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6DD20" w14:textId="77777777" w:rsidR="00970A0F" w:rsidRPr="00AB78C4" w:rsidRDefault="00FE2FC8" w:rsidP="00AF02A2">
      <w:pPr>
        <w:widowControl w:val="0"/>
        <w:jc w:val="center"/>
        <w:rPr>
          <w:rFonts w:ascii="Arial Narrow" w:hAnsi="Arial Narrow" w:cs="Tahoma"/>
          <w:b/>
        </w:rPr>
      </w:pPr>
      <w:r w:rsidRPr="00AB78C4">
        <w:rPr>
          <w:rFonts w:ascii="Arial Narrow" w:hAnsi="Arial Narrow"/>
          <w:b/>
          <w:bCs/>
          <w:sz w:val="32"/>
          <w:szCs w:val="32"/>
        </w:rPr>
        <w:t>Zmluva o dielo a licenčná zmluva</w:t>
      </w:r>
      <w:r w:rsidR="00AA469F" w:rsidRPr="00AB78C4">
        <w:br/>
      </w:r>
    </w:p>
    <w:p w14:paraId="648DEED6" w14:textId="77777777" w:rsidR="00970A0F" w:rsidRPr="00AB78C4" w:rsidRDefault="00FE2FC8" w:rsidP="00863C69">
      <w:pPr>
        <w:widowControl w:val="0"/>
        <w:jc w:val="center"/>
        <w:rPr>
          <w:rFonts w:ascii="Arial Narrow" w:hAnsi="Arial Narrow"/>
          <w:b/>
          <w:bCs/>
          <w:kern w:val="32"/>
          <w:sz w:val="24"/>
          <w:szCs w:val="24"/>
        </w:rPr>
      </w:pPr>
      <w:r w:rsidRPr="00AB78C4">
        <w:rPr>
          <w:rFonts w:ascii="Arial Narrow" w:hAnsi="Arial Narrow"/>
          <w:b/>
          <w:bCs/>
          <w:kern w:val="32"/>
          <w:sz w:val="24"/>
          <w:szCs w:val="24"/>
        </w:rPr>
        <w:t>č. XXXXX</w:t>
      </w:r>
    </w:p>
    <w:p w14:paraId="34107C42" w14:textId="77777777" w:rsidR="006903F2" w:rsidRDefault="006903F2" w:rsidP="00863C69">
      <w:pPr>
        <w:pStyle w:val="Zkladntext"/>
        <w:widowControl w:val="0"/>
        <w:jc w:val="both"/>
        <w:rPr>
          <w:rFonts w:ascii="Arial Narrow" w:hAnsi="Arial Narrow" w:cs="Tahoma"/>
          <w:b/>
        </w:rPr>
      </w:pPr>
    </w:p>
    <w:p w14:paraId="777BB4C2" w14:textId="77777777" w:rsidR="00970A0F" w:rsidRPr="00AB78C4" w:rsidRDefault="00FE2FC8" w:rsidP="00863C69">
      <w:pPr>
        <w:pStyle w:val="Zkladntext"/>
        <w:widowControl w:val="0"/>
        <w:jc w:val="both"/>
        <w:rPr>
          <w:rFonts w:ascii="Arial Narrow" w:hAnsi="Arial Narrow" w:cs="Tahoma"/>
          <w:b/>
        </w:rPr>
      </w:pPr>
      <w:r w:rsidRPr="00AB78C4">
        <w:rPr>
          <w:rFonts w:ascii="Arial Narrow" w:hAnsi="Arial Narrow" w:cs="Tahoma"/>
          <w:b/>
        </w:rPr>
        <w:t>Zhotoviteľ:</w:t>
      </w:r>
    </w:p>
    <w:p w14:paraId="5FD26CF0" w14:textId="77777777" w:rsidR="00244E8E" w:rsidRPr="00AB78C4" w:rsidRDefault="00244E8E" w:rsidP="00863C69">
      <w:pPr>
        <w:pStyle w:val="Zkladntext"/>
        <w:widowControl w:val="0"/>
        <w:jc w:val="both"/>
        <w:rPr>
          <w:rFonts w:ascii="Arial Narrow" w:hAnsi="Arial Narrow" w:cs="Tahoma"/>
        </w:rPr>
      </w:pPr>
    </w:p>
    <w:p w14:paraId="26AA13C6" w14:textId="77777777" w:rsidR="005E33DA" w:rsidRPr="00AB78C4" w:rsidRDefault="00FE2FC8" w:rsidP="005E33DA">
      <w:pPr>
        <w:rPr>
          <w:rFonts w:ascii="Arial Narrow" w:hAnsi="Arial Narrow" w:cs="Tahoma"/>
          <w:b/>
          <w:bCs/>
          <w:lang w:eastAsia="en-US"/>
        </w:rPr>
      </w:pPr>
      <w:r w:rsidRPr="00AB78C4">
        <w:rPr>
          <w:rFonts w:ascii="Arial Narrow" w:hAnsi="Arial Narrow" w:cs="Tahoma"/>
          <w:b/>
          <w:bCs/>
          <w:lang w:eastAsia="en-US"/>
        </w:rPr>
        <w:t>Obchodné meno</w:t>
      </w:r>
      <w:r w:rsidRPr="00AB78C4">
        <w:rPr>
          <w:rFonts w:ascii="Arial Narrow" w:hAnsi="Arial Narrow" w:cs="Tahoma"/>
          <w:b/>
          <w:bCs/>
          <w:lang w:eastAsia="en-US"/>
        </w:rPr>
        <w:tab/>
        <w:t xml:space="preserve">  </w:t>
      </w:r>
      <w:r w:rsidR="00AF02A2" w:rsidRPr="00AB78C4">
        <w:rPr>
          <w:rFonts w:ascii="Arial Narrow" w:hAnsi="Arial Narrow" w:cs="Tahoma"/>
          <w:b/>
          <w:bCs/>
          <w:lang w:eastAsia="en-US"/>
        </w:rPr>
        <w:tab/>
        <w:t xml:space="preserve">   </w:t>
      </w:r>
      <w:r w:rsidRPr="00AB78C4">
        <w:rPr>
          <w:rFonts w:ascii="Arial Narrow" w:hAnsi="Arial Narrow" w:cs="Tahoma"/>
          <w:b/>
          <w:bCs/>
          <w:lang w:eastAsia="en-US"/>
        </w:rPr>
        <w:t>.....................</w:t>
      </w:r>
    </w:p>
    <w:p w14:paraId="65C54B93" w14:textId="77777777" w:rsidR="00051916" w:rsidRPr="00AB78C4" w:rsidRDefault="00FE2FC8" w:rsidP="00863C69">
      <w:pPr>
        <w:pStyle w:val="Hlavika"/>
        <w:widowControl w:val="0"/>
        <w:tabs>
          <w:tab w:val="clear" w:pos="4536"/>
          <w:tab w:val="clear" w:pos="9072"/>
          <w:tab w:val="left" w:pos="2268"/>
        </w:tabs>
        <w:rPr>
          <w:rFonts w:ascii="Arial Narrow" w:hAnsi="Arial Narrow" w:cs="Tahoma"/>
          <w:lang w:val="sk-SK"/>
        </w:rPr>
      </w:pPr>
      <w:r w:rsidRPr="00AB78C4">
        <w:rPr>
          <w:rFonts w:ascii="Arial Narrow" w:hAnsi="Arial Narrow" w:cs="Tahoma"/>
          <w:lang w:val="sk-SK"/>
        </w:rPr>
        <w:t>so sídlom</w:t>
      </w:r>
      <w:r w:rsidRPr="00AB78C4">
        <w:rPr>
          <w:rFonts w:ascii="Arial Narrow" w:hAnsi="Arial Narrow" w:cs="Tahoma"/>
          <w:lang w:val="sk-SK"/>
        </w:rPr>
        <w:tab/>
        <w:t>....................</w:t>
      </w:r>
    </w:p>
    <w:p w14:paraId="5CF12C87" w14:textId="77777777" w:rsidR="00051916" w:rsidRPr="00AB78C4" w:rsidRDefault="00FE2FC8" w:rsidP="00863C69">
      <w:pPr>
        <w:widowControl w:val="0"/>
        <w:tabs>
          <w:tab w:val="left" w:pos="2268"/>
        </w:tabs>
        <w:rPr>
          <w:rFonts w:ascii="Arial Narrow" w:hAnsi="Arial Narrow" w:cs="Tahoma"/>
        </w:rPr>
      </w:pPr>
      <w:r w:rsidRPr="00AB78C4">
        <w:rPr>
          <w:rFonts w:ascii="Arial Narrow" w:hAnsi="Arial Narrow" w:cs="Tahoma"/>
        </w:rPr>
        <w:t>štatutárny orgán</w:t>
      </w:r>
      <w:r w:rsidRPr="00AB78C4">
        <w:rPr>
          <w:rFonts w:ascii="Arial Narrow" w:hAnsi="Arial Narrow" w:cs="Tahoma"/>
        </w:rPr>
        <w:tab/>
        <w:t>....................</w:t>
      </w:r>
    </w:p>
    <w:p w14:paraId="2B4626FD" w14:textId="77777777" w:rsidR="00051916" w:rsidRPr="00AB78C4" w:rsidRDefault="00FE2FC8" w:rsidP="00863C69">
      <w:pPr>
        <w:widowControl w:val="0"/>
        <w:tabs>
          <w:tab w:val="left" w:pos="2268"/>
        </w:tabs>
        <w:rPr>
          <w:rFonts w:ascii="Arial Narrow" w:hAnsi="Arial Narrow" w:cs="Tahoma"/>
        </w:rPr>
      </w:pPr>
      <w:r w:rsidRPr="00AB78C4">
        <w:rPr>
          <w:rFonts w:ascii="Arial Narrow" w:hAnsi="Arial Narrow" w:cs="Tahoma"/>
        </w:rPr>
        <w:t>IČO</w:t>
      </w:r>
      <w:r w:rsidRPr="00AB78C4">
        <w:rPr>
          <w:rFonts w:ascii="Arial Narrow" w:hAnsi="Arial Narrow" w:cs="Tahoma"/>
        </w:rPr>
        <w:tab/>
        <w:t>....................</w:t>
      </w:r>
    </w:p>
    <w:p w14:paraId="3D52799F" w14:textId="77777777" w:rsidR="00051916" w:rsidRPr="00AB78C4" w:rsidRDefault="00FE2FC8" w:rsidP="00863C69">
      <w:pPr>
        <w:widowControl w:val="0"/>
        <w:tabs>
          <w:tab w:val="left" w:pos="2268"/>
        </w:tabs>
        <w:rPr>
          <w:rFonts w:ascii="Arial Narrow" w:hAnsi="Arial Narrow" w:cs="Tahoma"/>
        </w:rPr>
      </w:pPr>
      <w:r w:rsidRPr="00AB78C4">
        <w:rPr>
          <w:rFonts w:ascii="Arial Narrow" w:hAnsi="Arial Narrow" w:cs="Tahoma"/>
        </w:rPr>
        <w:t>DIČ</w:t>
      </w:r>
      <w:r w:rsidRPr="00AB78C4">
        <w:rPr>
          <w:rFonts w:ascii="Arial Narrow" w:hAnsi="Arial Narrow" w:cs="Tahoma"/>
        </w:rPr>
        <w:tab/>
        <w:t>....................</w:t>
      </w:r>
    </w:p>
    <w:p w14:paraId="2010AE11" w14:textId="77777777" w:rsidR="005E33DA" w:rsidRPr="00AB78C4" w:rsidRDefault="00FE2FC8" w:rsidP="00863C69">
      <w:pPr>
        <w:widowControl w:val="0"/>
        <w:tabs>
          <w:tab w:val="left" w:pos="2268"/>
        </w:tabs>
        <w:rPr>
          <w:rFonts w:ascii="Arial Narrow" w:hAnsi="Arial Narrow" w:cs="Tahoma"/>
        </w:rPr>
      </w:pPr>
      <w:r w:rsidRPr="00AB78C4">
        <w:rPr>
          <w:rFonts w:ascii="Arial Narrow" w:hAnsi="Arial Narrow" w:cs="Tahoma"/>
        </w:rPr>
        <w:t>IČ DPH</w:t>
      </w:r>
      <w:r w:rsidRPr="00AB78C4">
        <w:rPr>
          <w:rFonts w:ascii="Arial Narrow" w:hAnsi="Arial Narrow" w:cs="Tahoma"/>
        </w:rPr>
        <w:tab/>
        <w:t>....................</w:t>
      </w:r>
    </w:p>
    <w:p w14:paraId="3AF28BD5" w14:textId="77777777" w:rsidR="0038397C" w:rsidRPr="00AB78C4" w:rsidRDefault="00FE2FC8" w:rsidP="00863C69">
      <w:pPr>
        <w:widowControl w:val="0"/>
        <w:tabs>
          <w:tab w:val="left" w:pos="2268"/>
        </w:tabs>
        <w:rPr>
          <w:rFonts w:ascii="Arial Narrow" w:hAnsi="Arial Narrow" w:cs="Tahoma"/>
        </w:rPr>
      </w:pPr>
      <w:r w:rsidRPr="00AB78C4">
        <w:rPr>
          <w:rFonts w:ascii="Arial Narrow" w:hAnsi="Arial Narrow" w:cs="Tahoma"/>
        </w:rPr>
        <w:t>bankové spojenie</w:t>
      </w:r>
      <w:r w:rsidRPr="00AB78C4">
        <w:rPr>
          <w:rFonts w:ascii="Arial Narrow" w:hAnsi="Arial Narrow" w:cs="Tahoma"/>
        </w:rPr>
        <w:tab/>
        <w:t>....................</w:t>
      </w:r>
    </w:p>
    <w:p w14:paraId="05EB3310" w14:textId="77777777" w:rsidR="005E516B" w:rsidRPr="00AB78C4" w:rsidRDefault="007041CC" w:rsidP="00863C69">
      <w:pPr>
        <w:widowControl w:val="0"/>
        <w:tabs>
          <w:tab w:val="left" w:pos="2268"/>
        </w:tabs>
        <w:rPr>
          <w:rFonts w:ascii="Arial Narrow" w:hAnsi="Arial Narrow" w:cs="Tahoma"/>
        </w:rPr>
      </w:pPr>
      <w:r>
        <w:rPr>
          <w:rFonts w:ascii="Arial Narrow" w:hAnsi="Arial Narrow" w:cs="Tahoma"/>
        </w:rPr>
        <w:t>IBAN</w:t>
      </w:r>
      <w:r w:rsidR="00FE2FC8" w:rsidRPr="00AB78C4">
        <w:rPr>
          <w:rFonts w:ascii="Arial Narrow" w:hAnsi="Arial Narrow" w:cs="Tahoma"/>
        </w:rPr>
        <w:t xml:space="preserve"> </w:t>
      </w:r>
      <w:r w:rsidR="00FE2FC8" w:rsidRPr="00AB78C4">
        <w:rPr>
          <w:rFonts w:ascii="Arial Narrow" w:hAnsi="Arial Narrow" w:cs="Tahoma"/>
        </w:rPr>
        <w:tab/>
        <w:t>SK....................</w:t>
      </w:r>
    </w:p>
    <w:p w14:paraId="2B12A7A2" w14:textId="77777777" w:rsidR="005E33DA" w:rsidRPr="00AB78C4" w:rsidRDefault="007041CC" w:rsidP="00863C69">
      <w:pPr>
        <w:pStyle w:val="Hlavika"/>
        <w:widowControl w:val="0"/>
        <w:tabs>
          <w:tab w:val="clear" w:pos="4536"/>
          <w:tab w:val="clear" w:pos="9072"/>
          <w:tab w:val="left" w:pos="2268"/>
        </w:tabs>
        <w:rPr>
          <w:rFonts w:ascii="Arial Narrow" w:hAnsi="Arial Narrow" w:cs="Tahoma"/>
          <w:lang w:val="sk-SK"/>
        </w:rPr>
      </w:pPr>
      <w:r>
        <w:rPr>
          <w:rFonts w:ascii="Arial Narrow" w:hAnsi="Arial Narrow" w:cs="Tahoma"/>
          <w:lang w:val="sk-SK"/>
        </w:rPr>
        <w:t>Registrácia</w:t>
      </w:r>
      <w:r w:rsidR="00FE2FC8" w:rsidRPr="00AB78C4">
        <w:rPr>
          <w:rFonts w:ascii="Arial Narrow" w:hAnsi="Arial Narrow" w:cs="Tahoma"/>
          <w:lang w:val="sk-SK"/>
        </w:rPr>
        <w:t xml:space="preserve"> </w:t>
      </w:r>
      <w:r w:rsidR="00FE2FC8" w:rsidRPr="00AB78C4">
        <w:rPr>
          <w:rFonts w:ascii="Arial Narrow" w:hAnsi="Arial Narrow" w:cs="Tahoma"/>
          <w:lang w:val="sk-SK"/>
        </w:rPr>
        <w:tab/>
        <w:t xml:space="preserve">.................... </w:t>
      </w:r>
    </w:p>
    <w:p w14:paraId="05B5BBE2" w14:textId="77777777" w:rsidR="00051916" w:rsidRPr="00AB78C4" w:rsidRDefault="00FE2FC8" w:rsidP="00863C69">
      <w:pPr>
        <w:pStyle w:val="Hlavika"/>
        <w:widowControl w:val="0"/>
        <w:tabs>
          <w:tab w:val="clear" w:pos="4536"/>
          <w:tab w:val="clear" w:pos="9072"/>
          <w:tab w:val="left" w:pos="2268"/>
        </w:tabs>
        <w:rPr>
          <w:rFonts w:ascii="Arial Narrow" w:hAnsi="Arial Narrow" w:cs="Tahoma"/>
          <w:lang w:val="sk-SK"/>
        </w:rPr>
      </w:pPr>
      <w:r w:rsidRPr="00AB78C4">
        <w:rPr>
          <w:rFonts w:ascii="Arial Narrow" w:hAnsi="Arial Narrow" w:cs="Tahoma"/>
          <w:lang w:val="sk-SK"/>
        </w:rPr>
        <w:t xml:space="preserve">(ďalej iba </w:t>
      </w:r>
      <w:r w:rsidRPr="00AB78C4">
        <w:rPr>
          <w:rFonts w:ascii="Arial Narrow" w:hAnsi="Arial Narrow" w:cs="Tahoma"/>
          <w:b/>
          <w:lang w:val="sk-SK"/>
        </w:rPr>
        <w:t>Zhotoviteľ</w:t>
      </w:r>
      <w:r w:rsidRPr="00AB78C4">
        <w:rPr>
          <w:rFonts w:ascii="Arial Narrow" w:hAnsi="Arial Narrow" w:cs="Tahoma"/>
          <w:lang w:val="sk-SK"/>
        </w:rPr>
        <w:t>)</w:t>
      </w:r>
    </w:p>
    <w:p w14:paraId="27F59243" w14:textId="77777777" w:rsidR="00051916" w:rsidRPr="00AB78C4" w:rsidRDefault="00051916" w:rsidP="00863C69">
      <w:pPr>
        <w:pStyle w:val="Textkomentra"/>
        <w:widowControl w:val="0"/>
        <w:rPr>
          <w:rFonts w:ascii="Arial Narrow" w:hAnsi="Arial Narrow" w:cs="Tahoma"/>
          <w:lang w:val="sk-SK"/>
        </w:rPr>
      </w:pPr>
    </w:p>
    <w:p w14:paraId="12F8E0EB" w14:textId="77777777" w:rsidR="00051916" w:rsidRPr="00AB78C4" w:rsidRDefault="00FE2FC8" w:rsidP="00863C69">
      <w:pPr>
        <w:pStyle w:val="Textkomentra"/>
        <w:widowControl w:val="0"/>
        <w:rPr>
          <w:rFonts w:ascii="Arial Narrow" w:hAnsi="Arial Narrow" w:cs="Tahoma"/>
          <w:lang w:val="sk-SK"/>
        </w:rPr>
      </w:pPr>
      <w:r w:rsidRPr="00AB78C4">
        <w:rPr>
          <w:rFonts w:ascii="Arial Narrow" w:hAnsi="Arial Narrow" w:cs="Tahoma"/>
          <w:lang w:val="sk-SK"/>
        </w:rPr>
        <w:t>a</w:t>
      </w:r>
    </w:p>
    <w:p w14:paraId="70D96345" w14:textId="77777777" w:rsidR="00051916" w:rsidRPr="00AB78C4" w:rsidRDefault="00051916" w:rsidP="00863C69">
      <w:pPr>
        <w:pStyle w:val="Textkomentra"/>
        <w:widowControl w:val="0"/>
        <w:rPr>
          <w:rFonts w:ascii="Arial Narrow" w:hAnsi="Arial Narrow" w:cs="Tahoma"/>
          <w:lang w:val="sk-SK"/>
        </w:rPr>
      </w:pPr>
    </w:p>
    <w:p w14:paraId="5EC24E58" w14:textId="77777777" w:rsidR="00781A4F" w:rsidRPr="00AB78C4" w:rsidRDefault="00FE2FC8" w:rsidP="00863C69">
      <w:pPr>
        <w:pStyle w:val="Textkomentra"/>
        <w:widowControl w:val="0"/>
        <w:rPr>
          <w:rFonts w:ascii="Arial Narrow" w:hAnsi="Arial Narrow" w:cs="Tahoma"/>
          <w:b/>
          <w:lang w:val="sk-SK"/>
        </w:rPr>
      </w:pPr>
      <w:r w:rsidRPr="00AB78C4">
        <w:rPr>
          <w:rFonts w:ascii="Arial Narrow" w:hAnsi="Arial Narrow" w:cs="Tahoma"/>
          <w:b/>
          <w:lang w:val="sk-SK"/>
        </w:rPr>
        <w:t>Objednávateľ:</w:t>
      </w:r>
    </w:p>
    <w:p w14:paraId="5F445E9B" w14:textId="77777777" w:rsidR="00781A4F" w:rsidRPr="00AB78C4" w:rsidRDefault="00781A4F" w:rsidP="00863C69">
      <w:pPr>
        <w:pStyle w:val="Textkomentra"/>
        <w:widowControl w:val="0"/>
        <w:rPr>
          <w:rFonts w:ascii="Arial Narrow" w:hAnsi="Arial Narrow" w:cs="Tahoma"/>
          <w:lang w:val="sk-SK"/>
        </w:rPr>
      </w:pPr>
    </w:p>
    <w:p w14:paraId="5CEE5BF0" w14:textId="77777777" w:rsidR="003D6A78" w:rsidRPr="00AB78C4" w:rsidRDefault="00FE2FC8" w:rsidP="009F654E">
      <w:pPr>
        <w:tabs>
          <w:tab w:val="left" w:pos="2268"/>
        </w:tabs>
        <w:rPr>
          <w:rFonts w:ascii="Arial Narrow" w:hAnsi="Arial Narrow" w:cs="Tahoma"/>
          <w:b/>
          <w:bCs/>
          <w:lang w:eastAsia="en-US"/>
        </w:rPr>
      </w:pPr>
      <w:r w:rsidRPr="00AB78C4">
        <w:rPr>
          <w:rFonts w:ascii="Arial Narrow" w:hAnsi="Arial Narrow" w:cs="Tahoma"/>
          <w:b/>
          <w:bCs/>
          <w:lang w:eastAsia="en-US"/>
        </w:rPr>
        <w:t>Obchodné meno</w:t>
      </w:r>
      <w:r w:rsidRPr="00AB78C4">
        <w:rPr>
          <w:rFonts w:ascii="Arial Narrow" w:hAnsi="Arial Narrow" w:cs="Tahoma"/>
          <w:b/>
          <w:bCs/>
          <w:lang w:eastAsia="en-US"/>
        </w:rPr>
        <w:tab/>
      </w:r>
      <w:r w:rsidRPr="00AB78C4">
        <w:rPr>
          <w:rFonts w:ascii="Arial Narrow" w:hAnsi="Arial Narrow" w:cs="Tahoma"/>
          <w:b/>
          <w:lang w:eastAsia="ar-SA"/>
        </w:rPr>
        <w:t>BIONT, a.s.</w:t>
      </w:r>
    </w:p>
    <w:p w14:paraId="3F49FB27" w14:textId="77777777" w:rsidR="002D79E6" w:rsidRPr="00AB78C4" w:rsidRDefault="00FE2FC8" w:rsidP="00781A4F">
      <w:pPr>
        <w:tabs>
          <w:tab w:val="left" w:pos="2268"/>
        </w:tabs>
        <w:rPr>
          <w:rFonts w:ascii="Arial Narrow" w:hAnsi="Arial Narrow" w:cs="Tahoma"/>
          <w:b/>
          <w:bCs/>
          <w:lang w:eastAsia="en-US"/>
        </w:rPr>
      </w:pPr>
      <w:r w:rsidRPr="00AB78C4">
        <w:rPr>
          <w:rFonts w:ascii="Arial Narrow" w:hAnsi="Arial Narrow" w:cs="Tahoma"/>
        </w:rPr>
        <w:t>so sídlom</w:t>
      </w:r>
      <w:r w:rsidRPr="00AB78C4">
        <w:rPr>
          <w:rFonts w:ascii="Arial Narrow" w:hAnsi="Arial Narrow" w:cs="Tahoma"/>
        </w:rPr>
        <w:tab/>
      </w:r>
      <w:r w:rsidRPr="00AB78C4">
        <w:rPr>
          <w:rFonts w:ascii="Arial Narrow" w:hAnsi="Arial Narrow" w:cs="Tahoma"/>
          <w:lang w:eastAsia="ar-SA"/>
        </w:rPr>
        <w:t>Karloveská 63, 842 29 Bratislava</w:t>
      </w:r>
    </w:p>
    <w:p w14:paraId="1434CF67" w14:textId="77777777" w:rsidR="009F654E" w:rsidRPr="00AB78C4" w:rsidRDefault="00FE2FC8" w:rsidP="00781A4F">
      <w:pPr>
        <w:suppressAutoHyphens/>
        <w:ind w:left="2268" w:hanging="2268"/>
        <w:rPr>
          <w:rFonts w:ascii="Arial Narrow" w:hAnsi="Arial Narrow" w:cs="Tahoma"/>
          <w:lang w:eastAsia="ar-SA"/>
        </w:rPr>
      </w:pPr>
      <w:r w:rsidRPr="00AB78C4">
        <w:rPr>
          <w:rFonts w:ascii="Arial Narrow" w:hAnsi="Arial Narrow" w:cs="Tahoma"/>
        </w:rPr>
        <w:t>štatutárny orgán</w:t>
      </w:r>
      <w:r w:rsidRPr="00AB78C4">
        <w:rPr>
          <w:rFonts w:ascii="Arial Narrow" w:hAnsi="Arial Narrow" w:cs="Tahoma"/>
        </w:rPr>
        <w:tab/>
      </w:r>
      <w:r w:rsidRPr="00AB78C4">
        <w:rPr>
          <w:rFonts w:ascii="Arial Narrow" w:hAnsi="Arial Narrow" w:cs="Tahoma"/>
          <w:lang w:eastAsia="ar-SA"/>
        </w:rPr>
        <w:t xml:space="preserve">prof. MUDr. Jozef Šuvada, PhD., MPH, MBA </w:t>
      </w:r>
      <w:r w:rsidRPr="00AB78C4">
        <w:rPr>
          <w:rFonts w:ascii="Arial Narrow" w:hAnsi="Arial Narrow" w:cs="Tahoma"/>
          <w:i/>
          <w:iCs/>
          <w:lang w:eastAsia="ar-SA"/>
        </w:rPr>
        <w:t xml:space="preserve">- </w:t>
      </w:r>
      <w:r w:rsidRPr="00AB78C4">
        <w:rPr>
          <w:rFonts w:ascii="Arial Narrow" w:hAnsi="Arial Narrow" w:cs="Tahoma"/>
          <w:iCs/>
          <w:lang w:eastAsia="ar-SA"/>
        </w:rPr>
        <w:t>predseda predstavenstva</w:t>
      </w:r>
    </w:p>
    <w:p w14:paraId="490559CA" w14:textId="77777777" w:rsidR="009F654E" w:rsidRPr="00AB78C4" w:rsidRDefault="00FE2FC8" w:rsidP="00781A4F">
      <w:pPr>
        <w:suppressAutoHyphens/>
        <w:ind w:left="2268"/>
        <w:rPr>
          <w:rFonts w:ascii="Arial Narrow" w:hAnsi="Arial Narrow" w:cs="Tahoma"/>
          <w:iCs/>
          <w:lang w:eastAsia="ar-SA"/>
        </w:rPr>
      </w:pPr>
      <w:r w:rsidRPr="00AB78C4">
        <w:rPr>
          <w:rFonts w:ascii="Arial Narrow" w:hAnsi="Arial Narrow" w:cs="Tahoma"/>
          <w:lang w:eastAsia="ar-SA"/>
        </w:rPr>
        <w:t xml:space="preserve">doc. MUDr. Ing. Ján Breza, PhD. </w:t>
      </w:r>
      <w:r w:rsidRPr="00AB78C4">
        <w:rPr>
          <w:rFonts w:ascii="Arial Narrow" w:hAnsi="Arial Narrow" w:cs="Tahoma"/>
          <w:iCs/>
          <w:lang w:eastAsia="ar-SA"/>
        </w:rPr>
        <w:t>- podpredseda predstavenstva</w:t>
      </w:r>
    </w:p>
    <w:p w14:paraId="6D527D23" w14:textId="77777777" w:rsidR="009F654E" w:rsidRDefault="00FE2FC8" w:rsidP="00781A4F">
      <w:pPr>
        <w:suppressAutoHyphens/>
        <w:ind w:left="2268"/>
        <w:rPr>
          <w:rFonts w:ascii="Arial Narrow" w:hAnsi="Arial Narrow" w:cs="Tahoma"/>
          <w:lang w:eastAsia="ar-SA"/>
        </w:rPr>
      </w:pPr>
      <w:r w:rsidRPr="00AB78C4">
        <w:rPr>
          <w:rFonts w:ascii="Arial Narrow" w:hAnsi="Arial Narrow" w:cs="Tahoma"/>
          <w:lang w:eastAsia="ar-SA"/>
        </w:rPr>
        <w:t>Ing. Tomáš Kuča - člen predstavenstva</w:t>
      </w:r>
    </w:p>
    <w:p w14:paraId="109790FE" w14:textId="77777777" w:rsidR="000242BF" w:rsidRPr="00AB78C4" w:rsidRDefault="000242BF" w:rsidP="00781A4F">
      <w:pPr>
        <w:suppressAutoHyphens/>
        <w:ind w:left="2268"/>
        <w:rPr>
          <w:rFonts w:ascii="Arial Narrow" w:hAnsi="Arial Narrow" w:cs="Tahoma"/>
          <w:lang w:eastAsia="ar-SA"/>
        </w:rPr>
      </w:pPr>
      <w:r w:rsidRPr="000242BF">
        <w:rPr>
          <w:rFonts w:ascii="Arial Narrow" w:hAnsi="Arial Narrow" w:cs="Tahoma"/>
          <w:lang w:eastAsia="ar-SA"/>
        </w:rPr>
        <w:t>prof. RNDr. Michal</w:t>
      </w:r>
      <w:r w:rsidR="00144E4C">
        <w:rPr>
          <w:rFonts w:ascii="Arial Narrow" w:hAnsi="Arial Narrow" w:cs="Tahoma"/>
          <w:lang w:eastAsia="ar-SA"/>
        </w:rPr>
        <w:t xml:space="preserve"> </w:t>
      </w:r>
      <w:proofErr w:type="spellStart"/>
      <w:r w:rsidR="00144E4C">
        <w:rPr>
          <w:rFonts w:ascii="Arial Narrow" w:hAnsi="Arial Narrow" w:cs="Tahoma"/>
          <w:lang w:eastAsia="ar-SA"/>
        </w:rPr>
        <w:t>Galamboš</w:t>
      </w:r>
      <w:proofErr w:type="spellEnd"/>
      <w:r w:rsidRPr="000242BF">
        <w:rPr>
          <w:rFonts w:ascii="Arial Narrow" w:hAnsi="Arial Narrow" w:cs="Tahoma"/>
          <w:lang w:eastAsia="ar-SA"/>
        </w:rPr>
        <w:t>, PhD. - člen predstavenstva</w:t>
      </w:r>
    </w:p>
    <w:p w14:paraId="21A21BB2" w14:textId="77777777" w:rsidR="002D79E6" w:rsidRPr="00AB78C4" w:rsidRDefault="00FE2FC8" w:rsidP="00781A4F">
      <w:pPr>
        <w:suppressAutoHyphens/>
        <w:ind w:left="2268" w:hanging="2268"/>
        <w:rPr>
          <w:rFonts w:ascii="Arial Narrow" w:hAnsi="Arial Narrow" w:cs="Tahoma"/>
          <w:b/>
          <w:lang w:eastAsia="ar-SA"/>
        </w:rPr>
      </w:pPr>
      <w:r w:rsidRPr="00AB78C4">
        <w:rPr>
          <w:rFonts w:ascii="Arial Narrow" w:hAnsi="Arial Narrow" w:cs="Tahoma"/>
        </w:rPr>
        <w:t>IČO</w:t>
      </w:r>
      <w:r w:rsidRPr="00AB78C4">
        <w:rPr>
          <w:rFonts w:ascii="Arial Narrow" w:hAnsi="Arial Narrow" w:cs="Tahoma"/>
        </w:rPr>
        <w:tab/>
      </w:r>
      <w:r w:rsidRPr="00AB78C4">
        <w:rPr>
          <w:rFonts w:ascii="Arial Narrow" w:hAnsi="Arial Narrow" w:cs="Tahoma"/>
          <w:lang w:eastAsia="ar-SA"/>
        </w:rPr>
        <w:t>35917571</w:t>
      </w:r>
    </w:p>
    <w:p w14:paraId="630D30B6" w14:textId="77777777" w:rsidR="002D79E6" w:rsidRPr="00AB78C4" w:rsidRDefault="00FE2FC8" w:rsidP="002D79E6">
      <w:pPr>
        <w:tabs>
          <w:tab w:val="left" w:pos="2268"/>
        </w:tabs>
        <w:rPr>
          <w:rFonts w:ascii="Arial Narrow" w:hAnsi="Arial Narrow" w:cs="Tahoma"/>
          <w:b/>
          <w:bCs/>
          <w:lang w:eastAsia="en-US"/>
        </w:rPr>
      </w:pPr>
      <w:r w:rsidRPr="00AB78C4">
        <w:rPr>
          <w:rFonts w:ascii="Arial Narrow" w:hAnsi="Arial Narrow" w:cs="Tahoma"/>
        </w:rPr>
        <w:t>DIČ</w:t>
      </w:r>
      <w:r w:rsidRPr="00AB78C4">
        <w:rPr>
          <w:rFonts w:ascii="Arial Narrow" w:hAnsi="Arial Narrow" w:cs="Tahoma"/>
        </w:rPr>
        <w:tab/>
      </w:r>
      <w:r w:rsidRPr="00AB78C4">
        <w:rPr>
          <w:rFonts w:ascii="Arial Narrow" w:hAnsi="Arial Narrow" w:cs="Tahoma"/>
          <w:lang w:eastAsia="ar-SA"/>
        </w:rPr>
        <w:t>2021932748</w:t>
      </w:r>
    </w:p>
    <w:p w14:paraId="0C12A70A" w14:textId="77777777" w:rsidR="002D79E6" w:rsidRPr="00AB78C4" w:rsidRDefault="00FE2FC8" w:rsidP="002D79E6">
      <w:pPr>
        <w:tabs>
          <w:tab w:val="left" w:pos="2268"/>
        </w:tabs>
        <w:rPr>
          <w:rFonts w:ascii="Arial Narrow" w:hAnsi="Arial Narrow" w:cs="Tahoma"/>
          <w:b/>
          <w:bCs/>
          <w:lang w:eastAsia="en-US"/>
        </w:rPr>
      </w:pPr>
      <w:r w:rsidRPr="00AB78C4">
        <w:rPr>
          <w:rFonts w:ascii="Arial Narrow" w:hAnsi="Arial Narrow" w:cs="Tahoma"/>
        </w:rPr>
        <w:t>IČ DPH</w:t>
      </w:r>
      <w:r w:rsidRPr="00AB78C4">
        <w:rPr>
          <w:rFonts w:ascii="Arial Narrow" w:hAnsi="Arial Narrow" w:cs="Tahoma"/>
        </w:rPr>
        <w:tab/>
      </w:r>
      <w:r w:rsidRPr="00AB78C4">
        <w:rPr>
          <w:rFonts w:ascii="Arial Narrow" w:hAnsi="Arial Narrow" w:cs="Tahoma"/>
          <w:lang w:eastAsia="ar-SA"/>
        </w:rPr>
        <w:t>SK2021932748</w:t>
      </w:r>
    </w:p>
    <w:p w14:paraId="429ED3D8" w14:textId="77777777" w:rsidR="002D79E6" w:rsidRPr="00AB78C4" w:rsidRDefault="00FE2FC8" w:rsidP="002D79E6">
      <w:pPr>
        <w:tabs>
          <w:tab w:val="left" w:pos="2268"/>
        </w:tabs>
        <w:rPr>
          <w:rFonts w:ascii="Arial Narrow" w:hAnsi="Arial Narrow" w:cs="Tahoma"/>
          <w:b/>
          <w:bCs/>
          <w:lang w:eastAsia="en-US"/>
        </w:rPr>
      </w:pPr>
      <w:r w:rsidRPr="00AB78C4">
        <w:rPr>
          <w:rFonts w:ascii="Arial Narrow" w:hAnsi="Arial Narrow" w:cs="Tahoma"/>
        </w:rPr>
        <w:t>bankové spojenie</w:t>
      </w:r>
      <w:r w:rsidRPr="00AB78C4">
        <w:rPr>
          <w:rFonts w:ascii="Arial Narrow" w:hAnsi="Arial Narrow" w:cs="Tahoma"/>
        </w:rPr>
        <w:tab/>
      </w:r>
      <w:r w:rsidRPr="00AB78C4">
        <w:rPr>
          <w:rFonts w:ascii="Arial Narrow" w:hAnsi="Arial Narrow" w:cs="Tahoma"/>
          <w:lang w:eastAsia="ar-SA"/>
        </w:rPr>
        <w:t>Tatrabanka a.s.</w:t>
      </w:r>
    </w:p>
    <w:p w14:paraId="6231DB8F" w14:textId="77777777" w:rsidR="002D79E6" w:rsidRPr="00AB78C4" w:rsidRDefault="007041CC" w:rsidP="002D79E6">
      <w:pPr>
        <w:tabs>
          <w:tab w:val="left" w:pos="2268"/>
        </w:tabs>
        <w:rPr>
          <w:rFonts w:ascii="Arial Narrow" w:hAnsi="Arial Narrow" w:cs="Tahoma"/>
          <w:b/>
          <w:bCs/>
          <w:lang w:eastAsia="en-US"/>
        </w:rPr>
      </w:pPr>
      <w:r>
        <w:rPr>
          <w:rFonts w:ascii="Arial Narrow" w:hAnsi="Arial Narrow" w:cs="Tahoma"/>
        </w:rPr>
        <w:t>IBAN</w:t>
      </w:r>
      <w:r w:rsidR="00FE2FC8" w:rsidRPr="00AB78C4">
        <w:rPr>
          <w:rFonts w:ascii="Arial Narrow" w:hAnsi="Arial Narrow" w:cs="Tahoma"/>
        </w:rPr>
        <w:t xml:space="preserve"> </w:t>
      </w:r>
      <w:r w:rsidR="00FE2FC8" w:rsidRPr="00AB78C4">
        <w:rPr>
          <w:rFonts w:ascii="Arial Narrow" w:hAnsi="Arial Narrow" w:cs="Tahoma"/>
        </w:rPr>
        <w:tab/>
      </w:r>
      <w:r w:rsidR="00FE2FC8" w:rsidRPr="00AB78C4">
        <w:rPr>
          <w:rFonts w:ascii="Arial Narrow" w:hAnsi="Arial Narrow" w:cs="Tahoma"/>
          <w:lang w:eastAsia="ar-SA"/>
        </w:rPr>
        <w:t>SK09 1100 0000 0026 2001 2634</w:t>
      </w:r>
    </w:p>
    <w:p w14:paraId="2DC0F1D7" w14:textId="77777777" w:rsidR="009F654E" w:rsidRPr="00AB78C4" w:rsidRDefault="00FE2FC8" w:rsidP="009F654E">
      <w:pPr>
        <w:tabs>
          <w:tab w:val="left" w:pos="2268"/>
        </w:tabs>
        <w:suppressAutoHyphens/>
        <w:spacing w:line="276" w:lineRule="auto"/>
        <w:rPr>
          <w:rFonts w:ascii="Arial Narrow" w:hAnsi="Arial Narrow" w:cs="Tahoma"/>
          <w:lang w:eastAsia="ar-SA"/>
        </w:rPr>
      </w:pPr>
      <w:r w:rsidRPr="00AB78C4">
        <w:rPr>
          <w:rFonts w:ascii="Arial Narrow" w:hAnsi="Arial Narrow" w:cs="Tahoma"/>
        </w:rPr>
        <w:t>Regist</w:t>
      </w:r>
      <w:r w:rsidR="007041CC">
        <w:rPr>
          <w:rFonts w:ascii="Arial Narrow" w:hAnsi="Arial Narrow" w:cs="Tahoma"/>
        </w:rPr>
        <w:t>rácia</w:t>
      </w:r>
      <w:r w:rsidRPr="00AB78C4">
        <w:rPr>
          <w:rFonts w:ascii="Arial Narrow" w:hAnsi="Arial Narrow" w:cs="Tahoma"/>
        </w:rPr>
        <w:t xml:space="preserve"> </w:t>
      </w:r>
      <w:r w:rsidRPr="00AB78C4">
        <w:rPr>
          <w:rFonts w:ascii="Arial Narrow" w:hAnsi="Arial Narrow" w:cs="Tahoma"/>
        </w:rPr>
        <w:tab/>
      </w:r>
      <w:r w:rsidRPr="00AB78C4">
        <w:rPr>
          <w:rFonts w:ascii="Arial Narrow" w:hAnsi="Arial Narrow" w:cs="Tahoma"/>
          <w:lang w:eastAsia="ar-SA"/>
        </w:rPr>
        <w:t xml:space="preserve">Obchodný register Mestského súdu Bratislava III, odd. Sa, </w:t>
      </w:r>
      <w:proofErr w:type="spellStart"/>
      <w:r w:rsidRPr="00AB78C4">
        <w:rPr>
          <w:rFonts w:ascii="Arial Narrow" w:hAnsi="Arial Narrow" w:cs="Tahoma"/>
          <w:lang w:eastAsia="ar-SA"/>
        </w:rPr>
        <w:t>vl</w:t>
      </w:r>
      <w:proofErr w:type="spellEnd"/>
      <w:r w:rsidRPr="00AB78C4">
        <w:rPr>
          <w:rFonts w:ascii="Arial Narrow" w:hAnsi="Arial Narrow" w:cs="Tahoma"/>
          <w:lang w:eastAsia="ar-SA"/>
        </w:rPr>
        <w:t>. č. 3505/B</w:t>
      </w:r>
    </w:p>
    <w:p w14:paraId="5E0A865E" w14:textId="77777777" w:rsidR="00051916" w:rsidRPr="00AB78C4" w:rsidRDefault="00FE2FC8" w:rsidP="00F810AE">
      <w:pPr>
        <w:pStyle w:val="pocrad"/>
        <w:widowControl w:val="0"/>
        <w:rPr>
          <w:rFonts w:ascii="Arial Narrow" w:hAnsi="Arial Narrow" w:cs="Tahoma"/>
          <w:color w:val="auto"/>
        </w:rPr>
      </w:pPr>
      <w:r w:rsidRPr="00AB78C4">
        <w:rPr>
          <w:rFonts w:ascii="Arial Narrow" w:hAnsi="Arial Narrow" w:cs="Tahoma"/>
          <w:color w:val="auto"/>
        </w:rPr>
        <w:t xml:space="preserve">(ďalej iba </w:t>
      </w:r>
      <w:r w:rsidRPr="00AB78C4">
        <w:rPr>
          <w:rFonts w:ascii="Arial Narrow" w:hAnsi="Arial Narrow" w:cs="Tahoma"/>
          <w:b/>
          <w:color w:val="auto"/>
        </w:rPr>
        <w:t>Objednávateľ</w:t>
      </w:r>
      <w:r w:rsidRPr="00AB78C4">
        <w:rPr>
          <w:rFonts w:ascii="Arial Narrow" w:hAnsi="Arial Narrow" w:cs="Tahoma"/>
          <w:color w:val="auto"/>
        </w:rPr>
        <w:t>)</w:t>
      </w:r>
    </w:p>
    <w:p w14:paraId="54D1A601" w14:textId="77777777" w:rsidR="001D7162" w:rsidRPr="00AB78C4" w:rsidRDefault="00FE2FC8" w:rsidP="00863C69">
      <w:pPr>
        <w:widowControl w:val="0"/>
        <w:rPr>
          <w:rFonts w:ascii="Arial Narrow" w:hAnsi="Arial Narrow" w:cs="Tahoma"/>
          <w:bCs/>
          <w:lang w:eastAsia="en-US"/>
        </w:rPr>
      </w:pPr>
      <w:r w:rsidRPr="00AB78C4">
        <w:rPr>
          <w:rFonts w:ascii="Arial Narrow" w:hAnsi="Arial Narrow" w:cs="Tahoma"/>
          <w:bCs/>
          <w:lang w:eastAsia="en-US"/>
        </w:rPr>
        <w:t xml:space="preserve">(Zhotoviteľ a Objednávateľ ďalej </w:t>
      </w:r>
      <w:r w:rsidR="00F6149C">
        <w:rPr>
          <w:rFonts w:ascii="Arial Narrow" w:hAnsi="Arial Narrow" w:cs="Tahoma"/>
          <w:bCs/>
          <w:lang w:eastAsia="en-US"/>
        </w:rPr>
        <w:t xml:space="preserve">samostatne </w:t>
      </w:r>
      <w:r w:rsidRPr="00AB78C4">
        <w:rPr>
          <w:rFonts w:ascii="Arial Narrow" w:hAnsi="Arial Narrow" w:cs="Tahoma"/>
          <w:bCs/>
          <w:lang w:eastAsia="en-US"/>
        </w:rPr>
        <w:t xml:space="preserve">aj ako </w:t>
      </w:r>
      <w:r w:rsidRPr="00AB78C4">
        <w:rPr>
          <w:rFonts w:ascii="Arial Narrow" w:hAnsi="Arial Narrow" w:cs="Tahoma"/>
          <w:b/>
          <w:lang w:eastAsia="en-US"/>
        </w:rPr>
        <w:t>Z</w:t>
      </w:r>
      <w:r w:rsidR="00F6149C">
        <w:rPr>
          <w:rFonts w:ascii="Arial Narrow" w:hAnsi="Arial Narrow" w:cs="Tahoma"/>
          <w:b/>
          <w:bCs/>
          <w:lang w:eastAsia="en-US"/>
        </w:rPr>
        <w:t xml:space="preserve">mluvná strana </w:t>
      </w:r>
      <w:r w:rsidR="00F6149C" w:rsidRPr="00F6149C">
        <w:rPr>
          <w:rFonts w:ascii="Arial Narrow" w:hAnsi="Arial Narrow" w:cs="Tahoma"/>
          <w:bCs/>
          <w:lang w:eastAsia="en-US"/>
        </w:rPr>
        <w:t>a spoločne ako</w:t>
      </w:r>
      <w:r w:rsidRPr="00AB78C4">
        <w:rPr>
          <w:rFonts w:ascii="Arial Narrow" w:hAnsi="Arial Narrow" w:cs="Tahoma"/>
          <w:b/>
          <w:bCs/>
          <w:lang w:eastAsia="en-US"/>
        </w:rPr>
        <w:t xml:space="preserve"> Zmluvné strany</w:t>
      </w:r>
      <w:r w:rsidRPr="00AB78C4">
        <w:rPr>
          <w:rFonts w:ascii="Arial Narrow" w:hAnsi="Arial Narrow" w:cs="Tahoma"/>
          <w:bCs/>
          <w:lang w:eastAsia="en-US"/>
        </w:rPr>
        <w:t>)</w:t>
      </w:r>
    </w:p>
    <w:p w14:paraId="09DA56BF" w14:textId="77777777" w:rsidR="001D7162" w:rsidRPr="00AB78C4" w:rsidRDefault="001D7162" w:rsidP="00863C69">
      <w:pPr>
        <w:widowControl w:val="0"/>
        <w:rPr>
          <w:rFonts w:ascii="Arial Narrow" w:hAnsi="Arial Narrow" w:cs="Tahoma"/>
        </w:rPr>
      </w:pPr>
    </w:p>
    <w:p w14:paraId="183EA3D2" w14:textId="77777777" w:rsidR="00970A0F" w:rsidRPr="00AB78C4" w:rsidRDefault="00FE2FC8" w:rsidP="00863C69">
      <w:pPr>
        <w:pStyle w:val="Zkladntext"/>
        <w:widowControl w:val="0"/>
        <w:jc w:val="both"/>
        <w:rPr>
          <w:rFonts w:ascii="Arial Narrow" w:hAnsi="Arial Narrow" w:cs="Tahoma"/>
        </w:rPr>
      </w:pPr>
      <w:r w:rsidRPr="00AB78C4">
        <w:rPr>
          <w:rFonts w:ascii="Arial Narrow" w:hAnsi="Arial Narrow" w:cs="Tahoma"/>
        </w:rPr>
        <w:t>uzatvárajú medzi</w:t>
      </w:r>
      <w:r w:rsidR="00560533">
        <w:rPr>
          <w:rFonts w:ascii="Arial Narrow" w:hAnsi="Arial Narrow" w:cs="Tahoma"/>
        </w:rPr>
        <w:t xml:space="preserve"> sebou, v súlade s </w:t>
      </w:r>
      <w:proofErr w:type="spellStart"/>
      <w:r w:rsidR="00560533">
        <w:rPr>
          <w:rFonts w:ascii="Arial Narrow" w:hAnsi="Arial Narrow" w:cs="Tahoma"/>
        </w:rPr>
        <w:t>ust</w:t>
      </w:r>
      <w:proofErr w:type="spellEnd"/>
      <w:r w:rsidR="00560533">
        <w:rPr>
          <w:rFonts w:ascii="Arial Narrow" w:hAnsi="Arial Narrow" w:cs="Tahoma"/>
        </w:rPr>
        <w:t>.</w:t>
      </w:r>
      <w:r w:rsidRPr="00AB78C4">
        <w:rPr>
          <w:rFonts w:ascii="Arial Narrow" w:hAnsi="Arial Narrow" w:cs="Tahoma"/>
        </w:rPr>
        <w:t xml:space="preserve"> §</w:t>
      </w:r>
      <w:r w:rsidR="00D40FC5">
        <w:rPr>
          <w:rFonts w:ascii="Arial Narrow" w:hAnsi="Arial Narrow" w:cs="Tahoma"/>
        </w:rPr>
        <w:t xml:space="preserve"> </w:t>
      </w:r>
      <w:r w:rsidRPr="00AB78C4">
        <w:rPr>
          <w:rFonts w:ascii="Arial Narrow" w:hAnsi="Arial Narrow" w:cs="Tahoma"/>
        </w:rPr>
        <w:t>536</w:t>
      </w:r>
      <w:r w:rsidR="00560533">
        <w:rPr>
          <w:rFonts w:ascii="Arial Narrow" w:hAnsi="Arial Narrow" w:cs="Tahoma"/>
        </w:rPr>
        <w:t xml:space="preserve"> a </w:t>
      </w:r>
      <w:proofErr w:type="spellStart"/>
      <w:r w:rsidR="00560533">
        <w:rPr>
          <w:rFonts w:ascii="Arial Narrow" w:hAnsi="Arial Narrow" w:cs="Tahoma"/>
        </w:rPr>
        <w:t>nasl</w:t>
      </w:r>
      <w:proofErr w:type="spellEnd"/>
      <w:r w:rsidR="00560533">
        <w:rPr>
          <w:rFonts w:ascii="Arial Narrow" w:hAnsi="Arial Narrow" w:cs="Tahoma"/>
        </w:rPr>
        <w:t xml:space="preserve">. </w:t>
      </w:r>
      <w:r w:rsidRPr="00AB78C4">
        <w:rPr>
          <w:rFonts w:ascii="Arial Narrow" w:hAnsi="Arial Narrow" w:cs="Tahoma"/>
        </w:rPr>
        <w:t>Obchodného zákon</w:t>
      </w:r>
      <w:r w:rsidR="00A6764D">
        <w:rPr>
          <w:rFonts w:ascii="Arial Narrow" w:hAnsi="Arial Narrow" w:cs="Tahoma"/>
        </w:rPr>
        <w:t>níka (zákona č.</w:t>
      </w:r>
      <w:r w:rsidR="00C20C89">
        <w:rPr>
          <w:rFonts w:ascii="Arial Narrow" w:hAnsi="Arial Narrow" w:cs="Tahoma"/>
        </w:rPr>
        <w:t xml:space="preserve"> 513/1991 Zb.</w:t>
      </w:r>
      <w:r w:rsidRPr="00AB78C4">
        <w:rPr>
          <w:rFonts w:ascii="Arial Narrow" w:hAnsi="Arial Narrow" w:cs="Tahoma"/>
        </w:rPr>
        <w:t xml:space="preserve"> v platnom znení) a v súlade s </w:t>
      </w:r>
      <w:proofErr w:type="spellStart"/>
      <w:r w:rsidRPr="00AB78C4">
        <w:rPr>
          <w:rFonts w:ascii="Arial Narrow" w:hAnsi="Arial Narrow" w:cs="Tahoma"/>
        </w:rPr>
        <w:t>ust</w:t>
      </w:r>
      <w:proofErr w:type="spellEnd"/>
      <w:r w:rsidRPr="00AB78C4">
        <w:rPr>
          <w:rFonts w:ascii="Arial Narrow" w:hAnsi="Arial Narrow" w:cs="Tahoma"/>
        </w:rPr>
        <w:t>. § 65 a </w:t>
      </w:r>
      <w:proofErr w:type="spellStart"/>
      <w:r w:rsidRPr="00AB78C4">
        <w:rPr>
          <w:rFonts w:ascii="Arial Narrow" w:hAnsi="Arial Narrow" w:cs="Tahoma"/>
        </w:rPr>
        <w:t>nasl</w:t>
      </w:r>
      <w:proofErr w:type="spellEnd"/>
      <w:r w:rsidRPr="00AB78C4">
        <w:rPr>
          <w:rFonts w:ascii="Arial Narrow" w:hAnsi="Arial Narrow" w:cs="Tahoma"/>
        </w:rPr>
        <w:t>. a § 91 zákona č. 185/2015</w:t>
      </w:r>
      <w:r w:rsidR="00D11859">
        <w:rPr>
          <w:rFonts w:ascii="Arial Narrow" w:hAnsi="Arial Narrow" w:cs="Tahoma"/>
        </w:rPr>
        <w:t xml:space="preserve"> Z. z.</w:t>
      </w:r>
      <w:r w:rsidRPr="00AB78C4">
        <w:rPr>
          <w:rFonts w:ascii="Arial Narrow" w:hAnsi="Arial Narrow" w:cs="Tahoma"/>
        </w:rPr>
        <w:t xml:space="preserve"> Autorský zákon, </w:t>
      </w:r>
      <w:r w:rsidR="009F16A5">
        <w:rPr>
          <w:rFonts w:ascii="Arial Narrow" w:hAnsi="Arial Narrow" w:cs="Tahoma"/>
        </w:rPr>
        <w:t xml:space="preserve">túto </w:t>
      </w:r>
      <w:r w:rsidRPr="00AB78C4">
        <w:rPr>
          <w:rFonts w:ascii="Arial Narrow" w:hAnsi="Arial Narrow" w:cs="Tahoma"/>
          <w:b/>
        </w:rPr>
        <w:t>zmluvu o dielo a licenčnú zmluvu</w:t>
      </w:r>
      <w:r w:rsidRPr="00AB78C4">
        <w:rPr>
          <w:rFonts w:ascii="Arial Narrow" w:hAnsi="Arial Narrow" w:cs="Tahoma"/>
        </w:rPr>
        <w:t xml:space="preserve"> (ďalej aj </w:t>
      </w:r>
      <w:r w:rsidRPr="00AB78C4">
        <w:rPr>
          <w:rFonts w:ascii="Arial Narrow" w:hAnsi="Arial Narrow" w:cs="Tahoma"/>
          <w:b/>
        </w:rPr>
        <w:t>Zmluva</w:t>
      </w:r>
      <w:r w:rsidRPr="00AB78C4">
        <w:rPr>
          <w:rFonts w:ascii="Arial Narrow" w:hAnsi="Arial Narrow" w:cs="Tahoma"/>
        </w:rPr>
        <w:t>).</w:t>
      </w:r>
    </w:p>
    <w:p w14:paraId="361F7F3D" w14:textId="77777777" w:rsidR="00C87E59" w:rsidRPr="00C87E59" w:rsidRDefault="00C87E59" w:rsidP="00C87E59"/>
    <w:p w14:paraId="716119BA" w14:textId="77777777" w:rsidR="00CD5C71" w:rsidRPr="00AB78C4" w:rsidRDefault="00CD5C71" w:rsidP="00CD5C71">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 xml:space="preserve">Článok  I </w:t>
      </w:r>
    </w:p>
    <w:p w14:paraId="3524FB38" w14:textId="77777777" w:rsidR="00970A0F" w:rsidRPr="00AB78C4" w:rsidRDefault="00FE2FC8" w:rsidP="00CD5C71">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 xml:space="preserve">Úvodné ustanovenia </w:t>
      </w:r>
    </w:p>
    <w:p w14:paraId="66C6568D" w14:textId="77777777" w:rsidR="00CD5C71" w:rsidRPr="00AB78C4" w:rsidRDefault="00CD5C71" w:rsidP="00CD5C71"/>
    <w:p w14:paraId="61F35CCD" w14:textId="77777777" w:rsidR="00610991" w:rsidRPr="00AB78C4" w:rsidRDefault="00FE2FC8" w:rsidP="00474F2D">
      <w:pPr>
        <w:pStyle w:val="Odsekzoznamu"/>
        <w:widowControl w:val="0"/>
        <w:numPr>
          <w:ilvl w:val="0"/>
          <w:numId w:val="27"/>
        </w:numPr>
        <w:ind w:left="360"/>
        <w:jc w:val="both"/>
        <w:rPr>
          <w:rFonts w:ascii="Arial Narrow" w:hAnsi="Arial Narrow" w:cs="Tahoma"/>
          <w:lang w:val="sk-SK"/>
        </w:rPr>
      </w:pPr>
      <w:r w:rsidRPr="00AB78C4">
        <w:rPr>
          <w:rFonts w:ascii="Arial Narrow" w:hAnsi="Arial Narrow" w:cs="Tahoma"/>
          <w:lang w:val="sk-SK"/>
        </w:rPr>
        <w:t xml:space="preserve">Zhotoviteľ berie na vedomie, že predmet tejto Zmluvy je spolufinancovaný zo zdrojov Európskeho  fondu regionálneho rozvoja, ktoré sú Objednávateľovi poskytované formou nenávratného finančného príspevku na základe </w:t>
      </w:r>
      <w:r w:rsidRPr="00AB78C4">
        <w:rPr>
          <w:rFonts w:ascii="Arial Narrow" w:hAnsi="Arial Narrow" w:cs="Tahoma"/>
          <w:b/>
          <w:lang w:val="sk-SK"/>
        </w:rPr>
        <w:t>Zmluvy o poskytnutí nenávratného finančného príspevku č. Z401101A086</w:t>
      </w:r>
      <w:r w:rsidRPr="00AB78C4">
        <w:rPr>
          <w:rFonts w:ascii="Arial Narrow" w:hAnsi="Arial Narrow" w:cs="Tahoma"/>
          <w:lang w:val="sk-SK"/>
        </w:rPr>
        <w:t xml:space="preserve"> uzatvorenej dňa 18.03.2025 medzi Objednávateľom ako prijímateľom a Ministerstvom investícií, regionálneho rozvoja a informatizácie Slovenskej republiky (ďalej len </w:t>
      </w:r>
      <w:r w:rsidRPr="00AB78C4">
        <w:rPr>
          <w:rFonts w:ascii="Arial Narrow" w:hAnsi="Arial Narrow" w:cs="Tahoma"/>
          <w:b/>
          <w:lang w:val="sk-SK"/>
        </w:rPr>
        <w:t>Poskytovateľ</w:t>
      </w:r>
      <w:r w:rsidRPr="00AB78C4">
        <w:rPr>
          <w:rFonts w:ascii="Arial Narrow" w:hAnsi="Arial Narrow" w:cs="Tahoma"/>
          <w:lang w:val="sk-SK"/>
        </w:rPr>
        <w:t xml:space="preserve">) ako poskytovateľom zverejnenej v Centrálnom registri zmlúv na adrese https://crz.gov.sk/zmluva/10567664/ a https://crz.gov.sk/zmluva/10575217/ (ďalej len </w:t>
      </w:r>
      <w:r w:rsidRPr="00AB78C4">
        <w:rPr>
          <w:rFonts w:ascii="Arial Narrow" w:hAnsi="Arial Narrow" w:cs="Tahoma"/>
          <w:b/>
          <w:lang w:val="sk-SK"/>
        </w:rPr>
        <w:t>Zmluva o NFP</w:t>
      </w:r>
      <w:r w:rsidRPr="00AB78C4">
        <w:rPr>
          <w:rFonts w:ascii="Arial Narrow" w:hAnsi="Arial Narrow" w:cs="Tahoma"/>
          <w:lang w:val="sk-SK"/>
        </w:rPr>
        <w:t>). Zmluva o NFP sa týka realizácie aktivít a udržateľnosti projektu, ktorý je predmet</w:t>
      </w:r>
      <w:r w:rsidR="00CD5C71" w:rsidRPr="00AB78C4">
        <w:rPr>
          <w:rFonts w:ascii="Arial Narrow" w:hAnsi="Arial Narrow" w:cs="Tahoma"/>
          <w:lang w:val="sk-SK"/>
        </w:rPr>
        <w:t xml:space="preserve">om schválenej žiadosti o NFP </w:t>
      </w:r>
      <w:r w:rsidRPr="00AB78C4">
        <w:rPr>
          <w:rFonts w:ascii="Arial Narrow" w:hAnsi="Arial Narrow" w:cs="Tahoma"/>
          <w:lang w:val="sk-SK"/>
        </w:rPr>
        <w:t xml:space="preserve">č. NFP401101A086 zo dňa 19.02.2025 s názvom projektu: </w:t>
      </w:r>
      <w:r w:rsidRPr="00AB78C4">
        <w:rPr>
          <w:rFonts w:ascii="Arial Narrow" w:hAnsi="Arial Narrow" w:cs="Tahoma"/>
          <w:b/>
          <w:lang w:val="sk-SK"/>
        </w:rPr>
        <w:t>Podpora v oblasti kybernetickej a informačnej bezpečnosti na regionálnej úrovni – PET klinika BIONT</w:t>
      </w:r>
      <w:r w:rsidRPr="00AB78C4">
        <w:rPr>
          <w:rFonts w:ascii="Arial Narrow" w:hAnsi="Arial Narrow" w:cs="Tahoma"/>
          <w:lang w:val="sk-SK"/>
        </w:rPr>
        <w:t xml:space="preserve">, kód projektu: 401101A086 (ďalej len </w:t>
      </w:r>
      <w:r w:rsidRPr="00AB78C4">
        <w:rPr>
          <w:rFonts w:ascii="Arial Narrow" w:hAnsi="Arial Narrow" w:cs="Tahoma"/>
          <w:b/>
          <w:lang w:val="sk-SK"/>
        </w:rPr>
        <w:t>Projekt</w:t>
      </w:r>
      <w:r w:rsidRPr="00AB78C4">
        <w:rPr>
          <w:rFonts w:ascii="Arial Narrow" w:hAnsi="Arial Narrow" w:cs="Tahoma"/>
          <w:lang w:val="sk-SK"/>
        </w:rPr>
        <w:t>).</w:t>
      </w:r>
    </w:p>
    <w:p w14:paraId="503C0ECC" w14:textId="77777777" w:rsidR="00FA211B" w:rsidRPr="00AB78C4" w:rsidRDefault="00FE2FC8" w:rsidP="00474F2D">
      <w:pPr>
        <w:pStyle w:val="Odsekzoznamu"/>
        <w:widowControl w:val="0"/>
        <w:numPr>
          <w:ilvl w:val="0"/>
          <w:numId w:val="27"/>
        </w:numPr>
        <w:ind w:left="360"/>
        <w:jc w:val="both"/>
        <w:rPr>
          <w:rFonts w:ascii="Arial Narrow" w:hAnsi="Arial Narrow" w:cs="Tahoma"/>
          <w:lang w:val="sk-SK"/>
        </w:rPr>
      </w:pPr>
      <w:r w:rsidRPr="00AB78C4">
        <w:rPr>
          <w:rFonts w:ascii="Arial Narrow" w:hAnsi="Arial Narrow" w:cs="Tahoma"/>
          <w:lang w:val="sk-SK"/>
        </w:rPr>
        <w:t xml:space="preserve">Zhotoviteľ vyhlasuje a potvrdzuje, že: </w:t>
      </w:r>
    </w:p>
    <w:p w14:paraId="2B107849" w14:textId="77777777" w:rsidR="00FA211B" w:rsidRPr="00AB78C4" w:rsidRDefault="00FE2FC8" w:rsidP="00474F2D">
      <w:pPr>
        <w:pStyle w:val="Odsekzoznamu"/>
        <w:widowControl w:val="0"/>
        <w:numPr>
          <w:ilvl w:val="0"/>
          <w:numId w:val="28"/>
        </w:numPr>
        <w:jc w:val="both"/>
        <w:rPr>
          <w:rFonts w:ascii="Arial Narrow" w:hAnsi="Arial Narrow" w:cs="Tahoma"/>
          <w:lang w:val="sk-SK"/>
        </w:rPr>
      </w:pPr>
      <w:r w:rsidRPr="00AB78C4">
        <w:rPr>
          <w:rFonts w:ascii="Arial Narrow" w:hAnsi="Arial Narrow" w:cs="Tahoma"/>
          <w:lang w:val="sk-SK"/>
        </w:rPr>
        <w:t xml:space="preserve">sa riadne oboznámil a preskúmal všetky poskytnuté dokumenty, podmienky a okolnosti súvisiace s plnením predmetu Zmluvy a sú mu známe všetky technické a kvalitatívne podmienky plnenia predmetu Zmluvy, </w:t>
      </w:r>
    </w:p>
    <w:p w14:paraId="31E349A2" w14:textId="77777777" w:rsidR="00FA211B" w:rsidRPr="00AB78C4" w:rsidRDefault="00FE2FC8" w:rsidP="00474F2D">
      <w:pPr>
        <w:pStyle w:val="Odsekzoznamu"/>
        <w:widowControl w:val="0"/>
        <w:numPr>
          <w:ilvl w:val="0"/>
          <w:numId w:val="28"/>
        </w:numPr>
        <w:jc w:val="both"/>
        <w:rPr>
          <w:rFonts w:ascii="Arial Narrow" w:hAnsi="Arial Narrow" w:cs="Tahoma"/>
          <w:lang w:val="sk-SK"/>
        </w:rPr>
      </w:pPr>
      <w:r w:rsidRPr="00AB78C4">
        <w:rPr>
          <w:rFonts w:ascii="Arial Narrow" w:hAnsi="Arial Narrow" w:cs="Tahoma"/>
          <w:lang w:val="sk-SK"/>
        </w:rPr>
        <w:t xml:space="preserve">riadne preštudoval obsah a podmienky určené v Zmluve o NFP a jej prílohách, ako aj podrobnú špecifikáciu Projektu  a tieto berie v celom rozsahu na vedomie, </w:t>
      </w:r>
    </w:p>
    <w:p w14:paraId="778C9FC5" w14:textId="77777777" w:rsidR="00FA211B" w:rsidRPr="00AB78C4" w:rsidRDefault="00FE2FC8" w:rsidP="00474F2D">
      <w:pPr>
        <w:pStyle w:val="Odsekzoznamu"/>
        <w:widowControl w:val="0"/>
        <w:numPr>
          <w:ilvl w:val="0"/>
          <w:numId w:val="28"/>
        </w:numPr>
        <w:jc w:val="both"/>
        <w:rPr>
          <w:rFonts w:ascii="Arial Narrow" w:hAnsi="Arial Narrow" w:cs="Tahoma"/>
          <w:lang w:val="sk-SK"/>
        </w:rPr>
      </w:pPr>
      <w:r w:rsidRPr="00AB78C4">
        <w:rPr>
          <w:rFonts w:ascii="Arial Narrow" w:hAnsi="Arial Narrow" w:cs="Tahoma"/>
          <w:lang w:val="sk-SK"/>
        </w:rPr>
        <w:t>predmet Zmluvy je mu jasný a na základe svojich schopností, technického vybavenia a odborníkov, ktorých má k dispozícii, je schopný a pripravený ho v súlade s touto Zmluvou, Zmluvou o NFP, ako aj v súlade s príslušnými všeobecne záväznými právnymi predpismi plniť riadne, včas, kompletne a na požadovanej úrovni,</w:t>
      </w:r>
    </w:p>
    <w:p w14:paraId="68DA3330" w14:textId="77777777" w:rsidR="00FA211B" w:rsidRPr="00AB78C4" w:rsidRDefault="00FE2FC8" w:rsidP="00474F2D">
      <w:pPr>
        <w:pStyle w:val="Odsekzoznamu"/>
        <w:widowControl w:val="0"/>
        <w:numPr>
          <w:ilvl w:val="0"/>
          <w:numId w:val="28"/>
        </w:numPr>
        <w:jc w:val="both"/>
        <w:rPr>
          <w:rFonts w:ascii="Arial Narrow" w:hAnsi="Arial Narrow" w:cs="Tahoma"/>
          <w:lang w:val="sk-SK"/>
        </w:rPr>
      </w:pPr>
      <w:r w:rsidRPr="00AB78C4">
        <w:rPr>
          <w:rFonts w:ascii="Arial Narrow" w:hAnsi="Arial Narrow" w:cs="Tahoma"/>
          <w:lang w:val="sk-SK"/>
        </w:rPr>
        <w:t xml:space="preserve">spĺňa podmienky určené všeobecne záväznými právnymi predpismi a Zmluvou o NFP pre uzatvorenie a riadne plnenie predmetu </w:t>
      </w:r>
      <w:r w:rsidRPr="00AB78C4">
        <w:rPr>
          <w:rFonts w:ascii="Arial Narrow" w:hAnsi="Arial Narrow" w:cs="Tahoma"/>
          <w:lang w:val="sk-SK"/>
        </w:rPr>
        <w:lastRenderedPageBreak/>
        <w:t>tejto Zmluvy,</w:t>
      </w:r>
    </w:p>
    <w:p w14:paraId="15EAA490" w14:textId="77777777" w:rsidR="00FA211B" w:rsidRPr="00AB78C4" w:rsidRDefault="00FE2FC8" w:rsidP="00474F2D">
      <w:pPr>
        <w:pStyle w:val="Odsekzoznamu"/>
        <w:widowControl w:val="0"/>
        <w:numPr>
          <w:ilvl w:val="0"/>
          <w:numId w:val="28"/>
        </w:numPr>
        <w:jc w:val="both"/>
        <w:rPr>
          <w:rFonts w:ascii="Arial Narrow" w:hAnsi="Arial Narrow" w:cs="Tahoma"/>
          <w:lang w:val="sk-SK"/>
        </w:rPr>
      </w:pPr>
      <w:r w:rsidRPr="00AB78C4">
        <w:rPr>
          <w:rFonts w:ascii="Arial Narrow" w:hAnsi="Arial Narrow" w:cs="Tahoma"/>
          <w:lang w:val="sk-SK"/>
        </w:rPr>
        <w:t>spĺňa podmienky určené Objednávateľom v rámci</w:t>
      </w:r>
      <w:r w:rsidR="007B3156">
        <w:rPr>
          <w:rFonts w:ascii="Arial Narrow" w:hAnsi="Arial Narrow" w:cs="Tahoma"/>
          <w:lang w:val="sk-SK"/>
        </w:rPr>
        <w:t xml:space="preserve"> OVS</w:t>
      </w:r>
      <w:r w:rsidRPr="00AB78C4">
        <w:rPr>
          <w:rFonts w:ascii="Arial Narrow" w:hAnsi="Arial Narrow" w:cs="Tahoma"/>
          <w:lang w:val="sk-SK"/>
        </w:rPr>
        <w:t>.</w:t>
      </w:r>
    </w:p>
    <w:p w14:paraId="65B7DFE8" w14:textId="77777777" w:rsidR="00D22C54" w:rsidRPr="00AB78C4" w:rsidRDefault="00FE2FC8" w:rsidP="00474F2D">
      <w:pPr>
        <w:pStyle w:val="Odsekzoznamu"/>
        <w:widowControl w:val="0"/>
        <w:numPr>
          <w:ilvl w:val="0"/>
          <w:numId w:val="27"/>
        </w:numPr>
        <w:ind w:left="360"/>
        <w:jc w:val="both"/>
        <w:rPr>
          <w:rFonts w:ascii="Arial Narrow" w:hAnsi="Arial Narrow" w:cs="Tahoma"/>
          <w:lang w:val="sk-SK"/>
        </w:rPr>
      </w:pPr>
      <w:r w:rsidRPr="00AB78C4">
        <w:rPr>
          <w:rFonts w:ascii="Arial Narrow" w:hAnsi="Arial Narrow" w:cs="Tahoma"/>
          <w:lang w:val="sk-SK"/>
        </w:rPr>
        <w:t xml:space="preserve">Objednávateľ </w:t>
      </w:r>
      <w:r w:rsidR="00D22C54" w:rsidRPr="00AB78C4">
        <w:rPr>
          <w:rFonts w:ascii="Arial Narrow" w:hAnsi="Arial Narrow" w:cs="Tahoma"/>
          <w:lang w:val="sk-SK"/>
        </w:rPr>
        <w:t xml:space="preserve">zverejnil výzvu na podávanie návrhov na uzatvorenie zmluvy do obchodnej verejnej súťaže v zmysle § 281 až 288 zákona č. 513/1991 Zb. Obchodný zákonník na predmet zákazky: </w:t>
      </w:r>
      <w:r w:rsidR="00D22C54" w:rsidRPr="008F19C0">
        <w:rPr>
          <w:rFonts w:ascii="Arial Narrow" w:hAnsi="Arial Narrow" w:cs="Tahoma"/>
          <w:b/>
          <w:i/>
          <w:lang w:val="sk-SK"/>
        </w:rPr>
        <w:t>„</w:t>
      </w:r>
      <w:r w:rsidR="008F19C0" w:rsidRPr="008F19C0">
        <w:rPr>
          <w:rFonts w:ascii="Arial Narrow" w:hAnsi="Arial Narrow" w:cs="Tahoma"/>
          <w:b/>
          <w:i/>
          <w:lang w:val="sk-SK"/>
        </w:rPr>
        <w:t>Nemocničný informačný systém na bezpečnú správu dát, Modul na zdieľanie dokumentácie a 2 kusy  NAS diskových polí + 20 diskov</w:t>
      </w:r>
      <w:r w:rsidR="008F19C0" w:rsidRPr="008F19C0">
        <w:rPr>
          <w:rFonts w:ascii="Arial Narrow" w:hAnsi="Arial Narrow" w:cs="Tahoma"/>
          <w:i/>
          <w:lang w:val="sk-SK"/>
        </w:rPr>
        <w:t>"</w:t>
      </w:r>
      <w:r w:rsidR="007B3156">
        <w:rPr>
          <w:rFonts w:ascii="Arial Narrow" w:hAnsi="Arial Narrow" w:cs="Tahoma"/>
          <w:lang w:val="sk-SK"/>
        </w:rPr>
        <w:t xml:space="preserve"> (v tejto Zmluve</w:t>
      </w:r>
      <w:r w:rsidR="00D22C54" w:rsidRPr="00AB78C4">
        <w:rPr>
          <w:rFonts w:ascii="Arial Narrow" w:hAnsi="Arial Narrow" w:cs="Tahoma"/>
          <w:lang w:val="sk-SK"/>
        </w:rPr>
        <w:t xml:space="preserve"> len</w:t>
      </w:r>
      <w:r w:rsidR="00550193">
        <w:rPr>
          <w:rFonts w:ascii="Arial Narrow" w:hAnsi="Arial Narrow" w:cs="Tahoma"/>
          <w:b/>
          <w:lang w:val="sk-SK"/>
        </w:rPr>
        <w:t xml:space="preserve"> OVS</w:t>
      </w:r>
      <w:r w:rsidR="00D22C54" w:rsidRPr="00AB78C4">
        <w:rPr>
          <w:rFonts w:ascii="Arial Narrow" w:hAnsi="Arial Narrow" w:cs="Tahoma"/>
          <w:lang w:val="sk-SK"/>
        </w:rPr>
        <w:t xml:space="preserve">). Zhotoviteľ sa na základe zverejnenej výzvy prihlásil do </w:t>
      </w:r>
      <w:r w:rsidR="00550193">
        <w:rPr>
          <w:rFonts w:ascii="Arial Narrow" w:hAnsi="Arial Narrow" w:cs="Tahoma"/>
          <w:lang w:val="sk-SK"/>
        </w:rPr>
        <w:t xml:space="preserve">OVS </w:t>
      </w:r>
      <w:r w:rsidR="00D22C54" w:rsidRPr="00AB78C4">
        <w:rPr>
          <w:rFonts w:ascii="Arial Narrow" w:hAnsi="Arial Narrow" w:cs="Tahoma"/>
          <w:lang w:val="sk-SK"/>
        </w:rPr>
        <w:t xml:space="preserve">a predložil Objednávateľovi návrh, na základe ktorého bol vo vyhlásenej </w:t>
      </w:r>
      <w:r w:rsidR="00550193">
        <w:rPr>
          <w:rFonts w:ascii="Arial Narrow" w:hAnsi="Arial Narrow" w:cs="Tahoma"/>
          <w:lang w:val="sk-SK"/>
        </w:rPr>
        <w:t xml:space="preserve">OVS </w:t>
      </w:r>
      <w:r w:rsidR="00D22C54" w:rsidRPr="00AB78C4">
        <w:rPr>
          <w:rFonts w:ascii="Arial Narrow" w:hAnsi="Arial Narrow" w:cs="Tahoma"/>
          <w:lang w:val="sk-SK"/>
        </w:rPr>
        <w:t>úspešný.</w:t>
      </w:r>
    </w:p>
    <w:p w14:paraId="5A15BEF1" w14:textId="77777777" w:rsidR="00C87E59" w:rsidRPr="00AB78C4" w:rsidRDefault="00C87E59" w:rsidP="00D22C54">
      <w:pPr>
        <w:pStyle w:val="Odsekzoznamu"/>
        <w:widowControl w:val="0"/>
        <w:ind w:left="360"/>
        <w:jc w:val="both"/>
        <w:rPr>
          <w:rFonts w:ascii="Arial Narrow" w:hAnsi="Arial Narrow" w:cs="Tahoma"/>
          <w:lang w:val="sk-SK"/>
        </w:rPr>
      </w:pPr>
    </w:p>
    <w:p w14:paraId="0F4B0077" w14:textId="77777777" w:rsidR="00A40E31" w:rsidRPr="00AB78C4" w:rsidRDefault="00A40E31" w:rsidP="00A40E31">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 xml:space="preserve">Článok  II </w:t>
      </w:r>
    </w:p>
    <w:p w14:paraId="4B5D91B2" w14:textId="77777777" w:rsidR="00070B1B" w:rsidRPr="00AB78C4" w:rsidRDefault="00FE2FC8" w:rsidP="00A40E31">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Účel Zmluvy</w:t>
      </w:r>
    </w:p>
    <w:p w14:paraId="5FAB49E8" w14:textId="77777777" w:rsidR="00A40E31" w:rsidRPr="00AB78C4" w:rsidRDefault="00A40E31" w:rsidP="00A40E31"/>
    <w:p w14:paraId="493F26DE" w14:textId="77777777" w:rsidR="00FA211B" w:rsidRPr="00AB78C4" w:rsidRDefault="00FE2FC8" w:rsidP="00474F2D">
      <w:pPr>
        <w:pStyle w:val="Odsekzoznamu"/>
        <w:widowControl w:val="0"/>
        <w:numPr>
          <w:ilvl w:val="0"/>
          <w:numId w:val="30"/>
        </w:numPr>
        <w:jc w:val="both"/>
        <w:rPr>
          <w:rFonts w:ascii="Arial Narrow" w:hAnsi="Arial Narrow" w:cs="Tahoma"/>
          <w:lang w:val="sk-SK"/>
        </w:rPr>
      </w:pPr>
      <w:r w:rsidRPr="00AB78C4">
        <w:rPr>
          <w:rFonts w:ascii="Arial Narrow" w:hAnsi="Arial Narrow" w:cs="Tahoma"/>
          <w:lang w:val="sk-SK"/>
        </w:rPr>
        <w:t xml:space="preserve">Zmluvné strany uzatvárajú túto Zmluvu za účelom realizácie hlavných aktivít Projektu. </w:t>
      </w:r>
    </w:p>
    <w:p w14:paraId="16C2E778" w14:textId="77777777" w:rsidR="00610991" w:rsidRPr="00AB78C4" w:rsidRDefault="00FE2FC8" w:rsidP="00474F2D">
      <w:pPr>
        <w:pStyle w:val="Odsekzoznamu"/>
        <w:widowControl w:val="0"/>
        <w:numPr>
          <w:ilvl w:val="0"/>
          <w:numId w:val="30"/>
        </w:numPr>
        <w:jc w:val="both"/>
        <w:rPr>
          <w:rFonts w:ascii="Arial Narrow" w:hAnsi="Arial Narrow" w:cs="Tahoma"/>
          <w:lang w:val="sk-SK"/>
        </w:rPr>
      </w:pPr>
      <w:r w:rsidRPr="00AB78C4">
        <w:rPr>
          <w:rFonts w:ascii="Arial Narrow" w:hAnsi="Arial Narrow" w:cs="Tahoma"/>
          <w:lang w:val="sk-SK"/>
        </w:rPr>
        <w:t xml:space="preserve">Účelom tejto Zmluvy je zabezpečenie </w:t>
      </w:r>
      <w:r w:rsidR="003E276A" w:rsidRPr="00AB78C4">
        <w:rPr>
          <w:rFonts w:ascii="Arial Narrow" w:hAnsi="Arial Narrow" w:cs="Tahoma"/>
          <w:lang w:val="sk-SK"/>
        </w:rPr>
        <w:t xml:space="preserve">dodania </w:t>
      </w:r>
      <w:r w:rsidR="00AC713C" w:rsidRPr="00AB78C4">
        <w:rPr>
          <w:rFonts w:ascii="Arial Narrow" w:hAnsi="Arial Narrow" w:cs="Tahoma"/>
          <w:lang w:val="sk-SK"/>
        </w:rPr>
        <w:t>n</w:t>
      </w:r>
      <w:r w:rsidR="003E276A" w:rsidRPr="00AB78C4">
        <w:rPr>
          <w:rFonts w:ascii="Arial Narrow" w:hAnsi="Arial Narrow" w:cs="Tahoma"/>
          <w:lang w:val="sk-SK"/>
        </w:rPr>
        <w:t>emocničného informačného</w:t>
      </w:r>
      <w:r w:rsidRPr="00AB78C4">
        <w:rPr>
          <w:rFonts w:ascii="Arial Narrow" w:hAnsi="Arial Narrow" w:cs="Tahoma"/>
          <w:lang w:val="sk-SK"/>
        </w:rPr>
        <w:t xml:space="preserve"> systém</w:t>
      </w:r>
      <w:r w:rsidR="00AC713C" w:rsidRPr="00AB78C4">
        <w:rPr>
          <w:rFonts w:ascii="Arial Narrow" w:hAnsi="Arial Narrow" w:cs="Tahoma"/>
          <w:lang w:val="sk-SK"/>
        </w:rPr>
        <w:t>u</w:t>
      </w:r>
      <w:r w:rsidR="003E276A" w:rsidRPr="00AB78C4">
        <w:rPr>
          <w:rFonts w:ascii="Arial Narrow" w:hAnsi="Arial Narrow" w:cs="Tahoma"/>
          <w:lang w:val="sk-SK"/>
        </w:rPr>
        <w:t xml:space="preserve"> na bezpečnú správu dát</w:t>
      </w:r>
      <w:r w:rsidR="00AC713C" w:rsidRPr="00AB78C4">
        <w:rPr>
          <w:rFonts w:ascii="Arial Narrow" w:hAnsi="Arial Narrow" w:cs="Tahoma"/>
          <w:lang w:val="sk-SK"/>
        </w:rPr>
        <w:t xml:space="preserve"> (vrátane Modu</w:t>
      </w:r>
      <w:r w:rsidR="00CE3DB0">
        <w:rPr>
          <w:rFonts w:ascii="Arial Narrow" w:hAnsi="Arial Narrow" w:cs="Tahoma"/>
          <w:lang w:val="sk-SK"/>
        </w:rPr>
        <w:t xml:space="preserve">lu pre zdieľanie dokumentácie, </w:t>
      </w:r>
      <w:r w:rsidR="00AC713C" w:rsidRPr="00AB78C4">
        <w:rPr>
          <w:rFonts w:ascii="Arial Narrow" w:hAnsi="Arial Narrow" w:cs="Tahoma"/>
          <w:lang w:val="sk-SK"/>
        </w:rPr>
        <w:t xml:space="preserve">2 kusov NAS diskových polí </w:t>
      </w:r>
      <w:r w:rsidR="00CE3DB0">
        <w:rPr>
          <w:rFonts w:ascii="Arial Narrow" w:hAnsi="Arial Narrow" w:cs="Tahoma"/>
          <w:lang w:val="sk-SK"/>
        </w:rPr>
        <w:t>a pevných diskov</w:t>
      </w:r>
      <w:r w:rsidR="00AC713C" w:rsidRPr="00AB78C4">
        <w:rPr>
          <w:rFonts w:ascii="Arial Narrow" w:hAnsi="Arial Narrow" w:cs="Tahoma"/>
          <w:lang w:val="sk-SK"/>
        </w:rPr>
        <w:t>)</w:t>
      </w:r>
      <w:r w:rsidRPr="00AB78C4">
        <w:rPr>
          <w:rFonts w:ascii="Arial Narrow" w:hAnsi="Arial Narrow" w:cs="Tahoma"/>
          <w:lang w:val="sk-SK"/>
        </w:rPr>
        <w:t>, ktorý bude v plnom rozsahu zodpovedať všetkým funkčným, technickým a legislatívnym požiadavkám Objednávateľa uvedeným v tejto Zmluve, v Zmluve o NFP a</w:t>
      </w:r>
      <w:r w:rsidR="003E276A" w:rsidRPr="00AB78C4">
        <w:rPr>
          <w:rFonts w:ascii="Arial Narrow" w:hAnsi="Arial Narrow" w:cs="Tahoma"/>
          <w:lang w:val="sk-SK"/>
        </w:rPr>
        <w:t> v</w:t>
      </w:r>
      <w:r w:rsidRPr="00AB78C4">
        <w:rPr>
          <w:rFonts w:ascii="Arial Narrow" w:hAnsi="Arial Narrow" w:cs="Tahoma"/>
          <w:lang w:val="sk-SK"/>
        </w:rPr>
        <w:t xml:space="preserve"> podkladoch</w:t>
      </w:r>
      <w:r w:rsidR="003E276A" w:rsidRPr="00AB78C4">
        <w:rPr>
          <w:rFonts w:ascii="Arial Narrow" w:hAnsi="Arial Narrow" w:cs="Tahoma"/>
          <w:lang w:val="sk-SK"/>
        </w:rPr>
        <w:t xml:space="preserve"> pre</w:t>
      </w:r>
      <w:r w:rsidR="00CE3DB0">
        <w:rPr>
          <w:rFonts w:ascii="Arial Narrow" w:hAnsi="Arial Narrow" w:cs="Tahoma"/>
          <w:lang w:val="sk-SK"/>
        </w:rPr>
        <w:t xml:space="preserve"> OVS</w:t>
      </w:r>
      <w:r w:rsidRPr="00AB78C4">
        <w:rPr>
          <w:rFonts w:ascii="Arial Narrow" w:hAnsi="Arial Narrow" w:cs="Tahoma"/>
          <w:lang w:val="sk-SK"/>
        </w:rPr>
        <w:t xml:space="preserve">, a ktorý bude v spojení s ostatnými službami poskytnutými Zhotoviteľom na základe tejto Zmluvy spôsobilým nástrojom na plnenie úloh Objednávateľa požadovaných osobitnými predpismi a cieľov deklarovaných v Zmluve o NFP, tejto Zmluve resp. v ďalších dokumentoch, na ktoré táto Zmluva o dielo odkazuje. </w:t>
      </w:r>
    </w:p>
    <w:p w14:paraId="4E36B1BF" w14:textId="77777777" w:rsidR="00C87E59" w:rsidRPr="00AB78C4" w:rsidRDefault="00C87E59" w:rsidP="003E276A">
      <w:pPr>
        <w:pStyle w:val="Odsekzoznamu"/>
        <w:widowControl w:val="0"/>
        <w:ind w:left="360"/>
        <w:jc w:val="both"/>
        <w:rPr>
          <w:rFonts w:ascii="Arial Narrow" w:hAnsi="Arial Narrow" w:cs="Tahoma"/>
          <w:lang w:val="sk-SK"/>
        </w:rPr>
      </w:pPr>
    </w:p>
    <w:p w14:paraId="234DCD59" w14:textId="77777777" w:rsidR="003E276A" w:rsidRPr="00AB78C4" w:rsidRDefault="003E276A" w:rsidP="003E276A">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 xml:space="preserve">Článok  III </w:t>
      </w:r>
    </w:p>
    <w:p w14:paraId="7ACB8474" w14:textId="77777777" w:rsidR="00970A0F" w:rsidRPr="00AB78C4" w:rsidRDefault="00FE2FC8" w:rsidP="003E276A">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Predmet Zmluvy</w:t>
      </w:r>
    </w:p>
    <w:p w14:paraId="6CA54E06" w14:textId="77777777" w:rsidR="003E276A" w:rsidRPr="00AB78C4" w:rsidRDefault="003E276A" w:rsidP="003E276A"/>
    <w:p w14:paraId="1CAF2E00" w14:textId="77777777" w:rsidR="00070B1B" w:rsidRPr="00AB78C4" w:rsidRDefault="00FE2FC8" w:rsidP="00474F2D">
      <w:pPr>
        <w:pStyle w:val="Odsekzoznamu"/>
        <w:widowControl w:val="0"/>
        <w:numPr>
          <w:ilvl w:val="0"/>
          <w:numId w:val="29"/>
        </w:numPr>
        <w:jc w:val="both"/>
        <w:rPr>
          <w:rFonts w:ascii="Arial Narrow" w:hAnsi="Arial Narrow" w:cs="Tahoma"/>
          <w:lang w:val="sk-SK"/>
        </w:rPr>
      </w:pPr>
      <w:r w:rsidRPr="00AB78C4">
        <w:rPr>
          <w:rFonts w:ascii="Arial Narrow" w:hAnsi="Arial Narrow" w:cs="Tahoma"/>
          <w:lang w:val="sk-SK"/>
        </w:rPr>
        <w:t xml:space="preserve">Touto Zmluvou sa Zhotoviteľ zaväzuje </w:t>
      </w:r>
      <w:r w:rsidR="000E6B26" w:rsidRPr="00AB78C4">
        <w:rPr>
          <w:rFonts w:ascii="Arial Narrow" w:hAnsi="Arial Narrow" w:cs="Tahoma"/>
          <w:lang w:val="sk-SK"/>
        </w:rPr>
        <w:t>vykonať pre Objednávateľa dielo</w:t>
      </w:r>
      <w:r w:rsidR="00F8551F" w:rsidRPr="00AB78C4">
        <w:rPr>
          <w:rFonts w:ascii="Arial Narrow" w:hAnsi="Arial Narrow" w:cs="Tahoma"/>
          <w:lang w:val="sk-SK"/>
        </w:rPr>
        <w:t>:</w:t>
      </w:r>
      <w:r w:rsidR="00AC713C" w:rsidRPr="00AB78C4">
        <w:rPr>
          <w:rFonts w:ascii="Arial Narrow" w:hAnsi="Arial Narrow" w:cs="Tahoma"/>
          <w:lang w:val="sk-SK"/>
        </w:rPr>
        <w:t xml:space="preserve"> </w:t>
      </w:r>
      <w:r w:rsidR="008F19C0" w:rsidRPr="008F19C0">
        <w:rPr>
          <w:rFonts w:ascii="Arial Narrow" w:hAnsi="Arial Narrow" w:cs="Tahoma"/>
          <w:b/>
          <w:i/>
          <w:lang w:val="sk-SK"/>
        </w:rPr>
        <w:t>„Nemocničný informačný systém na bezpečnú správu dát, Modul na zdieľanie dokumentácie a 2 kusy  NAS diskových polí + 20 diskov</w:t>
      </w:r>
      <w:r w:rsidR="008F19C0" w:rsidRPr="008F19C0">
        <w:rPr>
          <w:rFonts w:ascii="Arial Narrow" w:hAnsi="Arial Narrow" w:cs="Tahoma"/>
          <w:i/>
          <w:lang w:val="sk-SK"/>
        </w:rPr>
        <w:t>"</w:t>
      </w:r>
      <w:r w:rsidR="008F19C0">
        <w:rPr>
          <w:rFonts w:ascii="Arial Narrow" w:hAnsi="Arial Narrow" w:cs="Tahoma"/>
          <w:lang w:val="sk-SK"/>
        </w:rPr>
        <w:t xml:space="preserve"> </w:t>
      </w:r>
      <w:r w:rsidRPr="00AB78C4">
        <w:rPr>
          <w:rFonts w:ascii="Arial Narrow" w:hAnsi="Arial Narrow" w:cs="Tahoma"/>
          <w:lang w:val="sk-SK"/>
        </w:rPr>
        <w:t xml:space="preserve">podrobne špecifikované v tejto Zmluve </w:t>
      </w:r>
      <w:r w:rsidR="00126E29" w:rsidRPr="00AB78C4">
        <w:rPr>
          <w:rFonts w:ascii="Arial Narrow" w:hAnsi="Arial Narrow" w:cs="Tahoma"/>
          <w:lang w:val="sk-SK"/>
        </w:rPr>
        <w:t xml:space="preserve">a jej prílohách </w:t>
      </w:r>
      <w:r w:rsidRPr="00AB78C4">
        <w:rPr>
          <w:rFonts w:ascii="Arial Narrow" w:hAnsi="Arial Narrow" w:cs="Tahoma"/>
          <w:lang w:val="sk-SK"/>
        </w:rPr>
        <w:t>na vlastné náklady a nebezpečenstvo, riadne, včas a za ďalších podmienok dohodnutých v tejto Zmluve a Objednávateľ sa zaväzuje riadne a včas vykonané dielo od Zhotoviteľa prevziať a zaplatiť Zhotoviteľovi cenu za podmienok dohodnutých v tejto Zmluve.</w:t>
      </w:r>
    </w:p>
    <w:p w14:paraId="0784662F" w14:textId="77777777" w:rsidR="00970A0F" w:rsidRPr="00AB78C4" w:rsidRDefault="00FE2FC8" w:rsidP="00474F2D">
      <w:pPr>
        <w:pStyle w:val="Odsekzoznamu"/>
        <w:widowControl w:val="0"/>
        <w:numPr>
          <w:ilvl w:val="0"/>
          <w:numId w:val="29"/>
        </w:numPr>
        <w:jc w:val="both"/>
        <w:rPr>
          <w:rFonts w:ascii="Arial Narrow" w:hAnsi="Arial Narrow" w:cs="Tahoma"/>
          <w:lang w:val="sk-SK"/>
        </w:rPr>
      </w:pPr>
      <w:r w:rsidRPr="00AB78C4">
        <w:rPr>
          <w:rFonts w:ascii="Arial Narrow" w:hAnsi="Arial Narrow" w:cs="Tahoma"/>
          <w:lang w:val="sk-SK"/>
        </w:rPr>
        <w:t xml:space="preserve">Vykonanie diela </w:t>
      </w:r>
      <w:r w:rsidR="007F2E85" w:rsidRPr="00AB78C4">
        <w:rPr>
          <w:rFonts w:ascii="Arial Narrow" w:hAnsi="Arial Narrow" w:cs="Tahoma"/>
          <w:lang w:val="sk-SK"/>
        </w:rPr>
        <w:t xml:space="preserve">Zhotoviteľom </w:t>
      </w:r>
      <w:r w:rsidRPr="00AB78C4">
        <w:rPr>
          <w:rFonts w:ascii="Arial Narrow" w:hAnsi="Arial Narrow" w:cs="Tahoma"/>
          <w:lang w:val="sk-SK"/>
        </w:rPr>
        <w:t>zahŕňa:</w:t>
      </w:r>
    </w:p>
    <w:p w14:paraId="7D50C4AE" w14:textId="77777777" w:rsidR="00AC713C" w:rsidRPr="00AB78C4" w:rsidRDefault="00AC713C" w:rsidP="00474F2D">
      <w:pPr>
        <w:pStyle w:val="Odsekzoznamu"/>
        <w:numPr>
          <w:ilvl w:val="0"/>
          <w:numId w:val="56"/>
        </w:numPr>
        <w:rPr>
          <w:rFonts w:ascii="Arial Narrow" w:hAnsi="Arial Narrow" w:cs="Arial"/>
          <w:lang w:val="sk-SK"/>
        </w:rPr>
      </w:pPr>
      <w:r w:rsidRPr="00AB78C4">
        <w:rPr>
          <w:rFonts w:ascii="Arial Narrow" w:hAnsi="Arial Narrow" w:cs="Arial"/>
          <w:lang w:val="sk-SK"/>
        </w:rPr>
        <w:t xml:space="preserve">analýzu jestvujúceho stavu a hardvérových štruktúr a návrh implementácie, </w:t>
      </w:r>
    </w:p>
    <w:p w14:paraId="1E963C7A" w14:textId="77777777" w:rsidR="00AC713C" w:rsidRPr="00AB78C4" w:rsidRDefault="00AC713C" w:rsidP="00474F2D">
      <w:pPr>
        <w:pStyle w:val="Odsekzoznamu"/>
        <w:numPr>
          <w:ilvl w:val="0"/>
          <w:numId w:val="56"/>
        </w:numPr>
        <w:rPr>
          <w:rFonts w:ascii="Arial Narrow" w:hAnsi="Arial Narrow" w:cs="Arial"/>
          <w:lang w:val="sk-SK"/>
        </w:rPr>
      </w:pPr>
      <w:r w:rsidRPr="00AB78C4">
        <w:rPr>
          <w:rFonts w:ascii="Arial Narrow" w:hAnsi="Arial Narrow" w:cs="Arial"/>
          <w:lang w:val="sk-SK"/>
        </w:rPr>
        <w:t xml:space="preserve">dodávku, inštaláciu a konfiguráciu serverovej infraštruktúry, </w:t>
      </w:r>
    </w:p>
    <w:p w14:paraId="049AD224" w14:textId="77777777" w:rsidR="00AC713C" w:rsidRPr="00AB78C4" w:rsidRDefault="00AC713C" w:rsidP="00474F2D">
      <w:pPr>
        <w:pStyle w:val="Odsekzoznamu"/>
        <w:numPr>
          <w:ilvl w:val="0"/>
          <w:numId w:val="56"/>
        </w:numPr>
        <w:rPr>
          <w:rFonts w:ascii="Arial Narrow" w:hAnsi="Arial Narrow" w:cs="Arial"/>
          <w:lang w:val="sk-SK"/>
        </w:rPr>
      </w:pPr>
      <w:r w:rsidRPr="00AB78C4">
        <w:rPr>
          <w:rFonts w:ascii="Arial Narrow" w:hAnsi="Arial Narrow" w:cs="Arial"/>
          <w:lang w:val="sk-SK"/>
        </w:rPr>
        <w:t>dodávku a inštaláciu podporného systémového a databázového softvéru,</w:t>
      </w:r>
    </w:p>
    <w:p w14:paraId="427C5CEF" w14:textId="77777777" w:rsidR="00AC713C" w:rsidRPr="00AB78C4" w:rsidRDefault="00AC713C" w:rsidP="00474F2D">
      <w:pPr>
        <w:pStyle w:val="Odsekzoznamu"/>
        <w:numPr>
          <w:ilvl w:val="0"/>
          <w:numId w:val="56"/>
        </w:numPr>
        <w:rPr>
          <w:rFonts w:ascii="Arial Narrow" w:hAnsi="Arial Narrow" w:cs="Arial"/>
          <w:lang w:val="sk-SK"/>
        </w:rPr>
      </w:pPr>
      <w:r w:rsidRPr="00AB78C4">
        <w:rPr>
          <w:rFonts w:ascii="Arial Narrow" w:hAnsi="Arial Narrow" w:cs="Arial"/>
          <w:lang w:val="sk-SK"/>
        </w:rPr>
        <w:t>dodávku a inštaláciu aplikačného programového vybavenia</w:t>
      </w:r>
      <w:r w:rsidR="007F2E85" w:rsidRPr="00AB78C4">
        <w:rPr>
          <w:rFonts w:ascii="Arial Narrow" w:hAnsi="Arial Narrow" w:cs="Arial"/>
          <w:lang w:val="sk-SK"/>
        </w:rPr>
        <w:t>,</w:t>
      </w:r>
    </w:p>
    <w:p w14:paraId="38061CF5" w14:textId="77777777" w:rsidR="00AC713C" w:rsidRPr="00AB78C4" w:rsidRDefault="007F2E85" w:rsidP="00474F2D">
      <w:pPr>
        <w:pStyle w:val="Odsekzoznamu"/>
        <w:numPr>
          <w:ilvl w:val="0"/>
          <w:numId w:val="56"/>
        </w:numPr>
        <w:rPr>
          <w:rFonts w:ascii="Arial Narrow" w:hAnsi="Arial Narrow" w:cs="Arial"/>
          <w:snapToGrid w:val="0"/>
          <w:lang w:val="sk-SK"/>
        </w:rPr>
      </w:pPr>
      <w:r w:rsidRPr="00AB78C4">
        <w:rPr>
          <w:rFonts w:ascii="Arial Narrow" w:hAnsi="Arial Narrow" w:cs="Arial"/>
          <w:lang w:val="sk-SK"/>
        </w:rPr>
        <w:t>migráciu</w:t>
      </w:r>
      <w:r w:rsidR="00AC713C" w:rsidRPr="00AB78C4">
        <w:rPr>
          <w:rFonts w:ascii="Arial Narrow" w:hAnsi="Arial Narrow" w:cs="Arial"/>
          <w:lang w:val="sk-SK"/>
        </w:rPr>
        <w:t xml:space="preserve"> dát</w:t>
      </w:r>
      <w:r w:rsidRPr="00AB78C4">
        <w:rPr>
          <w:rFonts w:ascii="Arial Narrow" w:hAnsi="Arial Narrow" w:cs="Arial"/>
          <w:lang w:val="sk-SK"/>
        </w:rPr>
        <w:t>,</w:t>
      </w:r>
      <w:r w:rsidR="00AC713C" w:rsidRPr="00AB78C4">
        <w:rPr>
          <w:rFonts w:ascii="Arial Narrow" w:hAnsi="Arial Narrow" w:cs="Arial"/>
          <w:lang w:val="sk-SK"/>
        </w:rPr>
        <w:t xml:space="preserve"> </w:t>
      </w:r>
    </w:p>
    <w:p w14:paraId="5D91BE91" w14:textId="77777777" w:rsidR="00AC713C" w:rsidRPr="00AB78C4" w:rsidRDefault="00AC713C" w:rsidP="00474F2D">
      <w:pPr>
        <w:pStyle w:val="Odsekzoznamu"/>
        <w:numPr>
          <w:ilvl w:val="0"/>
          <w:numId w:val="56"/>
        </w:numPr>
        <w:rPr>
          <w:rFonts w:ascii="Arial Narrow" w:hAnsi="Arial Narrow" w:cs="Arial"/>
          <w:snapToGrid w:val="0"/>
          <w:lang w:val="sk-SK"/>
        </w:rPr>
      </w:pPr>
      <w:r w:rsidRPr="00AB78C4">
        <w:rPr>
          <w:rFonts w:ascii="Arial Narrow" w:hAnsi="Arial Narrow" w:cs="Arial"/>
          <w:snapToGrid w:val="0"/>
          <w:lang w:val="sk-SK"/>
        </w:rPr>
        <w:t>zálohovanie dát</w:t>
      </w:r>
      <w:r w:rsidR="007F2E85" w:rsidRPr="00AB78C4">
        <w:rPr>
          <w:rFonts w:ascii="Arial Narrow" w:hAnsi="Arial Narrow" w:cs="Arial"/>
          <w:snapToGrid w:val="0"/>
          <w:lang w:val="sk-SK"/>
        </w:rPr>
        <w:t>,</w:t>
      </w:r>
    </w:p>
    <w:p w14:paraId="3B48992B" w14:textId="77777777" w:rsidR="00AC713C" w:rsidRPr="00AB78C4" w:rsidRDefault="00AC713C" w:rsidP="00474F2D">
      <w:pPr>
        <w:pStyle w:val="Odsekzoznamu"/>
        <w:numPr>
          <w:ilvl w:val="0"/>
          <w:numId w:val="56"/>
        </w:numPr>
        <w:rPr>
          <w:rFonts w:ascii="Arial Narrow" w:hAnsi="Arial Narrow" w:cs="Arial"/>
          <w:snapToGrid w:val="0"/>
          <w:lang w:val="sk-SK"/>
        </w:rPr>
      </w:pPr>
      <w:r w:rsidRPr="00AB78C4">
        <w:rPr>
          <w:rFonts w:ascii="Arial Narrow" w:hAnsi="Arial Narrow" w:cs="Arial"/>
          <w:snapToGrid w:val="0"/>
          <w:lang w:val="sk-SK"/>
        </w:rPr>
        <w:t>školenie užívateľov a správcov</w:t>
      </w:r>
      <w:r w:rsidR="007F2E85" w:rsidRPr="00AB78C4">
        <w:rPr>
          <w:rFonts w:ascii="Arial Narrow" w:hAnsi="Arial Narrow" w:cs="Arial"/>
          <w:snapToGrid w:val="0"/>
          <w:lang w:val="sk-SK"/>
        </w:rPr>
        <w:t>,</w:t>
      </w:r>
    </w:p>
    <w:p w14:paraId="6B28CDF3" w14:textId="77777777" w:rsidR="00AC713C" w:rsidRPr="00AB78C4" w:rsidRDefault="00AC713C" w:rsidP="00474F2D">
      <w:pPr>
        <w:pStyle w:val="Odsekzoznamu"/>
        <w:numPr>
          <w:ilvl w:val="0"/>
          <w:numId w:val="56"/>
        </w:numPr>
        <w:rPr>
          <w:rFonts w:ascii="Arial Narrow" w:hAnsi="Arial Narrow" w:cs="Arial"/>
          <w:snapToGrid w:val="0"/>
          <w:lang w:val="sk-SK"/>
        </w:rPr>
      </w:pPr>
      <w:r w:rsidRPr="00AB78C4">
        <w:rPr>
          <w:rFonts w:ascii="Arial Narrow" w:hAnsi="Arial Narrow" w:cs="Arial"/>
          <w:snapToGrid w:val="0"/>
          <w:lang w:val="sk-SK"/>
        </w:rPr>
        <w:t>podporu užívateľov pri nábehu do ostrej prevádzky</w:t>
      </w:r>
      <w:r w:rsidR="007F2E85" w:rsidRPr="00AB78C4">
        <w:rPr>
          <w:rFonts w:ascii="Arial Narrow" w:hAnsi="Arial Narrow" w:cs="Arial"/>
          <w:snapToGrid w:val="0"/>
          <w:lang w:val="sk-SK"/>
        </w:rPr>
        <w:t>,</w:t>
      </w:r>
    </w:p>
    <w:p w14:paraId="1771E07C" w14:textId="77777777" w:rsidR="00AC713C" w:rsidRPr="00AB78C4" w:rsidRDefault="00AC713C" w:rsidP="00474F2D">
      <w:pPr>
        <w:pStyle w:val="Odsekzoznamu"/>
        <w:numPr>
          <w:ilvl w:val="0"/>
          <w:numId w:val="56"/>
        </w:numPr>
        <w:rPr>
          <w:rFonts w:ascii="Arial Narrow" w:hAnsi="Arial Narrow" w:cs="Arial"/>
          <w:snapToGrid w:val="0"/>
          <w:lang w:val="sk-SK"/>
        </w:rPr>
      </w:pPr>
      <w:r w:rsidRPr="00AB78C4">
        <w:rPr>
          <w:rFonts w:ascii="Arial Narrow" w:hAnsi="Arial Narrow" w:cs="Arial"/>
          <w:snapToGrid w:val="0"/>
          <w:lang w:val="sk-SK"/>
        </w:rPr>
        <w:t>projektové riadenie</w:t>
      </w:r>
      <w:r w:rsidR="007F2E85" w:rsidRPr="00AB78C4">
        <w:rPr>
          <w:rFonts w:ascii="Arial Narrow" w:hAnsi="Arial Narrow" w:cs="Arial"/>
          <w:snapToGrid w:val="0"/>
          <w:lang w:val="sk-SK"/>
        </w:rPr>
        <w:t>,</w:t>
      </w:r>
    </w:p>
    <w:p w14:paraId="06BDBC9B" w14:textId="77777777" w:rsidR="007F2E85" w:rsidRPr="00AB78C4" w:rsidRDefault="00AC713C" w:rsidP="00474F2D">
      <w:pPr>
        <w:pStyle w:val="Odsekzoznamu"/>
        <w:numPr>
          <w:ilvl w:val="0"/>
          <w:numId w:val="56"/>
        </w:numPr>
        <w:rPr>
          <w:rFonts w:ascii="Arial Narrow" w:hAnsi="Arial Narrow" w:cs="Arial"/>
          <w:snapToGrid w:val="0"/>
          <w:lang w:val="sk-SK"/>
        </w:rPr>
      </w:pPr>
      <w:r w:rsidRPr="00AB78C4">
        <w:rPr>
          <w:rFonts w:ascii="Arial Narrow" w:hAnsi="Arial Narrow" w:cs="Arial"/>
          <w:snapToGrid w:val="0"/>
          <w:lang w:val="sk-SK"/>
        </w:rPr>
        <w:t>systémovú integráciu</w:t>
      </w:r>
      <w:r w:rsidR="007F2E85" w:rsidRPr="00AB78C4">
        <w:rPr>
          <w:rFonts w:ascii="Arial Narrow" w:hAnsi="Arial Narrow" w:cs="Arial"/>
          <w:snapToGrid w:val="0"/>
          <w:lang w:val="sk-SK"/>
        </w:rPr>
        <w:t>,</w:t>
      </w:r>
    </w:p>
    <w:p w14:paraId="37F94BB1" w14:textId="77777777" w:rsidR="003F31BE" w:rsidRPr="00AB78C4" w:rsidRDefault="00FE2FC8" w:rsidP="00474F2D">
      <w:pPr>
        <w:pStyle w:val="Odsekzoznamu"/>
        <w:numPr>
          <w:ilvl w:val="0"/>
          <w:numId w:val="56"/>
        </w:numPr>
        <w:rPr>
          <w:rFonts w:ascii="Arial Narrow" w:hAnsi="Arial Narrow" w:cs="Arial"/>
          <w:snapToGrid w:val="0"/>
          <w:lang w:val="sk-SK"/>
        </w:rPr>
      </w:pPr>
      <w:r w:rsidRPr="00AB78C4">
        <w:rPr>
          <w:rFonts w:ascii="Arial Narrow" w:hAnsi="Arial Narrow" w:cs="Tahoma"/>
          <w:lang w:val="sk-SK"/>
        </w:rPr>
        <w:t>ďalšie dodávky a plneni</w:t>
      </w:r>
      <w:r w:rsidR="003F31BE" w:rsidRPr="00AB78C4">
        <w:rPr>
          <w:rFonts w:ascii="Arial Narrow" w:hAnsi="Arial Narrow" w:cs="Tahoma"/>
          <w:lang w:val="sk-SK"/>
        </w:rPr>
        <w:t xml:space="preserve">a </w:t>
      </w:r>
    </w:p>
    <w:p w14:paraId="71D9A6C8" w14:textId="77777777" w:rsidR="007F2E85" w:rsidRPr="00AB78C4" w:rsidRDefault="00F8551F" w:rsidP="003F31BE">
      <w:pPr>
        <w:pStyle w:val="Odsekzoznamu"/>
        <w:ind w:left="360"/>
        <w:rPr>
          <w:rFonts w:ascii="Arial Narrow" w:hAnsi="Arial Narrow" w:cs="Arial"/>
          <w:snapToGrid w:val="0"/>
          <w:lang w:val="sk-SK"/>
        </w:rPr>
      </w:pPr>
      <w:r w:rsidRPr="00AB78C4">
        <w:rPr>
          <w:rFonts w:ascii="Arial Narrow" w:hAnsi="Arial Narrow" w:cs="Tahoma"/>
          <w:lang w:val="sk-SK"/>
        </w:rPr>
        <w:t xml:space="preserve">podrobne špecifikované v </w:t>
      </w:r>
      <w:r w:rsidRPr="00296467">
        <w:rPr>
          <w:rFonts w:ascii="Arial Narrow" w:hAnsi="Arial Narrow" w:cs="Tahoma"/>
          <w:lang w:val="sk-SK"/>
        </w:rPr>
        <w:t>prílohe č. 1</w:t>
      </w:r>
      <w:r w:rsidRPr="00AB78C4">
        <w:rPr>
          <w:rFonts w:ascii="Arial Narrow" w:hAnsi="Arial Narrow" w:cs="Tahoma"/>
          <w:lang w:val="sk-SK"/>
        </w:rPr>
        <w:t xml:space="preserve"> </w:t>
      </w:r>
      <w:r w:rsidR="00296467">
        <w:rPr>
          <w:rFonts w:ascii="Arial Narrow" w:hAnsi="Arial Narrow" w:cs="Tahoma"/>
          <w:lang w:val="sk-SK"/>
        </w:rPr>
        <w:t xml:space="preserve">a prílohe č. 2 </w:t>
      </w:r>
      <w:r w:rsidRPr="00AB78C4">
        <w:rPr>
          <w:rFonts w:ascii="Arial Narrow" w:hAnsi="Arial Narrow" w:cs="Tahoma"/>
          <w:lang w:val="sk-SK"/>
        </w:rPr>
        <w:t xml:space="preserve">tejto Zmluvy </w:t>
      </w:r>
      <w:r w:rsidR="00126E29" w:rsidRPr="00AB78C4">
        <w:rPr>
          <w:rFonts w:ascii="Arial Narrow" w:hAnsi="Arial Narrow" w:cs="Tahoma"/>
          <w:lang w:val="sk-SK"/>
        </w:rPr>
        <w:t xml:space="preserve">(ďalej všetko spolu len </w:t>
      </w:r>
      <w:r w:rsidR="00126E29" w:rsidRPr="00AB78C4">
        <w:rPr>
          <w:rFonts w:ascii="Arial Narrow" w:hAnsi="Arial Narrow" w:cs="Tahoma"/>
          <w:b/>
          <w:bCs/>
          <w:lang w:val="sk-SK"/>
        </w:rPr>
        <w:t>dielo</w:t>
      </w:r>
      <w:r w:rsidR="00126E29" w:rsidRPr="00AB78C4">
        <w:rPr>
          <w:rFonts w:ascii="Arial Narrow" w:hAnsi="Arial Narrow" w:cs="Tahoma"/>
          <w:lang w:val="sk-SK"/>
        </w:rPr>
        <w:t>).</w:t>
      </w:r>
      <w:r w:rsidR="00FE2FC8" w:rsidRPr="00AB78C4">
        <w:rPr>
          <w:rFonts w:ascii="Arial Narrow" w:hAnsi="Arial Narrow" w:cs="Tahoma"/>
          <w:lang w:val="sk-SK"/>
        </w:rPr>
        <w:t xml:space="preserve"> </w:t>
      </w:r>
    </w:p>
    <w:p w14:paraId="45E02C8F" w14:textId="77777777" w:rsidR="003F31BE" w:rsidRPr="00AB78C4" w:rsidRDefault="007F2E85" w:rsidP="00474F2D">
      <w:pPr>
        <w:widowControl w:val="0"/>
        <w:numPr>
          <w:ilvl w:val="0"/>
          <w:numId w:val="30"/>
        </w:numPr>
        <w:jc w:val="both"/>
        <w:rPr>
          <w:rFonts w:ascii="Arial Narrow" w:hAnsi="Arial Narrow" w:cs="Arial"/>
        </w:rPr>
      </w:pPr>
      <w:r w:rsidRPr="00AB78C4">
        <w:rPr>
          <w:rFonts w:ascii="Arial Narrow" w:hAnsi="Arial Narrow" w:cs="Arial"/>
        </w:rPr>
        <w:t>Súčasťou Predmetu Zmluvy je tiež</w:t>
      </w:r>
      <w:r w:rsidR="003F31BE" w:rsidRPr="00AB78C4">
        <w:rPr>
          <w:rFonts w:ascii="Arial Narrow" w:hAnsi="Arial Narrow" w:cs="Arial"/>
        </w:rPr>
        <w:t>:</w:t>
      </w:r>
      <w:r w:rsidRPr="00AB78C4">
        <w:rPr>
          <w:rFonts w:ascii="Arial Narrow" w:hAnsi="Arial Narrow" w:cs="Arial"/>
        </w:rPr>
        <w:t xml:space="preserve"> </w:t>
      </w:r>
    </w:p>
    <w:p w14:paraId="441A44FD" w14:textId="77777777" w:rsidR="003F31BE" w:rsidRPr="00AB78C4" w:rsidRDefault="00C75476" w:rsidP="00474F2D">
      <w:pPr>
        <w:widowControl w:val="0"/>
        <w:numPr>
          <w:ilvl w:val="0"/>
          <w:numId w:val="57"/>
        </w:numPr>
        <w:jc w:val="both"/>
        <w:rPr>
          <w:rFonts w:ascii="Arial Narrow" w:hAnsi="Arial Narrow" w:cs="Arial"/>
        </w:rPr>
      </w:pPr>
      <w:r>
        <w:rPr>
          <w:rFonts w:ascii="Arial Narrow" w:hAnsi="Arial Narrow" w:cs="Arial"/>
        </w:rPr>
        <w:t xml:space="preserve">udelenie </w:t>
      </w:r>
      <w:r w:rsidR="007F2E85" w:rsidRPr="00AB78C4">
        <w:rPr>
          <w:rFonts w:ascii="Arial Narrow" w:hAnsi="Arial Narrow" w:cs="Arial"/>
        </w:rPr>
        <w:t>súhlasov (licencií) na užívanie diela v rozsahu dojednanom touto Zmluvou zo strany Zhotoviteľa Objednávateľovi</w:t>
      </w:r>
      <w:r w:rsidR="003F31BE" w:rsidRPr="00AB78C4">
        <w:rPr>
          <w:rFonts w:ascii="Arial Narrow" w:hAnsi="Arial Narrow" w:cs="Arial"/>
        </w:rPr>
        <w:t>,</w:t>
      </w:r>
    </w:p>
    <w:p w14:paraId="3ED56BFC" w14:textId="77777777" w:rsidR="00E018E1" w:rsidRPr="00AB78C4" w:rsidRDefault="003F31BE" w:rsidP="00474F2D">
      <w:pPr>
        <w:widowControl w:val="0"/>
        <w:numPr>
          <w:ilvl w:val="0"/>
          <w:numId w:val="57"/>
        </w:numPr>
        <w:jc w:val="both"/>
        <w:rPr>
          <w:rFonts w:ascii="Arial Narrow" w:hAnsi="Arial Narrow" w:cs="Arial"/>
        </w:rPr>
      </w:pPr>
      <w:r w:rsidRPr="00AB78C4">
        <w:rPr>
          <w:rFonts w:ascii="Arial Narrow" w:hAnsi="Arial Narrow" w:cs="Tahoma"/>
        </w:rPr>
        <w:t xml:space="preserve">dodanie </w:t>
      </w:r>
      <w:r w:rsidR="00806064">
        <w:rPr>
          <w:rFonts w:ascii="Arial Narrow" w:hAnsi="Arial Narrow" w:cs="Tahoma"/>
        </w:rPr>
        <w:t xml:space="preserve">kompletnej </w:t>
      </w:r>
      <w:r w:rsidR="00F8551F" w:rsidRPr="00AB78C4">
        <w:rPr>
          <w:rFonts w:ascii="Arial Narrow" w:hAnsi="Arial Narrow" w:cs="Tahoma"/>
        </w:rPr>
        <w:t>užívateľsko-správcovskej dokumentácie</w:t>
      </w:r>
      <w:r w:rsidR="00C46E5D" w:rsidRPr="00AB78C4">
        <w:rPr>
          <w:rFonts w:ascii="Arial Narrow" w:hAnsi="Arial Narrow" w:cs="Tahoma"/>
        </w:rPr>
        <w:t xml:space="preserve"> k dielu</w:t>
      </w:r>
      <w:r w:rsidR="00E018E1" w:rsidRPr="00AB78C4">
        <w:rPr>
          <w:rFonts w:ascii="Arial Narrow" w:hAnsi="Arial Narrow" w:cs="Tahoma"/>
        </w:rPr>
        <w:t>,</w:t>
      </w:r>
    </w:p>
    <w:p w14:paraId="1C9C86BA" w14:textId="77777777" w:rsidR="00E018E1" w:rsidRPr="00AB78C4" w:rsidRDefault="009E683E" w:rsidP="00474F2D">
      <w:pPr>
        <w:widowControl w:val="0"/>
        <w:numPr>
          <w:ilvl w:val="0"/>
          <w:numId w:val="57"/>
        </w:numPr>
        <w:jc w:val="both"/>
        <w:rPr>
          <w:rFonts w:ascii="Arial Narrow" w:hAnsi="Arial Narrow" w:cs="Arial"/>
        </w:rPr>
      </w:pPr>
      <w:r w:rsidRPr="00AB78C4">
        <w:rPr>
          <w:rFonts w:ascii="Arial Narrow" w:hAnsi="Arial Narrow" w:cs="Arial"/>
        </w:rPr>
        <w:t xml:space="preserve">vypracovanie a aktualizácia </w:t>
      </w:r>
      <w:r w:rsidR="00E018E1" w:rsidRPr="00AB78C4">
        <w:rPr>
          <w:rFonts w:ascii="Arial Narrow" w:hAnsi="Arial Narrow" w:cs="Arial"/>
        </w:rPr>
        <w:t>projektových výstupov podľa vyhlášky č. 401/2023 Z.z. o riadení projektov a zmenových požiadaviek v prevádzke informačných technológií verejnej správy.</w:t>
      </w:r>
    </w:p>
    <w:p w14:paraId="3BE961CA" w14:textId="77777777" w:rsidR="00F8551F" w:rsidRPr="00AB78C4" w:rsidRDefault="00FE2FC8" w:rsidP="00474F2D">
      <w:pPr>
        <w:widowControl w:val="0"/>
        <w:numPr>
          <w:ilvl w:val="0"/>
          <w:numId w:val="27"/>
        </w:numPr>
        <w:ind w:left="426" w:hanging="426"/>
        <w:jc w:val="both"/>
        <w:rPr>
          <w:rFonts w:ascii="Arial Narrow" w:hAnsi="Arial Narrow" w:cs="Arial"/>
        </w:rPr>
      </w:pPr>
      <w:r w:rsidRPr="00AB78C4">
        <w:rPr>
          <w:rFonts w:ascii="Arial Narrow" w:hAnsi="Arial Narrow" w:cs="Tahoma"/>
        </w:rPr>
        <w:t xml:space="preserve">Aplikačným programovým vybavením </w:t>
      </w:r>
      <w:r w:rsidR="00126E29" w:rsidRPr="00AB78C4">
        <w:rPr>
          <w:rFonts w:ascii="Arial Narrow" w:hAnsi="Arial Narrow" w:cs="Tahoma"/>
        </w:rPr>
        <w:t>(ďalej ako</w:t>
      </w:r>
      <w:r w:rsidR="00126E29" w:rsidRPr="00AB78C4">
        <w:rPr>
          <w:rFonts w:ascii="Arial Narrow" w:hAnsi="Arial Narrow" w:cs="Tahoma"/>
          <w:b/>
        </w:rPr>
        <w:t xml:space="preserve"> ASW</w:t>
      </w:r>
      <w:r w:rsidR="00126E29" w:rsidRPr="00AB78C4">
        <w:rPr>
          <w:rFonts w:ascii="Arial Narrow" w:hAnsi="Arial Narrow" w:cs="Tahoma"/>
        </w:rPr>
        <w:t>)</w:t>
      </w:r>
      <w:r w:rsidR="00126E29" w:rsidRPr="00AB78C4">
        <w:rPr>
          <w:rFonts w:ascii="Arial Narrow" w:hAnsi="Arial Narrow" w:cs="Tahoma"/>
          <w:b/>
        </w:rPr>
        <w:t xml:space="preserve"> </w:t>
      </w:r>
      <w:r w:rsidRPr="00AB78C4">
        <w:rPr>
          <w:rFonts w:ascii="Arial Narrow" w:hAnsi="Arial Narrow" w:cs="Tahoma"/>
        </w:rPr>
        <w:t xml:space="preserve">sa v tejto Zmluve rozumie softvérový produkt - </w:t>
      </w:r>
      <w:r w:rsidR="007F2E85" w:rsidRPr="00AB78C4">
        <w:rPr>
          <w:rFonts w:ascii="Arial Narrow" w:hAnsi="Arial Narrow" w:cs="Tahoma"/>
        </w:rPr>
        <w:t xml:space="preserve">NIS </w:t>
      </w:r>
      <w:r w:rsidRPr="00AB78C4">
        <w:rPr>
          <w:rFonts w:ascii="Arial Narrow" w:hAnsi="Arial Narrow" w:cs="Tahoma"/>
        </w:rPr>
        <w:t>vytvorený a dodávaný Zhotoviteľom.</w:t>
      </w:r>
      <w:r w:rsidR="007F2E85" w:rsidRPr="00AB78C4">
        <w:rPr>
          <w:rFonts w:ascii="Arial Narrow" w:hAnsi="Arial Narrow" w:cs="Arial"/>
        </w:rPr>
        <w:t xml:space="preserve"> </w:t>
      </w:r>
      <w:r w:rsidRPr="00AB78C4">
        <w:rPr>
          <w:rFonts w:ascii="Arial Narrow" w:hAnsi="Arial Narrow" w:cs="Tahoma"/>
        </w:rPr>
        <w:t>Zoznam a rozsah modulov</w:t>
      </w:r>
      <w:r w:rsidR="00126E29" w:rsidRPr="00AB78C4">
        <w:rPr>
          <w:rFonts w:ascii="Arial Narrow" w:hAnsi="Arial Narrow" w:cs="Tahoma"/>
        </w:rPr>
        <w:t xml:space="preserve">, </w:t>
      </w:r>
      <w:r w:rsidR="003F31BE" w:rsidRPr="00AB78C4">
        <w:rPr>
          <w:rFonts w:ascii="Arial Narrow" w:hAnsi="Arial Narrow" w:cs="Tahoma"/>
        </w:rPr>
        <w:t xml:space="preserve">požadované </w:t>
      </w:r>
      <w:r w:rsidRPr="00AB78C4">
        <w:rPr>
          <w:rFonts w:ascii="Arial Narrow" w:hAnsi="Arial Narrow" w:cs="Tahoma"/>
        </w:rPr>
        <w:t xml:space="preserve">funkcie, </w:t>
      </w:r>
      <w:r w:rsidR="00126E29" w:rsidRPr="00AB78C4">
        <w:rPr>
          <w:rFonts w:ascii="Arial Narrow" w:hAnsi="Arial Narrow" w:cs="Tahoma"/>
        </w:rPr>
        <w:t xml:space="preserve">parametre, </w:t>
      </w:r>
      <w:r w:rsidRPr="00AB78C4">
        <w:rPr>
          <w:rFonts w:ascii="Arial Narrow" w:hAnsi="Arial Narrow" w:cs="Tahoma"/>
        </w:rPr>
        <w:t>vlastnosti</w:t>
      </w:r>
      <w:r w:rsidR="003F31BE" w:rsidRPr="00AB78C4">
        <w:rPr>
          <w:rFonts w:ascii="Arial Narrow" w:hAnsi="Arial Narrow" w:cs="Tahoma"/>
        </w:rPr>
        <w:t>, požiadavky</w:t>
      </w:r>
      <w:r w:rsidRPr="00AB78C4">
        <w:rPr>
          <w:rFonts w:ascii="Arial Narrow" w:hAnsi="Arial Narrow" w:cs="Tahoma"/>
        </w:rPr>
        <w:t xml:space="preserve"> a technické riešenie ASW sú </w:t>
      </w:r>
      <w:r w:rsidRPr="00C4559C">
        <w:rPr>
          <w:rFonts w:ascii="Arial Narrow" w:hAnsi="Arial Narrow" w:cs="Tahoma"/>
        </w:rPr>
        <w:t xml:space="preserve">definované v prílohe č. 1 </w:t>
      </w:r>
      <w:r w:rsidR="00C4559C" w:rsidRPr="00C4559C">
        <w:rPr>
          <w:rFonts w:ascii="Arial Narrow" w:hAnsi="Arial Narrow" w:cs="Tahoma"/>
        </w:rPr>
        <w:t xml:space="preserve">a prílohe č. 2 </w:t>
      </w:r>
      <w:r w:rsidRPr="00C4559C">
        <w:rPr>
          <w:rFonts w:ascii="Arial Narrow" w:hAnsi="Arial Narrow" w:cs="Tahoma"/>
        </w:rPr>
        <w:t>tejto Zmluvy.</w:t>
      </w:r>
      <w:r w:rsidR="00126E29" w:rsidRPr="00AB78C4">
        <w:rPr>
          <w:rFonts w:ascii="Arial Narrow" w:hAnsi="Arial Narrow" w:cs="Tahoma"/>
        </w:rPr>
        <w:t xml:space="preserve"> </w:t>
      </w:r>
    </w:p>
    <w:p w14:paraId="03596285" w14:textId="77777777" w:rsidR="00F8551F" w:rsidRPr="00C4559C" w:rsidRDefault="00126E29" w:rsidP="00474F2D">
      <w:pPr>
        <w:widowControl w:val="0"/>
        <w:numPr>
          <w:ilvl w:val="0"/>
          <w:numId w:val="27"/>
        </w:numPr>
        <w:ind w:left="426" w:hanging="426"/>
        <w:jc w:val="both"/>
        <w:rPr>
          <w:rFonts w:ascii="Arial Narrow" w:hAnsi="Arial Narrow" w:cs="Arial"/>
        </w:rPr>
      </w:pPr>
      <w:r w:rsidRPr="00AB78C4">
        <w:rPr>
          <w:rFonts w:ascii="Arial Narrow" w:hAnsi="Arial Narrow" w:cs="Tahoma"/>
        </w:rPr>
        <w:t xml:space="preserve">Hnuteľné veci - HW, </w:t>
      </w:r>
      <w:r w:rsidR="003F31BE" w:rsidRPr="00AB78C4">
        <w:rPr>
          <w:rFonts w:ascii="Arial Narrow" w:hAnsi="Arial Narrow" w:cs="Tahoma"/>
        </w:rPr>
        <w:t xml:space="preserve">ktoré sa Zhotoviteľ zaväzuje </w:t>
      </w:r>
      <w:r w:rsidR="003F31BE" w:rsidRPr="00AB78C4">
        <w:rPr>
          <w:rFonts w:ascii="Arial Narrow" w:hAnsi="Arial Narrow" w:cs="Arial"/>
        </w:rPr>
        <w:t>dodať Objednávateľovi a previesť na Objednávateľa vlastnícke právo</w:t>
      </w:r>
      <w:r w:rsidR="00C81FCB" w:rsidRPr="00AB78C4">
        <w:rPr>
          <w:rFonts w:ascii="Arial Narrow" w:hAnsi="Arial Narrow" w:cs="Arial"/>
        </w:rPr>
        <w:t xml:space="preserve"> k </w:t>
      </w:r>
      <w:r w:rsidR="00806064">
        <w:rPr>
          <w:rFonts w:ascii="Arial Narrow" w:hAnsi="Arial Narrow" w:cs="Arial"/>
        </w:rPr>
        <w:t xml:space="preserve">týmto hnuteľným veciam - </w:t>
      </w:r>
      <w:r w:rsidR="00C81FCB" w:rsidRPr="00AB78C4">
        <w:rPr>
          <w:rFonts w:ascii="Arial Narrow" w:hAnsi="Arial Narrow" w:cs="Arial"/>
        </w:rPr>
        <w:t>HW</w:t>
      </w:r>
      <w:r w:rsidR="00F8551F" w:rsidRPr="00AB78C4">
        <w:rPr>
          <w:rFonts w:ascii="Arial Narrow" w:hAnsi="Arial Narrow" w:cs="Arial"/>
        </w:rPr>
        <w:t xml:space="preserve">, sú </w:t>
      </w:r>
      <w:r w:rsidR="00F8551F" w:rsidRPr="00C4559C">
        <w:rPr>
          <w:rFonts w:ascii="Arial Narrow" w:hAnsi="Arial Narrow" w:cs="Arial"/>
        </w:rPr>
        <w:t>špecifikované v prílohe č. 1</w:t>
      </w:r>
      <w:r w:rsidR="00C4559C" w:rsidRPr="00C4559C">
        <w:rPr>
          <w:rFonts w:ascii="Arial Narrow" w:hAnsi="Arial Narrow" w:cs="Arial"/>
        </w:rPr>
        <w:t xml:space="preserve"> a prílohe č. 2 </w:t>
      </w:r>
      <w:r w:rsidR="00F8551F" w:rsidRPr="00C4559C">
        <w:rPr>
          <w:rFonts w:ascii="Arial Narrow" w:hAnsi="Arial Narrow" w:cs="Arial"/>
        </w:rPr>
        <w:t xml:space="preserve"> tejto Zmluvy.</w:t>
      </w:r>
      <w:r w:rsidR="003F31BE" w:rsidRPr="00C4559C">
        <w:rPr>
          <w:rFonts w:ascii="Arial Narrow" w:hAnsi="Arial Narrow" w:cs="Arial"/>
        </w:rPr>
        <w:t xml:space="preserve"> </w:t>
      </w:r>
    </w:p>
    <w:p w14:paraId="17253D85" w14:textId="77777777" w:rsidR="00C87E59" w:rsidRPr="00AB78C4" w:rsidRDefault="00C87E59" w:rsidP="00C46E5D">
      <w:pPr>
        <w:widowControl w:val="0"/>
        <w:ind w:left="426"/>
        <w:jc w:val="both"/>
        <w:rPr>
          <w:rFonts w:ascii="Arial Narrow" w:hAnsi="Arial Narrow" w:cs="Arial"/>
        </w:rPr>
      </w:pPr>
    </w:p>
    <w:p w14:paraId="0AB5C972" w14:textId="77777777" w:rsidR="00C46E5D" w:rsidRPr="00AB78C4" w:rsidRDefault="00936902" w:rsidP="00C46E5D">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IV</w:t>
      </w:r>
    </w:p>
    <w:p w14:paraId="7AFDE1BE" w14:textId="77777777" w:rsidR="00970A0F" w:rsidRPr="00AB78C4" w:rsidRDefault="00FE2FC8" w:rsidP="00C46E5D">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Práva a povinnosti Zhotoviteľa</w:t>
      </w:r>
    </w:p>
    <w:p w14:paraId="78CA333A" w14:textId="77777777" w:rsidR="00C46E5D" w:rsidRPr="00AB78C4" w:rsidRDefault="00C46E5D" w:rsidP="00C46E5D"/>
    <w:p w14:paraId="001C25FF" w14:textId="77777777" w:rsidR="00970A0F"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Pri vykonávaní diela postupuje Zhotoviteľ samostatne.</w:t>
      </w:r>
    </w:p>
    <w:p w14:paraId="52EA46BB" w14:textId="77777777" w:rsidR="00970A0F"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Zhotoviteľ sa zaväzuje v priestoroch Objednávateľa dodržiavať všetky všeobecne záväzné predpisy, predovšetkým o bezpečnosti práce, požiarnej ochrane, predpisy a nariadenia Objednávateľa, s ktorými bude oboznámený. Zhotoviteľ nesie zodpovednosť za pracovníkov ním poverených na vykonávanie diela.</w:t>
      </w:r>
    </w:p>
    <w:p w14:paraId="00A85C64" w14:textId="77777777" w:rsidR="00FA7FAC"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 xml:space="preserve">Zhotoviteľ sa zaväzuje vykonať dielo riadne, včas a v požadovanej kvalite, na profesionálnej úrovni, prostredníctvom zodpovedných pracovníkov, ktorých </w:t>
      </w:r>
      <w:r w:rsidR="00C46E5D" w:rsidRPr="00AB78C4">
        <w:rPr>
          <w:rFonts w:ascii="Arial Narrow" w:hAnsi="Arial Narrow" w:cs="Tahoma"/>
        </w:rPr>
        <w:t>zoznam je uvedený v prílohe č. 7</w:t>
      </w:r>
      <w:r w:rsidRPr="00AB78C4">
        <w:rPr>
          <w:rFonts w:ascii="Arial Narrow" w:hAnsi="Arial Narrow" w:cs="Tahoma"/>
        </w:rPr>
        <w:t xml:space="preserve"> tejto Zmluvy, vo vlastnom mene, na vlastnú zodpovednosť a nebezpečenstvo, na </w:t>
      </w:r>
      <w:r w:rsidRPr="00AB78C4">
        <w:rPr>
          <w:rFonts w:ascii="Arial Narrow" w:hAnsi="Arial Narrow" w:cs="Tahoma"/>
        </w:rPr>
        <w:lastRenderedPageBreak/>
        <w:t>vlastné náklady, v rozsahu podľa tejto Zmluvy, v plnom súlade s touto Zmluvou, Zmluvou o NFP, Projektom, platnými normami a všeobecne záväznými právnymi predpismi, ako aj v súlade so záujmami, požiadavkami a pokynmi Objednávateľa, ktoré sú Zhotoviteľovi známe.</w:t>
      </w:r>
    </w:p>
    <w:p w14:paraId="55ED0BC5" w14:textId="77777777" w:rsidR="00AC749E"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Zhotoviteľ zodpovedá a  zaväzuje sa, že vykonané dielo bude kompletné a bez akýchkoľvek vád (chýb) a bude spĺňať všetky parametre a požiadavky v zmysle príslušných všeobecne záväzných právnych predpisov a tejto Zmluvy. Všetky hnuteľné veci dodané v rámci predmetu Zmluvy musia byť nové, nepoužívané, v najvyššej kvalite a  I. akosti.</w:t>
      </w:r>
    </w:p>
    <w:p w14:paraId="01E95B30" w14:textId="77777777" w:rsidR="00FC297B"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 xml:space="preserve">Dielo musí spĺňať parametre bezpečnosti a odolnosti v kontexte zákona č. 69/2018 Z. z. o kybernetickej bezpečnosti a o zmene a doplnení niektorých zákonov a súvisiacich predpisov, vrátane ochrany pred akýmikoľvek aktuálne známym typom útokov. Pred odovzdaním diela je Zhotoviteľ povinný vykonať testovanie diela </w:t>
      </w:r>
      <w:r w:rsidR="0004389E">
        <w:rPr>
          <w:rFonts w:ascii="Arial Narrow" w:hAnsi="Arial Narrow" w:cs="Tahoma"/>
        </w:rPr>
        <w:t xml:space="preserve">v zmysle </w:t>
      </w:r>
      <w:r w:rsidR="003058CB">
        <w:rPr>
          <w:rFonts w:ascii="Arial Narrow" w:hAnsi="Arial Narrow" w:cs="Tahoma"/>
        </w:rPr>
        <w:t>článku XVIII tejto Zmluvy</w:t>
      </w:r>
      <w:r w:rsidRPr="00AB78C4">
        <w:rPr>
          <w:rFonts w:ascii="Arial Narrow" w:hAnsi="Arial Narrow" w:cs="Tahoma"/>
        </w:rPr>
        <w:t>.</w:t>
      </w:r>
    </w:p>
    <w:p w14:paraId="705BFE7A" w14:textId="77777777" w:rsidR="00FA7FAC"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lang w:eastAsia="ar-SA"/>
        </w:rPr>
        <w:t>Zhotoviteľ je povinný na svoje náklady zabezpečiť všetky potrebné povolenia, súhlasy, licencie a akékoľvek ďalšie dokumenty potrebné za účelom riadneho plnenia tejto Zmluvy. Zhotoviteľ prehlasuje, že má všetky podnikateľské a iné prípadné oprávnenia na riadne splnenie tejto Zmluvy. Zhotoviteľ sa zaväzuje všetky vyššie uvedené povolenia a oprávnenia udržať v platnosti počas celej doby platnosti a účinnosti tejto Zmluvy.</w:t>
      </w:r>
    </w:p>
    <w:p w14:paraId="143E7773" w14:textId="77777777" w:rsidR="00E73E8F"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lang w:eastAsia="ar-SA"/>
        </w:rPr>
        <w:t xml:space="preserve">Zhotoviteľ prehlasuje a zaväzuje sa, že </w:t>
      </w:r>
      <w:r w:rsidRPr="00AB78C4">
        <w:rPr>
          <w:rFonts w:ascii="Arial Narrow" w:hAnsi="Arial Narrow" w:cs="Tahoma"/>
        </w:rPr>
        <w:t>na plnenie tejto Zmluvy použije zodpovedných praco</w:t>
      </w:r>
      <w:r w:rsidR="00C46E5D" w:rsidRPr="00AB78C4">
        <w:rPr>
          <w:rFonts w:ascii="Arial Narrow" w:hAnsi="Arial Narrow" w:cs="Tahoma"/>
        </w:rPr>
        <w:t>vníkov označených v prílohe č. 7</w:t>
      </w:r>
      <w:r w:rsidRPr="00AB78C4">
        <w:rPr>
          <w:rFonts w:ascii="Arial Narrow" w:hAnsi="Arial Narrow" w:cs="Tahoma"/>
        </w:rPr>
        <w:t xml:space="preserve"> tejto Zmluvy. V prípade nevyhnutnej potreby alebo odôvodnenej požiadavky Zhotoviteľa môžu byť zodpovední pracovníci nahradení </w:t>
      </w:r>
      <w:r w:rsidR="00E44D34">
        <w:rPr>
          <w:rFonts w:ascii="Arial Narrow" w:hAnsi="Arial Narrow" w:cs="Tahoma"/>
        </w:rPr>
        <w:t>- písomnú</w:t>
      </w:r>
      <w:r w:rsidRPr="00AB78C4">
        <w:rPr>
          <w:rFonts w:ascii="Arial Narrow" w:hAnsi="Arial Narrow" w:cs="Tahoma"/>
        </w:rPr>
        <w:t xml:space="preserve"> p</w:t>
      </w:r>
      <w:r w:rsidR="00E44D34">
        <w:rPr>
          <w:rFonts w:ascii="Arial Narrow" w:hAnsi="Arial Narrow" w:cs="Tahoma"/>
        </w:rPr>
        <w:t>ožiadavk</w:t>
      </w:r>
      <w:r w:rsidRPr="00AB78C4">
        <w:rPr>
          <w:rFonts w:ascii="Arial Narrow" w:hAnsi="Arial Narrow" w:cs="Tahoma"/>
        </w:rPr>
        <w:t>u na sch</w:t>
      </w:r>
      <w:r w:rsidR="00E44D34">
        <w:rPr>
          <w:rFonts w:ascii="Arial Narrow" w:hAnsi="Arial Narrow" w:cs="Tahoma"/>
        </w:rPr>
        <w:t>válenie nového pracovníka</w:t>
      </w:r>
      <w:r w:rsidRPr="00AB78C4">
        <w:rPr>
          <w:rFonts w:ascii="Arial Narrow" w:hAnsi="Arial Narrow" w:cs="Tahoma"/>
        </w:rPr>
        <w:t xml:space="preserve"> je Zhotoviteľ povinný predložiť Objednávateľovi minimálne päť (5) pracovných dní pred požadovanou výmenou. Každá výmena zodpovedného pracovníka podlieha predchádzajúcemu odsúhlaseniu zo strany Objednávateľa. Každá osoba, ktorá sa v mene/za Zhotoviteľa zúčastňuje na predmete plnenia tejto Zmluvy je povinná podpísať prehlásenie o zachovávaní mlčanlivosti minimálne</w:t>
      </w:r>
      <w:r w:rsidR="00C81FCB" w:rsidRPr="00AB78C4">
        <w:rPr>
          <w:rFonts w:ascii="Arial Narrow" w:hAnsi="Arial Narrow" w:cs="Tahoma"/>
        </w:rPr>
        <w:t xml:space="preserve"> v rozsahu uvedenom v článku XIII</w:t>
      </w:r>
      <w:r w:rsidRPr="00AB78C4">
        <w:rPr>
          <w:rFonts w:ascii="Arial Narrow" w:hAnsi="Arial Narrow" w:cs="Tahoma"/>
        </w:rPr>
        <w:t>. tejto Zmluvy. Originál každého tohto prehlásenia je Zhotoviteľ povinný odovzdať Objednávateľovi pri podpise tejto Zmluvy a v prípade zmeny/rozšírenia osôb zúčastnených na plnení Zmluvy najneskôr v deň, kedy predmetná osoba začne svoju účasť na plnení tejto Zmluvy.</w:t>
      </w:r>
    </w:p>
    <w:p w14:paraId="3B793B30" w14:textId="77777777" w:rsidR="00E73E8F"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Zhotoviteľ je povinný dodať dielo v súlade s požiadavkami a pokynmi Objednávateľa a môže sa od nich odchýliť len na základe predchádzajúceho písomného súhlasu Objednávateľa. Zhotoviteľ je povinný oznámiť Objednávateľovi všetky okolnosti, ktoré zistil pri plnení svojich záväzkov podľa Zmluvy, a ktoré môžu mať vplyv na zmenu pokynov Objednávateľa alebo sú podľa názoru Zhotoviteľa nevyhnutné na riadne plnenie záväzkov podľa Zmluvy. Zhotoviteľ je tiež povinný bezodkladne písomne upozorniť Objednávateľa na pripadnú nevhodnú povahu jeho pokynov, ak mohol túto nevhodnosť zistiť pri vynaložení odbornej starostlivosti, a je povinný postupovať podľa takýchto nevhodných pokynov, len ak Objednávateľ napriek upozorneniu zo strany Zhotoviteľa na nevhodných pokynoch písomne trvá. Zhotoviteľ je povinný upozorniť aj na nevhodnosť, resp. nesprávnosť alebo nepresnosť materiálov a informácií poskytnutých Objednávateľom v rámci spolupráce predpokladanej touto Zmluvou.</w:t>
      </w:r>
    </w:p>
    <w:p w14:paraId="34E0740F" w14:textId="77777777" w:rsidR="00E73E8F"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Zhotoviteľ sa zaväzuje vypracovať, zabezpečiť resp. obstarať a odovzdať Objednávateľovi všetku dokumentáciu, ktorá sa týka predmetu tejto Zmluvy a/alebo ktorá je potrebná pre riadne užívanie, prevádzku a udržiavanie diela resp., ktorej  dodanie a odovzdanie Objednávateľovi predpokladá táto Zmluva alebo jej príloha. Dokumentácia musí byť vypracovaná vo forme a s obsahom požadovaným touto Zmluvou, príslušnými všeobecne záväznými právnymi predpismi, pokynmi a požiadavkami Objednávateľa.</w:t>
      </w:r>
      <w:r w:rsidR="009E683E" w:rsidRPr="00AB78C4">
        <w:rPr>
          <w:rFonts w:ascii="Arial Narrow" w:hAnsi="Arial Narrow" w:cs="Tahoma"/>
        </w:rPr>
        <w:t xml:space="preserve"> </w:t>
      </w:r>
      <w:r w:rsidR="00806064">
        <w:rPr>
          <w:rFonts w:ascii="Arial Narrow" w:hAnsi="Arial Narrow" w:cs="Tahoma"/>
        </w:rPr>
        <w:t>Zhotoviteľ sa zaväzuje prostredníctvom svojho projektového manažéra zabezpečiť</w:t>
      </w:r>
      <w:r w:rsidR="009E683E" w:rsidRPr="00AB78C4">
        <w:rPr>
          <w:rFonts w:ascii="Arial Narrow" w:hAnsi="Arial Narrow" w:cs="Tahoma"/>
        </w:rPr>
        <w:t xml:space="preserve"> v každej etape realizačnej fázy predmetu Zmluvy vytvorenie a priebežnú aktualizáciu manažérskych a špecializovaných výstupov </w:t>
      </w:r>
      <w:r w:rsidR="009F1C28" w:rsidRPr="00AB78C4">
        <w:rPr>
          <w:rFonts w:ascii="Arial Narrow" w:hAnsi="Arial Narrow" w:cs="Tahoma"/>
        </w:rPr>
        <w:t xml:space="preserve">uvedených v prílohe č. 8 tejto Zmluvy </w:t>
      </w:r>
      <w:r w:rsidR="009E683E" w:rsidRPr="00AB78C4">
        <w:rPr>
          <w:rFonts w:ascii="Arial Narrow" w:hAnsi="Arial Narrow" w:cs="Tahoma"/>
        </w:rPr>
        <w:t>(v obsahu a r</w:t>
      </w:r>
      <w:r w:rsidR="009F1C28" w:rsidRPr="00AB78C4">
        <w:rPr>
          <w:rFonts w:ascii="Arial Narrow" w:hAnsi="Arial Narrow" w:cs="Tahoma"/>
        </w:rPr>
        <w:t>ozsahu relevantnom pre predmet Zmluvy)</w:t>
      </w:r>
      <w:r w:rsidR="00DC4F16">
        <w:rPr>
          <w:rFonts w:ascii="Arial Narrow" w:hAnsi="Arial Narrow" w:cs="Tahoma"/>
        </w:rPr>
        <w:t>; tieto výstupy je Zhotoviteľ povinný odovzdať Objednávateľovi priebežne počas plnenia predmetu Zmluvy v závislosti od príslušného štádia realizácie diela.</w:t>
      </w:r>
    </w:p>
    <w:p w14:paraId="21D13233" w14:textId="77777777" w:rsidR="00146178"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 xml:space="preserve">Zhotoviteľ je povinný bez meškania písomne informovať Objednávateľa o akejkoľvek skutočnosti, ktorá bráni alebo sťažuje včasnú alebo riadnu realizáciu diela a môže spôsobiť omeškanie Zhotoviteľa s plnením termínov podľa tejto Zmluvy, ako aj o akýchkoľvek iných skutočnostiach a informáciách majúcich vplyv na túto Zmluvu. </w:t>
      </w:r>
    </w:p>
    <w:p w14:paraId="717FA4B1" w14:textId="77777777" w:rsidR="00AC749E" w:rsidRPr="00A735D0" w:rsidRDefault="00FE2FC8" w:rsidP="001A2529">
      <w:pPr>
        <w:widowControl w:val="0"/>
        <w:numPr>
          <w:ilvl w:val="0"/>
          <w:numId w:val="6"/>
        </w:numPr>
        <w:jc w:val="both"/>
        <w:rPr>
          <w:rFonts w:ascii="Arial Narrow" w:hAnsi="Arial Narrow" w:cs="Tahoma"/>
        </w:rPr>
      </w:pPr>
      <w:r w:rsidRPr="00AB78C4">
        <w:rPr>
          <w:rFonts w:ascii="Arial Narrow" w:hAnsi="Arial Narrow" w:cs="Tahoma"/>
        </w:rPr>
        <w:t>Zhotoviteľ berie na vedomie, že Objednávateľ je v zmysle § 3 písm. ods. 2 zákona č. 69/2018 Z. z. o kybernetickej bezpečnosti a o zmene a doplnení niektorých zákonov pr</w:t>
      </w:r>
      <w:r w:rsidR="00C81FCB" w:rsidRPr="00AB78C4">
        <w:rPr>
          <w:rFonts w:ascii="Arial Narrow" w:hAnsi="Arial Narrow" w:cs="Tahoma"/>
        </w:rPr>
        <w:t xml:space="preserve">evádzkovateľom základnej služby. Zhotoviteľ </w:t>
      </w:r>
      <w:r w:rsidR="00806064">
        <w:rPr>
          <w:rFonts w:ascii="Arial Narrow" w:hAnsi="Arial Narrow" w:cs="Tahoma"/>
        </w:rPr>
        <w:t xml:space="preserve">je </w:t>
      </w:r>
      <w:r w:rsidR="00C81FCB" w:rsidRPr="00AB78C4">
        <w:rPr>
          <w:rFonts w:ascii="Arial Narrow" w:hAnsi="Arial Narrow" w:cs="Tahoma"/>
        </w:rPr>
        <w:t>z pohľadu zákona č. 69/2018 Z.z.</w:t>
      </w:r>
      <w:r w:rsidR="00305AB4">
        <w:rPr>
          <w:rFonts w:ascii="Arial Narrow" w:hAnsi="Arial Narrow" w:cs="Tahoma"/>
        </w:rPr>
        <w:t xml:space="preserve"> o kybernetickej bezpečnosti </w:t>
      </w:r>
      <w:r w:rsidR="00C81FCB" w:rsidRPr="00AB78C4">
        <w:rPr>
          <w:rFonts w:ascii="Arial Narrow" w:hAnsi="Arial Narrow" w:cs="Tahoma"/>
        </w:rPr>
        <w:t>treťou stranou dodávajúcou plnenie v prospech Objednávateľa ako prevádzkovateľa základnej služby.</w:t>
      </w:r>
      <w:r w:rsidRPr="00AB78C4">
        <w:rPr>
          <w:rFonts w:ascii="Arial Narrow" w:hAnsi="Arial Narrow" w:cs="Tahoma"/>
        </w:rPr>
        <w:t xml:space="preserve"> Zhotoviteľ potvrdzuje svojím podpisom, že bude dodržiavať podmienky kybernetickej bezpečnosti, bezpečnostné opatrenia pre oblasť § 20 ods. </w:t>
      </w:r>
      <w:r w:rsidR="007B4997">
        <w:rPr>
          <w:rFonts w:ascii="Arial Narrow" w:hAnsi="Arial Narrow" w:cs="Tahoma"/>
        </w:rPr>
        <w:t xml:space="preserve">2 </w:t>
      </w:r>
      <w:r w:rsidRPr="00AB78C4">
        <w:rPr>
          <w:rFonts w:ascii="Arial Narrow" w:hAnsi="Arial Narrow" w:cs="Tahoma"/>
        </w:rPr>
        <w:t>zákona č. 69/2018 Z. z. o kybernetickej bezpečnosti a o zmene a doplnení niektorých zákonov minimálne v rozsahu vyhlášky Národného b</w:t>
      </w:r>
      <w:r w:rsidR="001A2529">
        <w:rPr>
          <w:rFonts w:ascii="Arial Narrow" w:hAnsi="Arial Narrow" w:cs="Tahoma"/>
        </w:rPr>
        <w:t xml:space="preserve">ezpečnostného úradu č. </w:t>
      </w:r>
      <w:r w:rsidR="001A2529" w:rsidRPr="001A2529">
        <w:rPr>
          <w:rFonts w:ascii="Arial Narrow" w:hAnsi="Arial Narrow" w:cs="Tahoma"/>
        </w:rPr>
        <w:t>227/2025 Z. z.</w:t>
      </w:r>
      <w:r w:rsidR="001A2529">
        <w:rPr>
          <w:rFonts w:ascii="Arial Narrow" w:hAnsi="Arial Narrow" w:cs="Tahoma"/>
        </w:rPr>
        <w:t xml:space="preserve"> </w:t>
      </w:r>
      <w:r w:rsidR="001A2529" w:rsidRPr="001A2529">
        <w:rPr>
          <w:rFonts w:ascii="Arial Narrow" w:hAnsi="Arial Narrow" w:cs="Tahoma"/>
        </w:rPr>
        <w:t>o bezpečnostných opatreniach</w:t>
      </w:r>
      <w:r w:rsidRPr="00A735D0">
        <w:rPr>
          <w:rFonts w:ascii="Arial Narrow" w:hAnsi="Arial Narrow" w:cs="Tahoma"/>
        </w:rPr>
        <w:t xml:space="preserve">. </w:t>
      </w:r>
    </w:p>
    <w:p w14:paraId="48DE1628" w14:textId="77777777" w:rsidR="00C81FCB" w:rsidRPr="00AB78C4" w:rsidRDefault="00C81FCB" w:rsidP="008F1CD4">
      <w:pPr>
        <w:widowControl w:val="0"/>
        <w:numPr>
          <w:ilvl w:val="0"/>
          <w:numId w:val="6"/>
        </w:numPr>
        <w:tabs>
          <w:tab w:val="left" w:pos="1843"/>
        </w:tabs>
        <w:jc w:val="both"/>
        <w:rPr>
          <w:rFonts w:ascii="Arial Narrow" w:hAnsi="Arial Narrow" w:cs="Arial"/>
        </w:rPr>
      </w:pPr>
      <w:r w:rsidRPr="00AB78C4">
        <w:rPr>
          <w:rFonts w:ascii="Arial Narrow" w:hAnsi="Arial Narrow" w:cs="Tahoma"/>
        </w:rPr>
        <w:t>Zhotoviteľ sa zaväzuje, že ním vyvinutý, dodaný a implementovaný ASW, ako aj ďalšie ním dodané časti diela, budú spĺňať všetky požiadavky</w:t>
      </w:r>
      <w:r w:rsidR="00D7271F">
        <w:rPr>
          <w:rFonts w:ascii="Arial Narrow" w:hAnsi="Arial Narrow" w:cs="Tahoma"/>
        </w:rPr>
        <w:t xml:space="preserve"> a podmienky stanovené všeobecne záväznými právnymi predpismi, najmä právnymi predpismi</w:t>
      </w:r>
      <w:r w:rsidRPr="00AB78C4">
        <w:rPr>
          <w:rFonts w:ascii="Arial Narrow" w:hAnsi="Arial Narrow" w:cs="Tahoma"/>
        </w:rPr>
        <w:t xml:space="preserve"> na ochranu informácií, ktorými sú najmä zákon č. 69/2018 Z.</w:t>
      </w:r>
      <w:r w:rsidR="00365DA8">
        <w:rPr>
          <w:rFonts w:ascii="Arial Narrow" w:hAnsi="Arial Narrow" w:cs="Tahoma"/>
        </w:rPr>
        <w:t xml:space="preserve"> </w:t>
      </w:r>
      <w:r w:rsidRPr="00AB78C4">
        <w:rPr>
          <w:rFonts w:ascii="Arial Narrow" w:hAnsi="Arial Narrow" w:cs="Tahoma"/>
        </w:rPr>
        <w:t>z. o kybernetickej bezpečnosti a o zmene a doplnení niektorých zákonov, zákon č. 95/2019 Z. z. o informačných technológiách vo verejnej správe a o zmene a doplnení niektorých zákonov, vyhláška č. 78/2020 Z.z. o štandardoch pre informačné technológie verejnej správy, vyhláška č. 401/2023 Z.</w:t>
      </w:r>
      <w:r w:rsidR="00365DA8">
        <w:rPr>
          <w:rFonts w:ascii="Arial Narrow" w:hAnsi="Arial Narrow" w:cs="Tahoma"/>
        </w:rPr>
        <w:t xml:space="preserve"> </w:t>
      </w:r>
      <w:r w:rsidRPr="00AB78C4">
        <w:rPr>
          <w:rFonts w:ascii="Arial Narrow" w:hAnsi="Arial Narrow" w:cs="Tahoma"/>
        </w:rPr>
        <w:t>z. o riadení projektov a zmenových požiadaviek v prevádzke informačných technológií verejnej správy, vyhláška č.  179/2020 Z.</w:t>
      </w:r>
      <w:r w:rsidR="00365DA8">
        <w:rPr>
          <w:rFonts w:ascii="Arial Narrow" w:hAnsi="Arial Narrow" w:cs="Tahoma"/>
        </w:rPr>
        <w:t xml:space="preserve"> </w:t>
      </w:r>
      <w:r w:rsidRPr="00AB78C4">
        <w:rPr>
          <w:rFonts w:ascii="Arial Narrow" w:hAnsi="Arial Narrow" w:cs="Tahoma"/>
        </w:rPr>
        <w:t xml:space="preserve">z., ktorou sa ustanovuje spôsob kategorizácie a obsah bezpečnostných opatrení informačných technológií verejnej správy, </w:t>
      </w:r>
      <w:r w:rsidR="00365DA8">
        <w:rPr>
          <w:rFonts w:ascii="Arial Narrow" w:hAnsi="Arial Narrow" w:cs="Tahoma"/>
        </w:rPr>
        <w:t xml:space="preserve">vyhláška č. </w:t>
      </w:r>
      <w:r w:rsidR="00365DA8" w:rsidRPr="001A2529">
        <w:rPr>
          <w:rFonts w:ascii="Arial Narrow" w:hAnsi="Arial Narrow" w:cs="Tahoma"/>
        </w:rPr>
        <w:t>227/2025 Z. z.</w:t>
      </w:r>
      <w:r w:rsidR="00365DA8">
        <w:rPr>
          <w:rFonts w:ascii="Arial Narrow" w:hAnsi="Arial Narrow" w:cs="Tahoma"/>
        </w:rPr>
        <w:t xml:space="preserve"> </w:t>
      </w:r>
      <w:r w:rsidR="00365DA8" w:rsidRPr="001A2529">
        <w:rPr>
          <w:rFonts w:ascii="Arial Narrow" w:hAnsi="Arial Narrow" w:cs="Tahoma"/>
        </w:rPr>
        <w:t>o bezpečnostných opatreniach</w:t>
      </w:r>
      <w:r w:rsidR="00365DA8">
        <w:rPr>
          <w:rFonts w:ascii="Arial Narrow" w:hAnsi="Arial Narrow" w:cs="Tahoma"/>
        </w:rPr>
        <w:t>,</w:t>
      </w:r>
      <w:r w:rsidR="00365DA8" w:rsidRPr="00A735D0">
        <w:rPr>
          <w:rFonts w:ascii="Arial Narrow" w:hAnsi="Arial Narrow" w:cs="Tahoma"/>
        </w:rPr>
        <w:t xml:space="preserve"> </w:t>
      </w:r>
      <w:r w:rsidRPr="00AB78C4">
        <w:rPr>
          <w:rFonts w:ascii="Arial Narrow" w:hAnsi="Arial Narrow" w:cs="Tahoma"/>
        </w:rPr>
        <w:t>Nariadenie EP a Rady (EÚ) č. 2016/679 (GDPR) a zákon č. 18/2018 Z.</w:t>
      </w:r>
      <w:r w:rsidR="00365DA8">
        <w:rPr>
          <w:rFonts w:ascii="Arial Narrow" w:hAnsi="Arial Narrow" w:cs="Tahoma"/>
        </w:rPr>
        <w:t xml:space="preserve"> </w:t>
      </w:r>
      <w:r w:rsidRPr="00AB78C4">
        <w:rPr>
          <w:rFonts w:ascii="Arial Narrow" w:hAnsi="Arial Narrow" w:cs="Tahoma"/>
        </w:rPr>
        <w:t xml:space="preserve">z. o ochrane </w:t>
      </w:r>
      <w:r w:rsidR="00D7271F">
        <w:rPr>
          <w:rFonts w:ascii="Arial Narrow" w:hAnsi="Arial Narrow" w:cs="Tahoma"/>
        </w:rPr>
        <w:t xml:space="preserve">osobných údajov v platnom znení a príslušnými vykonávacími vyhláškami a metodikami Národného bezpečnostného úradu, a to minimálne v rozsahu a spôsobom, ktorý zodpovedá povinnostiam uloženým prevádzkovateľovi základnej služby. </w:t>
      </w:r>
    </w:p>
    <w:p w14:paraId="0B04E01D" w14:textId="77777777" w:rsidR="00AC749E" w:rsidRPr="00873C5C" w:rsidRDefault="00FE2FC8" w:rsidP="00474F2D">
      <w:pPr>
        <w:widowControl w:val="0"/>
        <w:numPr>
          <w:ilvl w:val="0"/>
          <w:numId w:val="6"/>
        </w:numPr>
        <w:jc w:val="both"/>
        <w:rPr>
          <w:rFonts w:ascii="Arial Narrow" w:hAnsi="Arial Narrow" w:cs="Tahoma"/>
        </w:rPr>
      </w:pPr>
      <w:r w:rsidRPr="00AB78C4">
        <w:rPr>
          <w:rFonts w:ascii="Arial Narrow" w:hAnsi="Arial Narrow" w:cs="Tahoma"/>
        </w:rPr>
        <w:t>Zhotoviteľ vyjadruje súhlas a v</w:t>
      </w:r>
      <w:r w:rsidR="00C81FCB" w:rsidRPr="00AB78C4">
        <w:rPr>
          <w:rFonts w:ascii="Arial Narrow" w:hAnsi="Arial Narrow" w:cs="Tahoma"/>
        </w:rPr>
        <w:t xml:space="preserve"> súvislosti s plnením predmetu Z</w:t>
      </w:r>
      <w:r w:rsidRPr="00AB78C4">
        <w:rPr>
          <w:rFonts w:ascii="Arial Narrow" w:hAnsi="Arial Narrow" w:cs="Tahoma"/>
        </w:rPr>
        <w:t xml:space="preserve">mluvy sa zaväzuje dodržiavať Bezpečnostnú politiku Objednávateľa, ďalšie Objednávateľom vydané bezpečnostné smernice a štandardy, bezpečnostný projekt Objednávateľa, požiadavky na bezpečnosť definované všeobecne záväznými právnymi </w:t>
      </w:r>
      <w:r w:rsidR="00C81FCB" w:rsidRPr="00AB78C4">
        <w:rPr>
          <w:rFonts w:ascii="Arial Narrow" w:hAnsi="Arial Narrow" w:cs="Tahoma"/>
        </w:rPr>
        <w:t>predpismi označenými v bode 12 tohto článku</w:t>
      </w:r>
      <w:r w:rsidRPr="00AB78C4">
        <w:rPr>
          <w:rFonts w:ascii="Arial Narrow" w:hAnsi="Arial Narrow" w:cs="Tahoma"/>
        </w:rPr>
        <w:t xml:space="preserve"> tejto Zmluvy. Za účelom zabezpečenia plnenia bezpečnostných opatrení a notifikačných povinností Zhotoviteľ súčasne s podpisom tejto Zmluvy uzavrel s Objednávateľom Zmluvu o zabezpečení plnenia bezpečnostných opatrení a notifikačných povinností podľa § 269 ods. 2 zákona č. 513/1991 Zb. Obchodný zákonník </w:t>
      </w:r>
      <w:r w:rsidRPr="00AB78C4">
        <w:rPr>
          <w:rFonts w:ascii="Arial Narrow" w:hAnsi="Arial Narrow" w:cs="Tahoma"/>
        </w:rPr>
        <w:lastRenderedPageBreak/>
        <w:t xml:space="preserve">a § 19 ods. 2 zákona č. 69/2018 Z. z. o kybernetickej bezpečnosti a o zmene a doplnení niektorých zákonov v znení neskorších predpisov (ďalej len </w:t>
      </w:r>
      <w:r w:rsidRPr="00AB78C4">
        <w:rPr>
          <w:rFonts w:ascii="Arial Narrow" w:hAnsi="Arial Narrow" w:cs="Tahoma"/>
          <w:b/>
        </w:rPr>
        <w:t>Zmluva o bezpečnostných opatreniach</w:t>
      </w:r>
      <w:r w:rsidRPr="00AB78C4">
        <w:rPr>
          <w:rFonts w:ascii="Arial Narrow" w:hAnsi="Arial Narrow" w:cs="Tahoma"/>
        </w:rPr>
        <w:t xml:space="preserve">), </w:t>
      </w:r>
      <w:r w:rsidR="00305AB4">
        <w:rPr>
          <w:rFonts w:ascii="Arial Narrow" w:hAnsi="Arial Narrow" w:cs="Tahoma"/>
        </w:rPr>
        <w:t>ktorej znenie tvorí prílohu č. 10</w:t>
      </w:r>
      <w:r w:rsidRPr="00AB78C4">
        <w:rPr>
          <w:rFonts w:ascii="Arial Narrow" w:hAnsi="Arial Narrow" w:cs="Tahoma"/>
        </w:rPr>
        <w:t xml:space="preserve"> tejto Zmluvy. Zhotoviteľ sa zaväzuje počas celej doby trvania tejto Zmluvy dodržiavať Zmluvu o bezpečnostných opatreniach a riadne a včas plniť všetky povinnosti a záväzky vyplývajúce mu z predmetnej zmluvy, a to najmä dodržiavať a prijímať bezpečnostné opatrenia a plniť informačné povinnosti v zmysle predmetnej zmluvy. Porušenie Zmluvy o bezpečnostných opatreniach sa považuje za porušenie povinnosti/záväzku uloženej Zhotoviteľovi touto Zmluvou s následkami z toho plynúcimi. Zhotoviteľ vyhlasuje, že si je vedomý obsahu a rozsahu bezpečnostných opatrení definovaných Zmluvou o bezpečnostných opatreniach a je schopný ich implementovať. Splnenie bezpečnostných opatrení Zhotoviteľom bude posúdené a vyhodnotené ako jedno z akceptačných kritérií dodávky v rámci akceptačného konania podľa článk</w:t>
      </w:r>
      <w:r w:rsidR="00C81FCB" w:rsidRPr="00AB78C4">
        <w:rPr>
          <w:rFonts w:ascii="Arial Narrow" w:hAnsi="Arial Narrow" w:cs="Tahoma"/>
        </w:rPr>
        <w:t>u VII</w:t>
      </w:r>
      <w:r w:rsidRPr="00AB78C4">
        <w:rPr>
          <w:rFonts w:ascii="Arial Narrow" w:hAnsi="Arial Narrow" w:cs="Tahoma"/>
        </w:rPr>
        <w:t xml:space="preserve"> tejto Zmluvy. Objednávateľ je oprávnený preskúmať plnenie bezpečnostných opatrení aj kedykoľvek počas trvania Zmluvy; za týmto účelom sa Zhotoviteľ zaväzuje poskytnúť Objednávateľovi všetku súčinnosť vrátane vyplnenia dotazníkov. V prípade potreby (ale aj z preventívnych dôvodov) má Objednávateľ vždy právo vyžadovať preverenie plnenia konkrétnych bezpečnostných opatrení na mieste u Zhotoviteľa. Zhotoviteľ je povinný zabezpečiť riadne a včasné splnenie povinností podľa Zmluvy o bezpečnostných opatreniach, ako aj ostatných povinností vyplývajúcich Zhotoviteľovi z tejto Zmluvy, zo strany všetkých subdodávateľov, ktorých Zhotoviteľ použije na plnenie tejto Zmluvy. Ak v rámci plnenia povinností vyplývajúcich Zhotoviteľovi zo Zmluvy o bezpečnostných opatreniach dôjde zo strany Zhotoviteľa k vytvoreniu resp. zabezpečeniu alebo použitiu autorského diela alebo iného predmetu duševného vlastníctva, aplikujú </w:t>
      </w:r>
      <w:r w:rsidR="002C66DF" w:rsidRPr="00AB78C4">
        <w:rPr>
          <w:rFonts w:ascii="Arial Narrow" w:hAnsi="Arial Narrow" w:cs="Tahoma"/>
        </w:rPr>
        <w:t xml:space="preserve">sa primerane </w:t>
      </w:r>
      <w:r w:rsidR="002C66DF" w:rsidRPr="00873C5C">
        <w:rPr>
          <w:rFonts w:ascii="Arial Narrow" w:hAnsi="Arial Narrow" w:cs="Tahoma"/>
        </w:rPr>
        <w:t>ustanovenia bodov 17 a 18</w:t>
      </w:r>
      <w:r w:rsidRPr="00873C5C">
        <w:rPr>
          <w:rFonts w:ascii="Arial Narrow" w:hAnsi="Arial Narrow" w:cs="Tahoma"/>
        </w:rPr>
        <w:t xml:space="preserve"> </w:t>
      </w:r>
      <w:r w:rsidR="00C81FCB" w:rsidRPr="00873C5C">
        <w:rPr>
          <w:rFonts w:ascii="Arial Narrow" w:hAnsi="Arial Narrow" w:cs="Tahoma"/>
        </w:rPr>
        <w:t xml:space="preserve">tohto článku </w:t>
      </w:r>
      <w:r w:rsidRPr="00873C5C">
        <w:rPr>
          <w:rFonts w:ascii="Arial Narrow" w:hAnsi="Arial Narrow" w:cs="Tahoma"/>
        </w:rPr>
        <w:t xml:space="preserve">tejto Zmluvy. Náklady na plnenie povinností podľa tohto bodu sú zahrnuté v cene dohodnutej v článku </w:t>
      </w:r>
      <w:r w:rsidR="00C81FCB" w:rsidRPr="00873C5C">
        <w:rPr>
          <w:rFonts w:ascii="Arial Narrow" w:hAnsi="Arial Narrow" w:cs="Tahoma"/>
        </w:rPr>
        <w:t>I</w:t>
      </w:r>
      <w:r w:rsidRPr="00873C5C">
        <w:rPr>
          <w:rFonts w:ascii="Arial Narrow" w:hAnsi="Arial Narrow" w:cs="Tahoma"/>
        </w:rPr>
        <w:t xml:space="preserve">X Zmluvy. </w:t>
      </w:r>
      <w:r w:rsidR="00873C5C" w:rsidRPr="00873C5C">
        <w:rPr>
          <w:rFonts w:ascii="Arial Narrow" w:hAnsi="Arial Narrow" w:cs="Tahoma"/>
        </w:rPr>
        <w:t xml:space="preserve"> </w:t>
      </w:r>
    </w:p>
    <w:p w14:paraId="55167B5F" w14:textId="77777777" w:rsidR="00AC749E"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lang w:eastAsia="ar-SA"/>
        </w:rPr>
        <w:t xml:space="preserve">Zhotoviteľ je povinný počas celej doby platnosti a účinnosti tejto Zmluvy viesť a udržiavať svoj aktuálny platný zápis v registri partnerov verejného sektora a mať v registri partnerov verejného sektora zapísaných konečných užívateľov výhod v zmysle zákona č. 315/2016 Z. z., a to v prípade, ak táto povinnosť Zhotoviteľovi vyplýva zo zákona č. 315/2016 Z. z.; splnenie uvedených povinností sa Zhotoviteľ zaväzuje zabezpečiť aj vo vzťahu ku každému subdodávateľovi, ktorého použije na plnenie tejto Zmluvy (ak sa na subdodávateľa vzťahujú tieto povinnosti podľa zákona č. 315/2016 Z. z.). Zhotoviteľ a jeho subdodávatelia nesmú mať ako konečného užívateľa výhod zapísaného v registri partnerov verejného sektora osobu uvedenú v § 11 ods. 1 písm. c) </w:t>
      </w:r>
      <w:r w:rsidRPr="00AB78C4">
        <w:rPr>
          <w:rFonts w:ascii="Arial Narrow" w:hAnsi="Arial Narrow" w:cs="Tahoma"/>
        </w:rPr>
        <w:t>zákona č. 343/2015 Z. z. o verejnom obstarávaní a o zmene a doplnení niektorých zákonov v znení neskorších predpisov.</w:t>
      </w:r>
    </w:p>
    <w:p w14:paraId="5A87C640" w14:textId="77777777" w:rsidR="00AC749E" w:rsidRPr="00AB78C4" w:rsidRDefault="00FE2FC8" w:rsidP="00474F2D">
      <w:pPr>
        <w:widowControl w:val="0"/>
        <w:numPr>
          <w:ilvl w:val="0"/>
          <w:numId w:val="6"/>
        </w:numPr>
        <w:jc w:val="both"/>
        <w:rPr>
          <w:rFonts w:ascii="Arial Narrow" w:hAnsi="Arial Narrow" w:cs="Tahoma"/>
        </w:rPr>
      </w:pPr>
      <w:r w:rsidRPr="00AB78C4">
        <w:rPr>
          <w:rFonts w:ascii="Arial Narrow" w:hAnsi="Arial Narrow" w:cs="Tahoma"/>
        </w:rPr>
        <w:t xml:space="preserve">Zhotoviteľ sa zaväzuje pri plnení predmetu Zmluvy dodržiavať princíp nediskriminácie, princíp </w:t>
      </w:r>
      <w:r w:rsidRPr="00AB78C4">
        <w:rPr>
          <w:rFonts w:ascii="Arial Narrow" w:hAnsi="Arial Narrow" w:cs="Tahoma"/>
          <w:lang w:eastAsia="sk-SK"/>
        </w:rPr>
        <w:t>rovnakého zaobchádzania,</w:t>
      </w:r>
      <w:r w:rsidRPr="00AB78C4">
        <w:rPr>
          <w:rFonts w:ascii="Arial Narrow" w:hAnsi="Arial Narrow" w:cs="Tahoma"/>
        </w:rPr>
        <w:t xml:space="preserve"> princíp rovnosti mužov a žien tak, aby nedochádzalo k zvýhodneným podmienkam pre akúkoľvek skupinu osôb zapojených do plnenia predmetu tejto Zmluvy</w:t>
      </w:r>
      <w:r w:rsidRPr="00AB78C4">
        <w:rPr>
          <w:rFonts w:ascii="Arial Narrow" w:hAnsi="Arial Narrow" w:cs="Tahoma"/>
          <w:lang w:eastAsia="sk-SK"/>
        </w:rPr>
        <w:t>, princíp transparentnosti, hospodárnosti, efektívnosti, proporcionality, účinnosti a účelnosti a dodržiavať zákaz konfliktu záujmov.</w:t>
      </w:r>
    </w:p>
    <w:p w14:paraId="25CD5DD1" w14:textId="77777777" w:rsidR="002C66DF" w:rsidRPr="00AB78C4" w:rsidRDefault="00FE2FC8" w:rsidP="00474F2D">
      <w:pPr>
        <w:numPr>
          <w:ilvl w:val="0"/>
          <w:numId w:val="6"/>
        </w:numPr>
        <w:tabs>
          <w:tab w:val="left" w:pos="567"/>
        </w:tabs>
        <w:autoSpaceDN w:val="0"/>
        <w:adjustRightInd w:val="0"/>
        <w:spacing w:line="20" w:lineRule="atLeast"/>
        <w:jc w:val="both"/>
        <w:rPr>
          <w:rFonts w:ascii="Arial Narrow" w:hAnsi="Arial Narrow" w:cs="Tahoma"/>
        </w:rPr>
      </w:pPr>
      <w:r w:rsidRPr="00AB78C4">
        <w:rPr>
          <w:rFonts w:ascii="Arial Narrow" w:hAnsi="Arial Narrow" w:cs="Tahoma"/>
        </w:rPr>
        <w:t xml:space="preserve">Zhotoviteľ zodpovedá za škodu podľa všeobecne záväzných právnych predpisov a podľa tejto Zmluvy, a to najmä, nie však výlučne, za všetku škodu, ktorá Objednávateľovi vznikne v dôsledku porušenia alebo nesplnenia povinnosti/záväzku vyplývajúcej Zhotoviteľovi z tejto Zmluvy. Zhotoviteľ je povinný vyvinúť maximálne úsilie na predchádzanie vzniku škôd a na minimalizáciu vzniknutých škôd. Zhotoviteľ je povinný nahradiť Objednávateľovi v plnej výške všetku škodu, za ktorú zodpovedá. </w:t>
      </w:r>
    </w:p>
    <w:p w14:paraId="5294E93A" w14:textId="77777777" w:rsidR="002C66DF" w:rsidRPr="00AB78C4" w:rsidRDefault="00C46E5D" w:rsidP="00474F2D">
      <w:pPr>
        <w:numPr>
          <w:ilvl w:val="0"/>
          <w:numId w:val="6"/>
        </w:numPr>
        <w:tabs>
          <w:tab w:val="left" w:pos="567"/>
        </w:tabs>
        <w:autoSpaceDN w:val="0"/>
        <w:adjustRightInd w:val="0"/>
        <w:spacing w:line="20" w:lineRule="atLeast"/>
        <w:jc w:val="both"/>
        <w:rPr>
          <w:rFonts w:ascii="Arial Narrow" w:hAnsi="Arial Narrow" w:cs="Tahoma"/>
        </w:rPr>
      </w:pPr>
      <w:r w:rsidRPr="00AB78C4">
        <w:rPr>
          <w:rFonts w:ascii="Arial Narrow" w:hAnsi="Arial Narrow" w:cs="Tahoma"/>
        </w:rPr>
        <w:t>Zhotoviteľ vyhlasuje, že ASW podľa tejto Zmluvy je autorským dielom v zmysle zákona číslo 185/2015 Z.</w:t>
      </w:r>
      <w:r w:rsidR="00C25189">
        <w:rPr>
          <w:rFonts w:ascii="Arial Narrow" w:hAnsi="Arial Narrow" w:cs="Tahoma"/>
        </w:rPr>
        <w:t xml:space="preserve"> </w:t>
      </w:r>
      <w:r w:rsidRPr="00AB78C4">
        <w:rPr>
          <w:rFonts w:ascii="Arial Narrow" w:hAnsi="Arial Narrow" w:cs="Tahoma"/>
        </w:rPr>
        <w:t>z. Autorský zákon v platnom znení, a že na toto ASW má právo používania  a šírenia v súlade citovaným zákonom, pretože je vykonávateľom všetkých majetkových autorských práv na ASW, ako aj oprávneným užívateľom vývojového a databázového prostredia na ASW. Zhotoviteľ prehlasuje a zaručuje Objednávateľovi, že najneskôr ku dňu odovzdania diela Objednávateľovi budú z jeho strany riadne zachované, zabezpečené a vysporiadané akékoľvek práva duševného alebo priemyselného vlastníctva tretích osôb týkajúce sa predmetu Zmluvy a akejkoľvek jeho časti, v opačnom prípade zodpovedá Objednávateľovi za spôsobenú škodu.</w:t>
      </w:r>
    </w:p>
    <w:p w14:paraId="35C428CB" w14:textId="77777777" w:rsidR="00C87E59" w:rsidRPr="000242BF" w:rsidRDefault="00C46E5D" w:rsidP="00C46E5D">
      <w:pPr>
        <w:numPr>
          <w:ilvl w:val="0"/>
          <w:numId w:val="6"/>
        </w:numPr>
        <w:tabs>
          <w:tab w:val="left" w:pos="567"/>
        </w:tabs>
        <w:autoSpaceDN w:val="0"/>
        <w:adjustRightInd w:val="0"/>
        <w:spacing w:line="20" w:lineRule="atLeast"/>
        <w:jc w:val="both"/>
        <w:rPr>
          <w:rFonts w:ascii="Arial Narrow" w:hAnsi="Arial Narrow" w:cs="Tahoma"/>
        </w:rPr>
      </w:pPr>
      <w:r w:rsidRPr="00AB78C4">
        <w:rPr>
          <w:rFonts w:ascii="Arial Narrow" w:hAnsi="Arial Narrow" w:cs="Tahoma"/>
        </w:rPr>
        <w:t>Zhotoviteľ odovzdaním diela Objednávateľovi udeľuje Objednávateľovi súhlas na použitie diela (licencia) v rozsahu a za po</w:t>
      </w:r>
      <w:r w:rsidR="002C66DF" w:rsidRPr="00AB78C4">
        <w:rPr>
          <w:rFonts w:ascii="Arial Narrow" w:hAnsi="Arial Narrow" w:cs="Tahoma"/>
        </w:rPr>
        <w:t>dmienok uvedených v prílohe č. 4</w:t>
      </w:r>
      <w:r w:rsidRPr="00AB78C4">
        <w:rPr>
          <w:rFonts w:ascii="Arial Narrow" w:hAnsi="Arial Narrow" w:cs="Tahoma"/>
        </w:rPr>
        <w:t xml:space="preserve"> tejto Zmluvy. Všetky platby resp. iné poplatky súvisiace s obstaraním, udelením, prevodom (postúpením) licencií, súhlasov resp. iných oprávnení k plnohodnotnému využitiu diela v rozsahu a na dobu určenú podľa tejto Zmluvy a jej príloh je povinný na svoje náklady uhradiť a vysporiadať Zhotoviteľ tak, aby v tejto súvislosti Objednávateľovi nevznikli žiadne dodatočné náklady z dôvodu výkonu jeho práv týkajúcich sa diela, ktoré je predmetom duševného vlastníctva; všetky tieto náklady Zhotoviteľa sú zahrnuté v dohodnutej cene za dielo. Za udelenie/postúpenie/prevod súhlasov/licencií v zmysle tohto </w:t>
      </w:r>
      <w:r w:rsidR="002C66DF" w:rsidRPr="00AB78C4">
        <w:rPr>
          <w:rFonts w:ascii="Arial Narrow" w:hAnsi="Arial Narrow" w:cs="Tahoma"/>
        </w:rPr>
        <w:t>bodu tohto článku Zmluvy a prílohy č. 4</w:t>
      </w:r>
      <w:r w:rsidRPr="00AB78C4">
        <w:rPr>
          <w:rFonts w:ascii="Arial Narrow" w:hAnsi="Arial Narrow" w:cs="Tahoma"/>
        </w:rPr>
        <w:t xml:space="preserve"> tejto Zmluvy a ani za použitie diela nevznikne Zhotoviteľovi ani žiadnej inej osobe nárok na žiadnu osobitnú odplatu ani odmenu nad rámec dohodnutej ceny za dielo; odplata za udelenie/postúpenie/prevod súhlasov/licencií resp. udelenie sublicencií je súčasťou dohodnutej ceny za dielo.</w:t>
      </w:r>
    </w:p>
    <w:p w14:paraId="415DBB9A" w14:textId="77777777" w:rsidR="00011A2B" w:rsidRPr="00AB78C4" w:rsidRDefault="00011A2B" w:rsidP="00011A2B">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Článok  V</w:t>
      </w:r>
    </w:p>
    <w:p w14:paraId="43F2E434" w14:textId="77777777" w:rsidR="00970A0F" w:rsidRPr="00AB78C4" w:rsidRDefault="00FE2FC8" w:rsidP="00011A2B">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Práva a povinnosti Objednávateľa</w:t>
      </w:r>
    </w:p>
    <w:p w14:paraId="58296FE3" w14:textId="77777777" w:rsidR="00011A2B" w:rsidRPr="00AB78C4" w:rsidRDefault="00011A2B" w:rsidP="00011A2B"/>
    <w:p w14:paraId="48B63EDE" w14:textId="77777777" w:rsidR="00767038" w:rsidRPr="00AB78C4" w:rsidRDefault="00FE2FC8" w:rsidP="00C00C58">
      <w:pPr>
        <w:widowControl w:val="0"/>
        <w:numPr>
          <w:ilvl w:val="0"/>
          <w:numId w:val="1"/>
        </w:numPr>
        <w:jc w:val="both"/>
        <w:rPr>
          <w:rFonts w:ascii="Arial Narrow" w:hAnsi="Arial Narrow" w:cs="Tahoma"/>
        </w:rPr>
      </w:pPr>
      <w:r w:rsidRPr="00AB78C4">
        <w:rPr>
          <w:rFonts w:ascii="Arial Narrow" w:hAnsi="Arial Narrow" w:cs="Tahoma"/>
        </w:rPr>
        <w:t xml:space="preserve">Objednávateľ sa zaväzuje poskytnúť Zhotoviteľovi na jeho žiadosť rozumne požadovanú súčinnosť nevyhnutnú pre riadne vykonanie diela. </w:t>
      </w:r>
    </w:p>
    <w:p w14:paraId="1296979A" w14:textId="77777777" w:rsidR="00767038" w:rsidRPr="00AB78C4" w:rsidRDefault="00FE2FC8" w:rsidP="00C00C58">
      <w:pPr>
        <w:widowControl w:val="0"/>
        <w:numPr>
          <w:ilvl w:val="0"/>
          <w:numId w:val="1"/>
        </w:numPr>
        <w:jc w:val="both"/>
        <w:rPr>
          <w:rFonts w:ascii="Arial Narrow" w:hAnsi="Arial Narrow" w:cs="Tahoma"/>
        </w:rPr>
      </w:pPr>
      <w:r w:rsidRPr="00AB78C4">
        <w:rPr>
          <w:rFonts w:ascii="Arial Narrow" w:hAnsi="Arial Narrow" w:cs="Tahoma"/>
        </w:rPr>
        <w:t xml:space="preserve">Poskytnutie súčinnosti zo strany Objednávateľa zahŕňa najmä poskytovanie príslušných informácií a podkladov potrebných k riadnemu splneniu predmetu tejto Zmluvy a splnenie ďalších povinností uvedených v tomto článku Zmluvy. </w:t>
      </w:r>
    </w:p>
    <w:p w14:paraId="3642B754" w14:textId="77777777" w:rsidR="00C00C58" w:rsidRPr="00AB78C4" w:rsidRDefault="00FE2FC8" w:rsidP="00C00C58">
      <w:pPr>
        <w:widowControl w:val="0"/>
        <w:numPr>
          <w:ilvl w:val="0"/>
          <w:numId w:val="1"/>
        </w:numPr>
        <w:jc w:val="both"/>
        <w:rPr>
          <w:rFonts w:ascii="Arial Narrow" w:hAnsi="Arial Narrow" w:cs="Tahoma"/>
        </w:rPr>
      </w:pPr>
      <w:r w:rsidRPr="00AB78C4">
        <w:rPr>
          <w:rFonts w:ascii="Arial Narrow" w:hAnsi="Arial Narrow" w:cs="Tahoma"/>
        </w:rPr>
        <w:t>Objednávateľ určí minimálne jedného pracovníka, ktorý bude k dispozícii Zhotoviteľovi po dobu realizácie diela na pracovisku Objednávateľa počas pracovných dní a v bežnej pracovnej dobe.</w:t>
      </w:r>
    </w:p>
    <w:p w14:paraId="387FD6D3" w14:textId="77777777" w:rsidR="0043712E" w:rsidRPr="00AB78C4" w:rsidRDefault="00FE2FC8" w:rsidP="0043712E">
      <w:pPr>
        <w:widowControl w:val="0"/>
        <w:numPr>
          <w:ilvl w:val="0"/>
          <w:numId w:val="1"/>
        </w:numPr>
        <w:jc w:val="both"/>
        <w:rPr>
          <w:rFonts w:ascii="Arial Narrow" w:hAnsi="Arial Narrow" w:cs="Tahoma"/>
        </w:rPr>
      </w:pPr>
      <w:r w:rsidRPr="00AB78C4">
        <w:rPr>
          <w:rFonts w:ascii="Arial Narrow" w:hAnsi="Arial Narrow" w:cs="Tahoma"/>
        </w:rPr>
        <w:t>Objednávateľ sa zaväzuje, že veciam Zhotoviteľa potrebným na zhotovenie diela a uloženým v priestoroch Objednávateľa poskytne rovnakú ochranu a zabezpečenie ako obdobným veciam, ktoré má vo svojom vlastníctve alebo správe.</w:t>
      </w:r>
    </w:p>
    <w:p w14:paraId="1B61372B" w14:textId="77777777" w:rsidR="00C00C58" w:rsidRPr="00AB78C4" w:rsidRDefault="00FE2FC8" w:rsidP="0043712E">
      <w:pPr>
        <w:widowControl w:val="0"/>
        <w:numPr>
          <w:ilvl w:val="0"/>
          <w:numId w:val="1"/>
        </w:numPr>
        <w:jc w:val="both"/>
        <w:rPr>
          <w:rFonts w:ascii="Arial Narrow" w:hAnsi="Arial Narrow" w:cs="Tahoma"/>
        </w:rPr>
      </w:pPr>
      <w:r w:rsidRPr="00AB78C4">
        <w:rPr>
          <w:rFonts w:ascii="Arial Narrow" w:hAnsi="Arial Narrow" w:cs="Tahoma"/>
        </w:rPr>
        <w:t xml:space="preserve">Objednávateľ umožní pracovníkom Zhotoviteľa priamo zúčastneným na plnení Zmluvy počas pracovných dní a počas bežnej pracovnej doby </w:t>
      </w:r>
      <w:r w:rsidR="00011A2B" w:rsidRPr="00AB78C4">
        <w:rPr>
          <w:rFonts w:ascii="Arial Narrow" w:hAnsi="Arial Narrow" w:cs="Tahoma"/>
        </w:rPr>
        <w:t xml:space="preserve">v rozsahu </w:t>
      </w:r>
      <w:r w:rsidR="007D1946">
        <w:rPr>
          <w:rFonts w:ascii="Arial Narrow" w:hAnsi="Arial Narrow" w:cs="Tahoma"/>
        </w:rPr>
        <w:t xml:space="preserve">nevyhnutnom pre splnenie predmetu Zmluvy </w:t>
      </w:r>
      <w:r w:rsidRPr="00AB78C4">
        <w:rPr>
          <w:rFonts w:ascii="Arial Narrow" w:hAnsi="Arial Narrow" w:cs="Tahoma"/>
        </w:rPr>
        <w:t>prístup na pracoviská Objednávateľa, ktorých sa vykonanie diela priamo týka.</w:t>
      </w:r>
    </w:p>
    <w:p w14:paraId="7B8E3047" w14:textId="77777777" w:rsidR="00C00C58" w:rsidRPr="00AB78C4" w:rsidRDefault="00FE2FC8" w:rsidP="0043712E">
      <w:pPr>
        <w:widowControl w:val="0"/>
        <w:numPr>
          <w:ilvl w:val="0"/>
          <w:numId w:val="1"/>
        </w:numPr>
        <w:jc w:val="both"/>
        <w:rPr>
          <w:rFonts w:ascii="Arial Narrow" w:hAnsi="Arial Narrow" w:cs="Tahoma"/>
        </w:rPr>
      </w:pPr>
      <w:r w:rsidRPr="00AB78C4">
        <w:rPr>
          <w:rFonts w:ascii="Arial Narrow" w:hAnsi="Arial Narrow" w:cs="Tahoma"/>
        </w:rPr>
        <w:t>Objednávateľ zabezpečí pripravenosť a funkčnosť</w:t>
      </w:r>
      <w:r w:rsidR="00011A2B" w:rsidRPr="00AB78C4">
        <w:rPr>
          <w:rFonts w:ascii="Arial Narrow" w:hAnsi="Arial Narrow" w:cs="Tahoma"/>
        </w:rPr>
        <w:t xml:space="preserve"> existujúcej informačnej a komunikačnej technológie Objednávateľa, ktorá je nevyhnutne potrebná</w:t>
      </w:r>
      <w:r w:rsidRPr="00AB78C4">
        <w:rPr>
          <w:rFonts w:ascii="Arial Narrow" w:hAnsi="Arial Narrow" w:cs="Tahoma"/>
        </w:rPr>
        <w:t xml:space="preserve"> pre vykonanie diela.</w:t>
      </w:r>
    </w:p>
    <w:p w14:paraId="18DF14D2" w14:textId="77777777" w:rsidR="00AB78C4" w:rsidRPr="006903F2" w:rsidRDefault="00FE2FC8" w:rsidP="00AB78C4">
      <w:pPr>
        <w:widowControl w:val="0"/>
        <w:numPr>
          <w:ilvl w:val="0"/>
          <w:numId w:val="1"/>
        </w:numPr>
        <w:jc w:val="both"/>
        <w:rPr>
          <w:rFonts w:ascii="Arial Narrow" w:hAnsi="Arial Narrow" w:cs="Tahoma"/>
        </w:rPr>
      </w:pPr>
      <w:r w:rsidRPr="00AB78C4">
        <w:rPr>
          <w:rFonts w:ascii="Arial Narrow" w:hAnsi="Arial Narrow" w:cs="Tahoma"/>
        </w:rPr>
        <w:t xml:space="preserve">V rozsahu nevyhnutnom pre vykonanie diela a na základe požiadavky Zhotoviteľa Objednávateľ umožní technicky a organizačne vzájomné </w:t>
      </w:r>
      <w:r w:rsidRPr="00AB78C4">
        <w:rPr>
          <w:rFonts w:ascii="Arial Narrow" w:hAnsi="Arial Narrow" w:cs="Tahoma"/>
        </w:rPr>
        <w:lastRenderedPageBreak/>
        <w:t>prepojenie počítačových sietí Objednávateľa a Zhotoviteľa, ako aj vzdialenú správu informačných technológií, monitorovanie a vzdialený prístup.</w:t>
      </w:r>
    </w:p>
    <w:p w14:paraId="412E8E09" w14:textId="77777777" w:rsidR="00214B16" w:rsidRPr="00AB78C4" w:rsidRDefault="00214B16" w:rsidP="00214B16">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Článok  VI</w:t>
      </w:r>
    </w:p>
    <w:p w14:paraId="320BCFA1" w14:textId="77777777" w:rsidR="00970A0F" w:rsidRPr="00AB78C4" w:rsidRDefault="00FE2FC8" w:rsidP="00214B16">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Termíny plnenia</w:t>
      </w:r>
    </w:p>
    <w:p w14:paraId="0A291D99" w14:textId="77777777" w:rsidR="00214B16" w:rsidRPr="00AB78C4" w:rsidRDefault="00214B16" w:rsidP="00214B16"/>
    <w:p w14:paraId="66611C58" w14:textId="77777777" w:rsidR="00475DB6" w:rsidRPr="00475DB6" w:rsidRDefault="00475DB6" w:rsidP="00475DB6">
      <w:pPr>
        <w:widowControl w:val="0"/>
        <w:numPr>
          <w:ilvl w:val="0"/>
          <w:numId w:val="7"/>
        </w:numPr>
        <w:jc w:val="both"/>
        <w:rPr>
          <w:rFonts w:ascii="Arial Narrow" w:hAnsi="Arial Narrow" w:cs="Tahoma"/>
        </w:rPr>
      </w:pPr>
      <w:r>
        <w:rPr>
          <w:rFonts w:ascii="Arial Narrow" w:hAnsi="Arial Narrow" w:cs="Tahoma"/>
        </w:rPr>
        <w:t xml:space="preserve">Zhotoviteľ sa zaväzuje </w:t>
      </w:r>
      <w:r w:rsidRPr="00AB78C4">
        <w:rPr>
          <w:rFonts w:ascii="Arial Narrow" w:hAnsi="Arial Narrow" w:cs="Tahoma"/>
        </w:rPr>
        <w:t xml:space="preserve">vykonať </w:t>
      </w:r>
      <w:r>
        <w:rPr>
          <w:rFonts w:ascii="Arial Narrow" w:hAnsi="Arial Narrow" w:cs="Tahoma"/>
        </w:rPr>
        <w:t xml:space="preserve">a odovzdať Objednávateľovi kompletné </w:t>
      </w:r>
      <w:r w:rsidRPr="00AB78C4">
        <w:rPr>
          <w:rFonts w:ascii="Arial Narrow" w:hAnsi="Arial Narrow" w:cs="Tahoma"/>
        </w:rPr>
        <w:t>dielo</w:t>
      </w:r>
      <w:r>
        <w:rPr>
          <w:rFonts w:ascii="Arial Narrow" w:hAnsi="Arial Narrow" w:cs="Tahoma"/>
        </w:rPr>
        <w:t xml:space="preserve"> bez vád a nedorobkov do troch (3) mesiacov odo dňa nadobudnutia účinnosti tejto Zmluvy. </w:t>
      </w:r>
      <w:r w:rsidRPr="00475DB6">
        <w:rPr>
          <w:rFonts w:ascii="Arial Narrow" w:hAnsi="Arial Narrow" w:cs="Tahoma"/>
        </w:rPr>
        <w:t>Dielo sa bude odovzdávať ako celok, nebude čiastkové s čiastkovým plnením.</w:t>
      </w:r>
    </w:p>
    <w:p w14:paraId="36894ACA" w14:textId="77777777" w:rsidR="00475DB6" w:rsidRDefault="00FE2FC8" w:rsidP="00475DB6">
      <w:pPr>
        <w:widowControl w:val="0"/>
        <w:numPr>
          <w:ilvl w:val="0"/>
          <w:numId w:val="7"/>
        </w:numPr>
        <w:jc w:val="both"/>
        <w:rPr>
          <w:rFonts w:ascii="Arial Narrow" w:hAnsi="Arial Narrow" w:cs="Tahoma"/>
        </w:rPr>
      </w:pPr>
      <w:r w:rsidRPr="00AB78C4">
        <w:rPr>
          <w:rFonts w:ascii="Arial Narrow" w:hAnsi="Arial Narrow" w:cs="Tahoma"/>
        </w:rPr>
        <w:t>Záväzné termíny a postup pri vykonávaní diela podľa tejto Zmluvy (Harmon</w:t>
      </w:r>
      <w:r w:rsidR="00214B16" w:rsidRPr="00AB78C4">
        <w:rPr>
          <w:rFonts w:ascii="Arial Narrow" w:hAnsi="Arial Narrow" w:cs="Tahoma"/>
        </w:rPr>
        <w:t>ogram) je uvedený v prílohe č. 3</w:t>
      </w:r>
      <w:r w:rsidRPr="00AB78C4">
        <w:rPr>
          <w:rFonts w:ascii="Arial Narrow" w:hAnsi="Arial Narrow" w:cs="Tahoma"/>
        </w:rPr>
        <w:t xml:space="preserve"> tejto Zmluvy.</w:t>
      </w:r>
      <w:r w:rsidR="00475DB6">
        <w:rPr>
          <w:rFonts w:ascii="Arial Narrow" w:hAnsi="Arial Narrow" w:cs="Tahoma"/>
        </w:rPr>
        <w:t xml:space="preserve"> </w:t>
      </w:r>
    </w:p>
    <w:p w14:paraId="4C06F3A9" w14:textId="77777777" w:rsidR="00C87E59" w:rsidRPr="00475DB6" w:rsidRDefault="00C87E59" w:rsidP="00475DB6">
      <w:pPr>
        <w:widowControl w:val="0"/>
        <w:ind w:left="283"/>
        <w:jc w:val="both"/>
        <w:rPr>
          <w:rFonts w:ascii="Arial Narrow" w:hAnsi="Arial Narrow" w:cs="Tahoma"/>
        </w:rPr>
      </w:pPr>
    </w:p>
    <w:p w14:paraId="41BE70C9" w14:textId="77777777" w:rsidR="006E1844" w:rsidRPr="00AB78C4" w:rsidRDefault="00AA345C" w:rsidP="006E1844">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Článok  VII</w:t>
      </w:r>
      <w:r w:rsidR="006E1844" w:rsidRPr="00AB78C4">
        <w:rPr>
          <w:rFonts w:ascii="Arial Narrow" w:hAnsi="Arial Narrow"/>
          <w:color w:val="auto"/>
          <w:sz w:val="24"/>
          <w:szCs w:val="28"/>
          <w:lang w:val="sk-SK"/>
        </w:rPr>
        <w:t xml:space="preserve"> </w:t>
      </w:r>
    </w:p>
    <w:p w14:paraId="41F9B96B" w14:textId="77777777" w:rsidR="00970A0F" w:rsidRPr="00AB78C4" w:rsidRDefault="00FE2FC8" w:rsidP="006E1844">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Spôsob odovzdania diela</w:t>
      </w:r>
    </w:p>
    <w:p w14:paraId="244B1504" w14:textId="77777777" w:rsidR="006E1844" w:rsidRPr="00AB78C4" w:rsidRDefault="006E1844" w:rsidP="006E1844"/>
    <w:p w14:paraId="6F71F771" w14:textId="77777777" w:rsidR="000306F8" w:rsidRPr="00AB78C4" w:rsidRDefault="00FE2FC8" w:rsidP="00474F2D">
      <w:pPr>
        <w:pStyle w:val="Zkladntext"/>
        <w:widowControl w:val="0"/>
        <w:numPr>
          <w:ilvl w:val="0"/>
          <w:numId w:val="8"/>
        </w:numPr>
        <w:tabs>
          <w:tab w:val="left" w:pos="567"/>
        </w:tabs>
        <w:kinsoku w:val="0"/>
        <w:overflowPunct w:val="0"/>
        <w:autoSpaceDE w:val="0"/>
        <w:autoSpaceDN w:val="0"/>
        <w:adjustRightInd w:val="0"/>
        <w:spacing w:before="30" w:line="240" w:lineRule="auto"/>
        <w:ind w:right="115"/>
        <w:jc w:val="both"/>
        <w:rPr>
          <w:rFonts w:ascii="Arial Narrow" w:hAnsi="Arial Narrow" w:cs="Tahoma"/>
        </w:rPr>
      </w:pPr>
      <w:r w:rsidRPr="00AB78C4">
        <w:rPr>
          <w:rFonts w:ascii="Arial Narrow" w:hAnsi="Arial Narrow" w:cs="Tahoma"/>
        </w:rPr>
        <w:t xml:space="preserve">Dielo sa považuje za vykonané okamihom jeho riadneho ukončenia a protokolárneho odovzdania kompletného diela bez akýchkoľvek vád a nedorobkov vrátane kompletnej prislúchajúcej dokumentácie Objednávateľovi zo strany Zhotoviteľa. </w:t>
      </w:r>
    </w:p>
    <w:p w14:paraId="022EA4B6" w14:textId="77777777" w:rsidR="00970A0F" w:rsidRPr="00AB78C4" w:rsidRDefault="00FE2FC8" w:rsidP="00474F2D">
      <w:pPr>
        <w:pStyle w:val="Zkladntext"/>
        <w:widowControl w:val="0"/>
        <w:numPr>
          <w:ilvl w:val="0"/>
          <w:numId w:val="8"/>
        </w:numPr>
        <w:tabs>
          <w:tab w:val="left" w:pos="567"/>
        </w:tabs>
        <w:kinsoku w:val="0"/>
        <w:overflowPunct w:val="0"/>
        <w:autoSpaceDE w:val="0"/>
        <w:autoSpaceDN w:val="0"/>
        <w:adjustRightInd w:val="0"/>
        <w:spacing w:before="30" w:line="240" w:lineRule="auto"/>
        <w:ind w:right="115"/>
        <w:jc w:val="both"/>
        <w:rPr>
          <w:rFonts w:ascii="Arial Narrow" w:hAnsi="Arial Narrow" w:cs="Tahoma"/>
        </w:rPr>
      </w:pPr>
      <w:r w:rsidRPr="00AB78C4">
        <w:rPr>
          <w:rFonts w:ascii="Arial Narrow" w:hAnsi="Arial Narrow" w:cs="Tahoma"/>
        </w:rPr>
        <w:t xml:space="preserve">Dielo bude odovzdávané naraz </w:t>
      </w:r>
      <w:r w:rsidR="000242BF">
        <w:rPr>
          <w:rFonts w:ascii="Arial Narrow" w:hAnsi="Arial Narrow" w:cs="Tahoma"/>
        </w:rPr>
        <w:t xml:space="preserve">(ako celok) </w:t>
      </w:r>
      <w:r w:rsidRPr="00AB78C4">
        <w:rPr>
          <w:rFonts w:ascii="Arial Narrow" w:hAnsi="Arial Narrow" w:cs="Tahoma"/>
        </w:rPr>
        <w:t>po jeho kompletnom ukončení. O odovzdaní a prevzatí diela bude spísaný Akceptačný protokol podpísaný oboma Zmluvnými stranami.</w:t>
      </w:r>
      <w:r w:rsidR="00AA345C" w:rsidRPr="00AB78C4">
        <w:rPr>
          <w:rFonts w:ascii="Arial Narrow" w:hAnsi="Arial Narrow" w:cs="Tahoma"/>
        </w:rPr>
        <w:t xml:space="preserve"> </w:t>
      </w:r>
    </w:p>
    <w:p w14:paraId="52719AEE" w14:textId="77777777" w:rsidR="008D57D5" w:rsidRPr="008D57D5" w:rsidRDefault="00FE2FC8" w:rsidP="008D57D5">
      <w:pPr>
        <w:keepNext/>
        <w:numPr>
          <w:ilvl w:val="0"/>
          <w:numId w:val="8"/>
        </w:numPr>
        <w:jc w:val="both"/>
        <w:rPr>
          <w:rFonts w:ascii="Arial Narrow" w:hAnsi="Arial Narrow" w:cs="Tahoma"/>
        </w:rPr>
      </w:pPr>
      <w:r w:rsidRPr="00AB78C4">
        <w:rPr>
          <w:rFonts w:ascii="Arial Narrow" w:hAnsi="Arial Narrow" w:cs="Tahoma"/>
        </w:rPr>
        <w:t>Spolu s dielom je Zhotoviteľ po</w:t>
      </w:r>
      <w:r w:rsidR="00C253E7">
        <w:rPr>
          <w:rFonts w:ascii="Arial Narrow" w:hAnsi="Arial Narrow" w:cs="Tahoma"/>
        </w:rPr>
        <w:t>vinný odovzdať Objednávateľovi</w:t>
      </w:r>
      <w:r w:rsidRPr="00AB78C4">
        <w:rPr>
          <w:rFonts w:ascii="Arial Narrow" w:hAnsi="Arial Narrow" w:cs="Tahoma"/>
        </w:rPr>
        <w:t xml:space="preserve"> kompletnú dokumentáciu vzťahujúcu sa na dielo</w:t>
      </w:r>
      <w:r w:rsidR="008D57D5">
        <w:rPr>
          <w:rFonts w:ascii="Arial Narrow" w:hAnsi="Arial Narrow" w:cs="Tahoma"/>
        </w:rPr>
        <w:t xml:space="preserve"> </w:t>
      </w:r>
      <w:r w:rsidR="008D57D5" w:rsidRPr="008D57D5">
        <w:rPr>
          <w:rFonts w:ascii="Arial Narrow" w:hAnsi="Arial Narrow" w:cs="Tahoma"/>
        </w:rPr>
        <w:t>v slovenskom jazyku.</w:t>
      </w:r>
      <w:r w:rsidR="008D57D5">
        <w:rPr>
          <w:rFonts w:ascii="Arial Narrow" w:hAnsi="Arial Narrow" w:cs="Tahoma"/>
        </w:rPr>
        <w:t xml:space="preserve"> </w:t>
      </w:r>
      <w:r w:rsidR="008D57D5" w:rsidRPr="008D57D5">
        <w:rPr>
          <w:rFonts w:ascii="Arial Narrow" w:hAnsi="Arial Narrow" w:cs="Tahoma"/>
        </w:rPr>
        <w:t>Táto dokumentácia musí obsahovať všetko, čo je potrebné na plnú prevádzku, údržbu a rozvoj diela, najmä:</w:t>
      </w:r>
    </w:p>
    <w:p w14:paraId="6B517ADF" w14:textId="77777777" w:rsidR="008D57D5" w:rsidRPr="008D57D5" w:rsidRDefault="008D57D5" w:rsidP="008D57D5">
      <w:pPr>
        <w:keepNext/>
        <w:ind w:left="283"/>
        <w:jc w:val="both"/>
        <w:rPr>
          <w:rFonts w:ascii="Arial Narrow" w:hAnsi="Arial Narrow" w:cs="Tahoma"/>
        </w:rPr>
      </w:pPr>
      <w:r w:rsidRPr="008D57D5">
        <w:rPr>
          <w:rFonts w:ascii="Arial Narrow" w:hAnsi="Arial Narrow" w:cs="Tahoma"/>
        </w:rPr>
        <w:t>•</w:t>
      </w:r>
      <w:r w:rsidRPr="008D57D5">
        <w:rPr>
          <w:rFonts w:ascii="Arial Narrow" w:hAnsi="Arial Narrow" w:cs="Tahoma"/>
        </w:rPr>
        <w:tab/>
        <w:t>konfigu</w:t>
      </w:r>
      <w:r>
        <w:rPr>
          <w:rFonts w:ascii="Arial Narrow" w:hAnsi="Arial Narrow" w:cs="Tahoma"/>
        </w:rPr>
        <w:t>račné súbory a prístupové údaje,</w:t>
      </w:r>
    </w:p>
    <w:p w14:paraId="2FE3A8C3" w14:textId="77777777" w:rsidR="008D57D5" w:rsidRPr="008D57D5" w:rsidRDefault="008D57D5" w:rsidP="008D57D5">
      <w:pPr>
        <w:keepNext/>
        <w:ind w:left="283"/>
        <w:jc w:val="both"/>
        <w:rPr>
          <w:rFonts w:ascii="Arial Narrow" w:hAnsi="Arial Narrow" w:cs="Tahoma"/>
        </w:rPr>
      </w:pPr>
      <w:r>
        <w:rPr>
          <w:rFonts w:ascii="Arial Narrow" w:hAnsi="Arial Narrow" w:cs="Tahoma"/>
        </w:rPr>
        <w:t>•</w:t>
      </w:r>
      <w:r>
        <w:rPr>
          <w:rFonts w:ascii="Arial Narrow" w:hAnsi="Arial Narrow" w:cs="Tahoma"/>
        </w:rPr>
        <w:tab/>
        <w:t>t</w:t>
      </w:r>
      <w:r w:rsidRPr="008D57D5">
        <w:rPr>
          <w:rFonts w:ascii="Arial Narrow" w:hAnsi="Arial Narrow" w:cs="Tahoma"/>
        </w:rPr>
        <w:t>echn</w:t>
      </w:r>
      <w:r>
        <w:rPr>
          <w:rFonts w:ascii="Arial Narrow" w:hAnsi="Arial Narrow" w:cs="Tahoma"/>
        </w:rPr>
        <w:t>ickú a užívateľskú dokumentáciu,</w:t>
      </w:r>
    </w:p>
    <w:p w14:paraId="4BCDFC1C" w14:textId="77777777" w:rsidR="008D57D5" w:rsidRPr="008D57D5" w:rsidRDefault="008D57D5" w:rsidP="008D57D5">
      <w:pPr>
        <w:keepNext/>
        <w:ind w:left="283"/>
        <w:jc w:val="both"/>
        <w:rPr>
          <w:rFonts w:ascii="Arial Narrow" w:hAnsi="Arial Narrow" w:cs="Tahoma"/>
        </w:rPr>
      </w:pPr>
      <w:r>
        <w:rPr>
          <w:rFonts w:ascii="Arial Narrow" w:hAnsi="Arial Narrow" w:cs="Tahoma"/>
        </w:rPr>
        <w:t>•</w:t>
      </w:r>
      <w:r>
        <w:rPr>
          <w:rFonts w:ascii="Arial Narrow" w:hAnsi="Arial Narrow" w:cs="Tahoma"/>
        </w:rPr>
        <w:tab/>
        <w:t>p</w:t>
      </w:r>
      <w:r w:rsidRPr="008D57D5">
        <w:rPr>
          <w:rFonts w:ascii="Arial Narrow" w:hAnsi="Arial Narrow" w:cs="Tahoma"/>
        </w:rPr>
        <w:t>rotokoly z</w:t>
      </w:r>
      <w:r>
        <w:rPr>
          <w:rFonts w:ascii="Arial Narrow" w:hAnsi="Arial Narrow" w:cs="Tahoma"/>
        </w:rPr>
        <w:t xml:space="preserve"> testov, certifikáty a licencie,</w:t>
      </w:r>
    </w:p>
    <w:p w14:paraId="384D8BA6" w14:textId="77777777" w:rsidR="008D57D5" w:rsidRPr="008D57D5" w:rsidRDefault="008D57D5" w:rsidP="008D57D5">
      <w:pPr>
        <w:keepNext/>
        <w:ind w:left="283"/>
        <w:jc w:val="both"/>
        <w:rPr>
          <w:rFonts w:ascii="Arial Narrow" w:hAnsi="Arial Narrow" w:cs="Tahoma"/>
        </w:rPr>
      </w:pPr>
      <w:r>
        <w:rPr>
          <w:rFonts w:ascii="Arial Narrow" w:hAnsi="Arial Narrow" w:cs="Tahoma"/>
        </w:rPr>
        <w:t>•</w:t>
      </w:r>
      <w:r>
        <w:rPr>
          <w:rFonts w:ascii="Arial Narrow" w:hAnsi="Arial Narrow" w:cs="Tahoma"/>
        </w:rPr>
        <w:tab/>
        <w:t>š</w:t>
      </w:r>
      <w:r w:rsidRPr="008D57D5">
        <w:rPr>
          <w:rFonts w:ascii="Arial Narrow" w:hAnsi="Arial Narrow" w:cs="Tahoma"/>
        </w:rPr>
        <w:t>koliace materiály pre zamestnancov.</w:t>
      </w:r>
    </w:p>
    <w:p w14:paraId="11F3321B" w14:textId="77777777" w:rsidR="008D57D5" w:rsidRPr="00AB78C4" w:rsidRDefault="008D57D5" w:rsidP="008D57D5">
      <w:pPr>
        <w:keepNext/>
        <w:ind w:left="283"/>
        <w:jc w:val="both"/>
        <w:rPr>
          <w:rFonts w:ascii="Arial Narrow" w:hAnsi="Arial Narrow" w:cs="Tahoma"/>
        </w:rPr>
      </w:pPr>
      <w:r w:rsidRPr="008D57D5">
        <w:rPr>
          <w:rFonts w:ascii="Arial Narrow" w:hAnsi="Arial Narrow" w:cs="Tahoma"/>
        </w:rPr>
        <w:t>Dokumentácia bude dodaná v elektronickej forme</w:t>
      </w:r>
      <w:r>
        <w:rPr>
          <w:rFonts w:ascii="Arial Narrow" w:hAnsi="Arial Narrow" w:cs="Tahoma"/>
        </w:rPr>
        <w:t xml:space="preserve"> na CD/DVD nosiči alebo vo forme, ktorú si O</w:t>
      </w:r>
      <w:r w:rsidRPr="008D57D5">
        <w:rPr>
          <w:rFonts w:ascii="Arial Narrow" w:hAnsi="Arial Narrow" w:cs="Tahoma"/>
        </w:rPr>
        <w:t>bjednávateľ dohodne s</w:t>
      </w:r>
      <w:r>
        <w:rPr>
          <w:rFonts w:ascii="Arial Narrow" w:hAnsi="Arial Narrow" w:cs="Tahoma"/>
        </w:rPr>
        <w:t>o Zhotoviteľom</w:t>
      </w:r>
      <w:r w:rsidRPr="008D57D5">
        <w:rPr>
          <w:rFonts w:ascii="Arial Narrow" w:hAnsi="Arial Narrow" w:cs="Tahoma"/>
        </w:rPr>
        <w:t>.</w:t>
      </w:r>
    </w:p>
    <w:p w14:paraId="39D5DE45" w14:textId="77777777" w:rsidR="009F37CE" w:rsidRPr="00AB78C4" w:rsidRDefault="00FE2FC8" w:rsidP="00474F2D">
      <w:pPr>
        <w:pStyle w:val="Zkladntext"/>
        <w:widowControl w:val="0"/>
        <w:numPr>
          <w:ilvl w:val="0"/>
          <w:numId w:val="8"/>
        </w:numPr>
        <w:tabs>
          <w:tab w:val="left" w:pos="567"/>
        </w:tabs>
        <w:kinsoku w:val="0"/>
        <w:overflowPunct w:val="0"/>
        <w:autoSpaceDE w:val="0"/>
        <w:autoSpaceDN w:val="0"/>
        <w:adjustRightInd w:val="0"/>
        <w:spacing w:before="30" w:line="240" w:lineRule="auto"/>
        <w:ind w:right="115"/>
        <w:jc w:val="both"/>
        <w:rPr>
          <w:rFonts w:ascii="Arial Narrow" w:hAnsi="Arial Narrow" w:cs="Tahoma"/>
        </w:rPr>
      </w:pPr>
      <w:r w:rsidRPr="00AB78C4">
        <w:rPr>
          <w:rFonts w:ascii="Arial Narrow" w:hAnsi="Arial Narrow" w:cs="Tahoma"/>
        </w:rPr>
        <w:t>Dielo sa považuje za dodané a odovzdané Objednávateľovi až vtedy, ak Objednávateľ riadne preberie dielo a podpíše Akceptačný protokol.</w:t>
      </w:r>
    </w:p>
    <w:p w14:paraId="5CBCDA33" w14:textId="77777777" w:rsidR="00A8440C" w:rsidRPr="00B97563" w:rsidRDefault="00FE2FC8" w:rsidP="00474F2D">
      <w:pPr>
        <w:widowControl w:val="0"/>
        <w:numPr>
          <w:ilvl w:val="0"/>
          <w:numId w:val="8"/>
        </w:numPr>
        <w:jc w:val="both"/>
        <w:rPr>
          <w:rFonts w:ascii="Arial Narrow" w:hAnsi="Arial Narrow" w:cs="Tahoma"/>
        </w:rPr>
      </w:pPr>
      <w:r w:rsidRPr="006D3B0A">
        <w:rPr>
          <w:rFonts w:ascii="Arial Narrow" w:hAnsi="Arial Narrow" w:cs="Tahoma"/>
        </w:rPr>
        <w:t>Podľa tejto Zmluvy je dielo Zhotoviteľom riadne odovzdané aj vtedy, ak po riadnom dodaní diela Objednávateľovi vrátane kompletnej dokumentácie a splnení všetkých ostatných povinností vyplývajúcich Zhotoviteľovi z tejto Zmluvy Zhotoviteľ svoju vôľu dielo odovzdať prejaví spísaním Akceptačného protokolu a jeho odovzdaním Objednávateľovi a  Objednávateľ Akceptačný protokol v lehote do desiatich dní odo dňa jeho doručenia Objednávateľovi nepotvrdí, ani proti nemu nevznesie žiadne námietky.</w:t>
      </w:r>
      <w:r w:rsidR="00E10478" w:rsidRPr="006D3B0A">
        <w:rPr>
          <w:rFonts w:ascii="Arial Narrow" w:hAnsi="Arial Narrow" w:cs="Tahoma"/>
        </w:rPr>
        <w:t xml:space="preserve"> Vzor Akceptačného protokolu tvorí prílohu č. 9 tejto Zmluvy. </w:t>
      </w:r>
      <w:r w:rsidR="006D3B0A" w:rsidRPr="006D3B0A">
        <w:rPr>
          <w:rFonts w:ascii="Arial Narrow" w:hAnsi="Arial Narrow" w:cs="Tahoma"/>
        </w:rPr>
        <w:t>Prílohou Akceptačného protokolu je: a) zápisnica o vykonaných akceptačných testoch, b) zoznam autorov diel a zoznam autorských diel vytvorených v rámci plnenia tejto Zmluvy</w:t>
      </w:r>
      <w:r w:rsidR="006D3B0A">
        <w:rPr>
          <w:rFonts w:ascii="Arial Narrow" w:hAnsi="Arial Narrow" w:cs="Tahoma"/>
        </w:rPr>
        <w:t>, c) prezenčné listiny zo školení</w:t>
      </w:r>
      <w:r w:rsidR="006D3B0A" w:rsidRPr="006D3B0A">
        <w:rPr>
          <w:rFonts w:ascii="Arial Narrow" w:hAnsi="Arial Narrow" w:cs="Tahoma"/>
        </w:rPr>
        <w:t xml:space="preserve"> sp</w:t>
      </w:r>
      <w:r w:rsidR="00BA2DCB">
        <w:rPr>
          <w:rFonts w:ascii="Arial Narrow" w:hAnsi="Arial Narrow" w:cs="Tahoma"/>
        </w:rPr>
        <w:t xml:space="preserve">olu so školiacim materiálom, d) </w:t>
      </w:r>
      <w:r w:rsidR="006D3B0A" w:rsidRPr="006D3B0A">
        <w:rPr>
          <w:rFonts w:ascii="Arial Narrow" w:hAnsi="Arial Narrow" w:cs="Tahoma"/>
        </w:rPr>
        <w:t xml:space="preserve">vyhlásenie o splnení požiadaviek (dodržaní štandardov pre ISVS/ITVS) formou odpočtu splnenia jednotlivých relevantných požiadaviek stanovených vo Vyhláške č. 78/2020, Vyhláške č. </w:t>
      </w:r>
      <w:r w:rsidR="006D3B0A">
        <w:rPr>
          <w:rFonts w:ascii="Arial Narrow" w:hAnsi="Arial Narrow" w:cs="Tahoma"/>
        </w:rPr>
        <w:t xml:space="preserve">401/2023 </w:t>
      </w:r>
      <w:r w:rsidR="006D3B0A" w:rsidRPr="006D3B0A">
        <w:rPr>
          <w:rFonts w:ascii="Arial Narrow" w:hAnsi="Arial Narrow" w:cs="Tahoma"/>
        </w:rPr>
        <w:t>a Vyhláške č. 179/2020,</w:t>
      </w:r>
      <w:r w:rsidR="00B97563">
        <w:rPr>
          <w:rFonts w:ascii="Arial Narrow" w:hAnsi="Arial Narrow" w:cs="Tahoma"/>
        </w:rPr>
        <w:t xml:space="preserve"> e) </w:t>
      </w:r>
      <w:r w:rsidR="006D3B0A" w:rsidRPr="00B97563">
        <w:rPr>
          <w:rFonts w:ascii="Arial Narrow" w:hAnsi="Arial Narrow" w:cs="Tahoma"/>
        </w:rPr>
        <w:t>dokumenty a doklady</w:t>
      </w:r>
      <w:r w:rsidR="00B97563">
        <w:rPr>
          <w:rFonts w:ascii="Arial Narrow" w:hAnsi="Arial Narrow" w:cs="Tahoma"/>
        </w:rPr>
        <w:t xml:space="preserve"> uvedené v bode 3 tohto článku Zmluvy</w:t>
      </w:r>
      <w:r w:rsidR="006D3B0A" w:rsidRPr="00B97563">
        <w:rPr>
          <w:rFonts w:ascii="Arial Narrow" w:hAnsi="Arial Narrow" w:cs="Tahoma"/>
        </w:rPr>
        <w:t>.</w:t>
      </w:r>
    </w:p>
    <w:p w14:paraId="540BCE43" w14:textId="77777777" w:rsidR="002153E6" w:rsidRPr="00AB78C4" w:rsidRDefault="00FE2FC8" w:rsidP="00474F2D">
      <w:pPr>
        <w:widowControl w:val="0"/>
        <w:numPr>
          <w:ilvl w:val="0"/>
          <w:numId w:val="8"/>
        </w:numPr>
        <w:jc w:val="both"/>
        <w:rPr>
          <w:rFonts w:ascii="Arial Narrow" w:hAnsi="Arial Narrow" w:cs="Tahoma"/>
        </w:rPr>
      </w:pPr>
      <w:r w:rsidRPr="00AB78C4">
        <w:rPr>
          <w:rFonts w:ascii="Arial Narrow" w:hAnsi="Arial Narrow" w:cs="Tahoma"/>
        </w:rPr>
        <w:t xml:space="preserve">Objednávateľ si vyhradzuje právo dielo neprevziať a Akceptačný protokol nepodpísať, najmä, nie však výlučne, v prípade, ak odovzdávané dielo </w:t>
      </w:r>
      <w:r w:rsidR="00A8440C" w:rsidRPr="00AB78C4">
        <w:rPr>
          <w:rFonts w:ascii="Arial Narrow" w:hAnsi="Arial Narrow" w:cs="Arial"/>
        </w:rPr>
        <w:t xml:space="preserve">alebo jeho časť vykazuje právne a/alebo faktické vady, </w:t>
      </w:r>
      <w:r w:rsidR="00A8440C" w:rsidRPr="00AB78C4">
        <w:rPr>
          <w:rFonts w:ascii="Arial Narrow" w:hAnsi="Arial Narrow" w:cs="Tahoma"/>
        </w:rPr>
        <w:t>alebo, ak spolu s odovzdávaným dielom nebude Objednávateľovi odovzdaný ktorýkoľvek z dokumentov prislúchajúci k dielu, ako aj v prípade nesplnenia bezpečnostných opatrení Zhotoviteľom v zmysle článk</w:t>
      </w:r>
      <w:r w:rsidR="00A50195">
        <w:rPr>
          <w:rFonts w:ascii="Arial Narrow" w:hAnsi="Arial Narrow" w:cs="Tahoma"/>
        </w:rPr>
        <w:t>u IV bod</w:t>
      </w:r>
      <w:r w:rsidR="00465933" w:rsidRPr="00AB78C4">
        <w:rPr>
          <w:rFonts w:ascii="Arial Narrow" w:hAnsi="Arial Narrow" w:cs="Tahoma"/>
        </w:rPr>
        <w:t xml:space="preserve"> 13 tejto Zmluvy, </w:t>
      </w:r>
      <w:r w:rsidR="00A8440C" w:rsidRPr="00AB78C4">
        <w:rPr>
          <w:rFonts w:ascii="Arial Narrow" w:hAnsi="Arial Narrow" w:cs="Tahoma"/>
        </w:rPr>
        <w:t>v prípade nedodržania iných podmienok uvedených v tejto Zmluve</w:t>
      </w:r>
      <w:r w:rsidR="00465933" w:rsidRPr="00AB78C4">
        <w:rPr>
          <w:rFonts w:ascii="Arial Narrow" w:hAnsi="Arial Narrow" w:cs="Tahoma"/>
        </w:rPr>
        <w:t xml:space="preserve"> alebo v prípade, ak budú v rámci akceptačných testov </w:t>
      </w:r>
      <w:r w:rsidR="00A74836">
        <w:rPr>
          <w:rFonts w:ascii="Arial Narrow" w:hAnsi="Arial Narrow" w:cs="Tahoma"/>
        </w:rPr>
        <w:t>podľa bodu 8</w:t>
      </w:r>
      <w:r w:rsidR="000B7C2E">
        <w:rPr>
          <w:rFonts w:ascii="Arial Narrow" w:hAnsi="Arial Narrow" w:cs="Tahoma"/>
        </w:rPr>
        <w:t xml:space="preserve"> tohto článku Zmluvy </w:t>
      </w:r>
      <w:r w:rsidR="00465933" w:rsidRPr="00AB78C4">
        <w:rPr>
          <w:rFonts w:ascii="Arial Narrow" w:hAnsi="Arial Narrow" w:cs="Tahoma"/>
        </w:rPr>
        <w:t xml:space="preserve">zistené vady </w:t>
      </w:r>
      <w:r w:rsidR="00A50195">
        <w:rPr>
          <w:rFonts w:ascii="Arial Narrow" w:hAnsi="Arial Narrow" w:cs="Tahoma"/>
        </w:rPr>
        <w:t>N</w:t>
      </w:r>
      <w:r w:rsidR="00465933" w:rsidRPr="00AB78C4">
        <w:rPr>
          <w:rFonts w:ascii="Arial Narrow" w:hAnsi="Arial Narrow" w:cs="Tahoma"/>
        </w:rPr>
        <w:t>IS, ktoré nebudú v</w:t>
      </w:r>
      <w:r w:rsidR="006E1844" w:rsidRPr="00AB78C4">
        <w:rPr>
          <w:rFonts w:ascii="Arial Narrow" w:hAnsi="Arial Narrow" w:cs="Tahoma"/>
        </w:rPr>
        <w:t xml:space="preserve"> </w:t>
      </w:r>
      <w:r w:rsidR="000B7C2E">
        <w:rPr>
          <w:rFonts w:ascii="Arial Narrow" w:hAnsi="Arial Narrow" w:cs="Tahoma"/>
        </w:rPr>
        <w:t xml:space="preserve">Objednávateľom </w:t>
      </w:r>
      <w:r w:rsidR="006E1844" w:rsidRPr="00AB78C4">
        <w:rPr>
          <w:rFonts w:ascii="Arial Narrow" w:hAnsi="Arial Narrow" w:cs="Tahoma"/>
        </w:rPr>
        <w:t>určenej</w:t>
      </w:r>
      <w:r w:rsidR="00465933" w:rsidRPr="00AB78C4">
        <w:rPr>
          <w:rFonts w:ascii="Arial Narrow" w:hAnsi="Arial Narrow" w:cs="Tahoma"/>
        </w:rPr>
        <w:t xml:space="preserve"> lehote </w:t>
      </w:r>
      <w:r w:rsidR="006E1844" w:rsidRPr="00AB78C4">
        <w:rPr>
          <w:rFonts w:ascii="Arial Narrow" w:hAnsi="Arial Narrow" w:cs="Tahoma"/>
        </w:rPr>
        <w:t xml:space="preserve">Zhotoviteľom </w:t>
      </w:r>
      <w:r w:rsidR="00465933" w:rsidRPr="00AB78C4">
        <w:rPr>
          <w:rFonts w:ascii="Arial Narrow" w:hAnsi="Arial Narrow" w:cs="Tahoma"/>
        </w:rPr>
        <w:t>odstránené</w:t>
      </w:r>
      <w:r w:rsidR="00A8440C" w:rsidRPr="00AB78C4">
        <w:rPr>
          <w:rFonts w:ascii="Arial Narrow" w:hAnsi="Arial Narrow" w:cs="Tahoma"/>
        </w:rPr>
        <w:t xml:space="preserve">. </w:t>
      </w:r>
      <w:r w:rsidR="00A8440C" w:rsidRPr="00AB78C4">
        <w:rPr>
          <w:rFonts w:ascii="Arial Narrow" w:hAnsi="Arial Narrow" w:cs="Arial"/>
        </w:rPr>
        <w:t>Dielo alebo jeho časť má vady, ak je zhotovené v rozpore podmienkami stanovenými v tejto Zmluve a/alebo v rozpore so všeobecne záväznými právnymi predpismi</w:t>
      </w:r>
      <w:r w:rsidRPr="00AB78C4">
        <w:rPr>
          <w:rFonts w:ascii="Arial Narrow" w:hAnsi="Arial Narrow" w:cs="Tahoma"/>
        </w:rPr>
        <w:t>.</w:t>
      </w:r>
    </w:p>
    <w:p w14:paraId="63F4C438" w14:textId="77777777" w:rsidR="006E1844" w:rsidRPr="00AB78C4" w:rsidRDefault="006E1844" w:rsidP="00474F2D">
      <w:pPr>
        <w:widowControl w:val="0"/>
        <w:numPr>
          <w:ilvl w:val="0"/>
          <w:numId w:val="8"/>
        </w:numPr>
        <w:jc w:val="both"/>
        <w:rPr>
          <w:rFonts w:ascii="Arial Narrow" w:hAnsi="Arial Narrow" w:cs="Tahoma"/>
        </w:rPr>
      </w:pPr>
      <w:r w:rsidRPr="00AB78C4">
        <w:rPr>
          <w:rFonts w:ascii="Arial Narrow" w:hAnsi="Arial Narrow" w:cs="Tahoma"/>
        </w:rPr>
        <w:t>Odovzdanie a prevzatie diela sa uskutoční v termíne, ktorý bude určený dohodou Zmluvných strán na základe oznámenia Zhotoviteľa o tom, že je pripravený dielo odovzdať Objednávateľovi, najneskôr však v termínoch určených podľa článku VI tejto Zmluvy. Oznámenie Zhotoviteľa musí byť písomné a doručené Objednávateľovi prostredníctvom elektronickej pošty na e-mailovú adresu určenú v tejto Zmluve.</w:t>
      </w:r>
    </w:p>
    <w:p w14:paraId="4018770E" w14:textId="77777777" w:rsidR="006E1844" w:rsidRPr="00AB78C4" w:rsidRDefault="00BF7DCC" w:rsidP="00474F2D">
      <w:pPr>
        <w:widowControl w:val="0"/>
        <w:numPr>
          <w:ilvl w:val="0"/>
          <w:numId w:val="8"/>
        </w:numPr>
        <w:jc w:val="both"/>
        <w:rPr>
          <w:rFonts w:ascii="Arial Narrow" w:hAnsi="Arial Narrow" w:cs="Tahoma"/>
        </w:rPr>
      </w:pPr>
      <w:r w:rsidRPr="00AB78C4">
        <w:rPr>
          <w:rFonts w:ascii="Arial Narrow" w:hAnsi="Arial Narrow" w:cs="Tahoma"/>
        </w:rPr>
        <w:t xml:space="preserve">V rámci odovzdania predmetu diela vykonajú </w:t>
      </w:r>
      <w:r w:rsidR="00A8440C" w:rsidRPr="00AB78C4">
        <w:rPr>
          <w:rFonts w:ascii="Arial Narrow" w:hAnsi="Arial Narrow" w:cs="Tahoma"/>
        </w:rPr>
        <w:t>Zmluvné strany vo vzájomnej súčinnosti akceptačné testy. Akceptačné testy sa vykonajú v prostredí a na infraštruktúre Objednávateľa a v oddelených testovacích prostrediach (t. j. bez možnosti ovplyvniť bežnú činnosť Objednávateľa, mimo produkčných databáz), ak sa Zmluvné strany vopred výslovne nedohodnú inak. Pre úspešné vykonanie akceptačných testov sa vyžaduje osobná prítomnosť oprávnených osôb Zmluvných strán alebo nimi pr</w:t>
      </w:r>
      <w:r w:rsidRPr="00AB78C4">
        <w:rPr>
          <w:rFonts w:ascii="Arial Narrow" w:hAnsi="Arial Narrow" w:cs="Tahoma"/>
        </w:rPr>
        <w:t xml:space="preserve">eukázateľne splnomocnených osôb </w:t>
      </w:r>
      <w:r w:rsidR="006E1844" w:rsidRPr="00AB78C4">
        <w:rPr>
          <w:rFonts w:ascii="Arial Narrow" w:hAnsi="Arial Narrow" w:cs="Tahoma"/>
        </w:rPr>
        <w:t>na ich zastúpenie</w:t>
      </w:r>
      <w:r w:rsidR="00A8440C" w:rsidRPr="00AB78C4">
        <w:rPr>
          <w:rFonts w:ascii="Arial Narrow" w:hAnsi="Arial Narrow" w:cs="Tahoma"/>
        </w:rPr>
        <w:t>. Výsledky akceptačných testov sa zachytia v zápisnici podpísanej oprávnenými osobami Zmluvných strán podľa tejto Zmluvy.</w:t>
      </w:r>
    </w:p>
    <w:p w14:paraId="059C1E58" w14:textId="77777777" w:rsidR="00BA2E79" w:rsidRDefault="00FE2FC8" w:rsidP="00BA2E79">
      <w:pPr>
        <w:pStyle w:val="Zkladntext"/>
        <w:widowControl w:val="0"/>
        <w:numPr>
          <w:ilvl w:val="0"/>
          <w:numId w:val="8"/>
        </w:numPr>
        <w:tabs>
          <w:tab w:val="left" w:pos="567"/>
        </w:tabs>
        <w:kinsoku w:val="0"/>
        <w:overflowPunct w:val="0"/>
        <w:autoSpaceDE w:val="0"/>
        <w:autoSpaceDN w:val="0"/>
        <w:adjustRightInd w:val="0"/>
        <w:spacing w:before="30" w:line="240" w:lineRule="auto"/>
        <w:ind w:right="115"/>
        <w:jc w:val="both"/>
        <w:rPr>
          <w:rFonts w:ascii="Arial Narrow" w:hAnsi="Arial Narrow" w:cs="Tahoma"/>
        </w:rPr>
      </w:pPr>
      <w:r w:rsidRPr="00AB78C4">
        <w:rPr>
          <w:rFonts w:ascii="Arial Narrow" w:hAnsi="Arial Narrow" w:cs="Tahoma"/>
          <w:lang w:eastAsia="ar-SA"/>
        </w:rPr>
        <w:t xml:space="preserve">Nebezpečenstvo škody a výlučné vlastnícke právo (v podiele 1/1) k dielu </w:t>
      </w:r>
      <w:r w:rsidR="00A8440C" w:rsidRPr="00AB78C4">
        <w:rPr>
          <w:rFonts w:ascii="Arial Narrow" w:hAnsi="Arial Narrow" w:cs="Tahoma"/>
          <w:lang w:eastAsia="ar-SA"/>
        </w:rPr>
        <w:t xml:space="preserve">a ku všetkým </w:t>
      </w:r>
      <w:r w:rsidR="00A50195">
        <w:rPr>
          <w:rFonts w:ascii="Arial Narrow" w:hAnsi="Arial Narrow" w:cs="Tahoma"/>
          <w:lang w:eastAsia="ar-SA"/>
        </w:rPr>
        <w:t xml:space="preserve">jeho častiam a </w:t>
      </w:r>
      <w:r w:rsidR="00A8440C" w:rsidRPr="00AB78C4">
        <w:rPr>
          <w:rFonts w:ascii="Arial Narrow" w:hAnsi="Arial Narrow" w:cs="Tahoma"/>
          <w:lang w:eastAsia="ar-SA"/>
        </w:rPr>
        <w:t xml:space="preserve">hmotným veciam (HW) tvoriacim súčasť diela </w:t>
      </w:r>
      <w:r w:rsidRPr="00AB78C4">
        <w:rPr>
          <w:rFonts w:ascii="Arial Narrow" w:hAnsi="Arial Narrow" w:cs="Tahoma"/>
          <w:lang w:eastAsia="ar-SA"/>
        </w:rPr>
        <w:t>prechádza na Objednávateľa momentom odovzdania diela Objednávateľovi.</w:t>
      </w:r>
    </w:p>
    <w:p w14:paraId="5144C9AB" w14:textId="77777777" w:rsidR="000A7D54" w:rsidRDefault="000A7D54" w:rsidP="000A7D54">
      <w:pPr>
        <w:pStyle w:val="Zkladntext"/>
        <w:widowControl w:val="0"/>
        <w:tabs>
          <w:tab w:val="left" w:pos="567"/>
        </w:tabs>
        <w:kinsoku w:val="0"/>
        <w:overflowPunct w:val="0"/>
        <w:autoSpaceDE w:val="0"/>
        <w:autoSpaceDN w:val="0"/>
        <w:adjustRightInd w:val="0"/>
        <w:spacing w:before="30" w:line="240" w:lineRule="auto"/>
        <w:ind w:left="283" w:right="115"/>
        <w:jc w:val="both"/>
        <w:rPr>
          <w:rFonts w:ascii="Arial Narrow" w:hAnsi="Arial Narrow" w:cs="Tahoma"/>
          <w:lang w:eastAsia="ar-SA"/>
        </w:rPr>
      </w:pPr>
    </w:p>
    <w:p w14:paraId="56F98BB2" w14:textId="77777777" w:rsidR="000A7D54" w:rsidRPr="00373BD9" w:rsidRDefault="000A7D54" w:rsidP="000A7D54">
      <w:pPr>
        <w:pStyle w:val="Zkladntext"/>
        <w:widowControl w:val="0"/>
        <w:tabs>
          <w:tab w:val="left" w:pos="567"/>
        </w:tabs>
        <w:kinsoku w:val="0"/>
        <w:overflowPunct w:val="0"/>
        <w:autoSpaceDE w:val="0"/>
        <w:autoSpaceDN w:val="0"/>
        <w:adjustRightInd w:val="0"/>
        <w:spacing w:before="30" w:line="240" w:lineRule="auto"/>
        <w:ind w:left="283" w:right="115"/>
        <w:jc w:val="both"/>
        <w:rPr>
          <w:rFonts w:ascii="Arial Narrow" w:hAnsi="Arial Narrow" w:cs="Tahoma"/>
        </w:rPr>
      </w:pPr>
    </w:p>
    <w:p w14:paraId="3E711F0E" w14:textId="77777777" w:rsidR="006E1844" w:rsidRPr="00AB78C4" w:rsidRDefault="006E1844" w:rsidP="006E1844">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 xml:space="preserve">Článok  VIII </w:t>
      </w:r>
    </w:p>
    <w:p w14:paraId="14C12B70" w14:textId="77777777" w:rsidR="00970A0F" w:rsidRPr="00AB78C4" w:rsidRDefault="00FE2FC8" w:rsidP="006E1844">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Miesto plnenia</w:t>
      </w:r>
    </w:p>
    <w:p w14:paraId="51AC28E0" w14:textId="77777777" w:rsidR="006E1844" w:rsidRPr="00AB78C4" w:rsidRDefault="006E1844" w:rsidP="006E1844"/>
    <w:p w14:paraId="54A8F443" w14:textId="77777777" w:rsidR="005577AD" w:rsidRPr="00AB78C4" w:rsidRDefault="00FE2FC8" w:rsidP="00474F2D">
      <w:pPr>
        <w:widowControl w:val="0"/>
        <w:numPr>
          <w:ilvl w:val="0"/>
          <w:numId w:val="25"/>
        </w:numPr>
        <w:tabs>
          <w:tab w:val="clear" w:pos="360"/>
          <w:tab w:val="num" w:pos="284"/>
        </w:tabs>
        <w:ind w:left="283" w:hanging="357"/>
        <w:jc w:val="both"/>
        <w:rPr>
          <w:rFonts w:ascii="Arial Narrow" w:hAnsi="Arial Narrow" w:cs="Tahoma"/>
        </w:rPr>
      </w:pPr>
      <w:bookmarkStart w:id="0" w:name="_Hlk179808997"/>
      <w:bookmarkStart w:id="1" w:name="_Toc142351099"/>
      <w:r w:rsidRPr="00AB78C4">
        <w:rPr>
          <w:rFonts w:ascii="Arial Narrow" w:hAnsi="Arial Narrow" w:cs="Tahoma"/>
        </w:rPr>
        <w:t xml:space="preserve">Miestom plnenia predmetu tejto Zmluvy sú pracoviská Objednávateľa situované na adrese: </w:t>
      </w:r>
      <w:bookmarkEnd w:id="0"/>
      <w:r w:rsidRPr="00AB78C4">
        <w:rPr>
          <w:rFonts w:ascii="Arial Narrow" w:hAnsi="Arial Narrow" w:cs="Tahoma"/>
        </w:rPr>
        <w:t xml:space="preserve">BIONT, a.s., </w:t>
      </w:r>
      <w:r w:rsidRPr="00AB78C4">
        <w:rPr>
          <w:rFonts w:ascii="Arial Narrow" w:hAnsi="Arial Narrow" w:cs="Tahoma"/>
          <w:lang w:eastAsia="ar-SA"/>
        </w:rPr>
        <w:t>K</w:t>
      </w:r>
      <w:r w:rsidR="00F34807">
        <w:rPr>
          <w:rFonts w:ascii="Arial Narrow" w:hAnsi="Arial Narrow" w:cs="Tahoma"/>
          <w:lang w:eastAsia="ar-SA"/>
        </w:rPr>
        <w:t>arloveská 63, 842 29 Bratislava, objekt I.</w:t>
      </w:r>
    </w:p>
    <w:p w14:paraId="70AF94D7" w14:textId="77777777" w:rsidR="00474F76" w:rsidRPr="00A50195" w:rsidRDefault="00FE2FC8" w:rsidP="00474F2D">
      <w:pPr>
        <w:widowControl w:val="0"/>
        <w:numPr>
          <w:ilvl w:val="0"/>
          <w:numId w:val="25"/>
        </w:numPr>
        <w:tabs>
          <w:tab w:val="clear" w:pos="360"/>
          <w:tab w:val="num" w:pos="284"/>
        </w:tabs>
        <w:ind w:left="283" w:hanging="357"/>
        <w:jc w:val="both"/>
        <w:rPr>
          <w:rFonts w:ascii="Arial Narrow" w:hAnsi="Arial Narrow" w:cs="Tahoma"/>
        </w:rPr>
      </w:pPr>
      <w:r w:rsidRPr="00AB78C4">
        <w:rPr>
          <w:rFonts w:ascii="Arial Narrow" w:hAnsi="Arial Narrow" w:cs="Tahoma"/>
        </w:rPr>
        <w:lastRenderedPageBreak/>
        <w:t xml:space="preserve">V závislosti od charakteru plnenia pri realizácii </w:t>
      </w:r>
      <w:r w:rsidR="00A50195">
        <w:rPr>
          <w:rFonts w:ascii="Arial Narrow" w:hAnsi="Arial Narrow" w:cs="Tahoma"/>
        </w:rPr>
        <w:t>N</w:t>
      </w:r>
      <w:r w:rsidRPr="00AB78C4">
        <w:rPr>
          <w:rFonts w:ascii="Arial Narrow" w:hAnsi="Arial Narrow" w:cs="Tahoma"/>
        </w:rPr>
        <w:t xml:space="preserve">IS je Zhotoviteľ oprávnený vykonávať niektoré činnosti aj vo svojom sídle alebo v niektorom zo svojich pracovísk priamym vzdialeným prístupom do informačného systému Objednávateľa. </w:t>
      </w:r>
      <w:bookmarkEnd w:id="1"/>
    </w:p>
    <w:p w14:paraId="1AEDE888" w14:textId="77777777" w:rsidR="00C87E59" w:rsidRPr="00AB78C4" w:rsidRDefault="00C87E59" w:rsidP="00474F76">
      <w:pPr>
        <w:widowControl w:val="0"/>
        <w:ind w:left="283"/>
        <w:jc w:val="both"/>
        <w:rPr>
          <w:rFonts w:ascii="Arial Narrow" w:hAnsi="Arial Narrow" w:cs="Tahoma"/>
        </w:rPr>
      </w:pPr>
    </w:p>
    <w:p w14:paraId="33FE5697" w14:textId="77777777" w:rsidR="00474F76" w:rsidRPr="00AB78C4" w:rsidRDefault="00FE2FC8" w:rsidP="00474F76">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 xml:space="preserve">Článok  </w:t>
      </w:r>
      <w:r w:rsidR="00474F76" w:rsidRPr="00AB78C4">
        <w:rPr>
          <w:rFonts w:ascii="Arial Narrow" w:hAnsi="Arial Narrow"/>
          <w:color w:val="auto"/>
          <w:sz w:val="24"/>
          <w:szCs w:val="28"/>
          <w:lang w:val="sk-SK"/>
        </w:rPr>
        <w:t xml:space="preserve">IX </w:t>
      </w:r>
    </w:p>
    <w:p w14:paraId="3F4CA6A3" w14:textId="77777777" w:rsidR="00970A0F" w:rsidRPr="00AB78C4" w:rsidRDefault="00FE2FC8" w:rsidP="00474F76">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 xml:space="preserve">Cena za </w:t>
      </w:r>
      <w:r w:rsidR="00474F76" w:rsidRPr="00AB78C4">
        <w:rPr>
          <w:rFonts w:ascii="Arial Narrow" w:hAnsi="Arial Narrow"/>
          <w:color w:val="auto"/>
          <w:sz w:val="24"/>
          <w:szCs w:val="28"/>
          <w:lang w:val="sk-SK"/>
        </w:rPr>
        <w:t>dielo</w:t>
      </w:r>
    </w:p>
    <w:p w14:paraId="7AA19580" w14:textId="77777777" w:rsidR="00474F76" w:rsidRPr="00AB78C4" w:rsidRDefault="00474F76" w:rsidP="00474F76"/>
    <w:p w14:paraId="23F14AFC" w14:textId="77777777" w:rsidR="00474F76" w:rsidRPr="00AB78C4" w:rsidRDefault="00474F76" w:rsidP="00474F76">
      <w:pPr>
        <w:widowControl w:val="0"/>
        <w:numPr>
          <w:ilvl w:val="0"/>
          <w:numId w:val="4"/>
        </w:numPr>
        <w:jc w:val="both"/>
        <w:rPr>
          <w:rFonts w:ascii="Arial Narrow" w:hAnsi="Arial Narrow" w:cs="Tahoma"/>
        </w:rPr>
      </w:pPr>
      <w:r w:rsidRPr="00AB78C4">
        <w:rPr>
          <w:rFonts w:ascii="Arial Narrow" w:hAnsi="Arial Narrow" w:cs="Tahoma"/>
        </w:rPr>
        <w:t xml:space="preserve">Za riadne a včas dodané dielo </w:t>
      </w:r>
      <w:r w:rsidR="00FE2FC8" w:rsidRPr="00AB78C4">
        <w:rPr>
          <w:rFonts w:ascii="Arial Narrow" w:hAnsi="Arial Narrow" w:cs="Tahoma"/>
        </w:rPr>
        <w:t>sa Objednávateľ zaväzuje zaplatiť Zhotoviteľovi cenu v nasledovnej výške:</w:t>
      </w:r>
    </w:p>
    <w:p w14:paraId="7AD66635" w14:textId="77777777" w:rsidR="000306F8" w:rsidRPr="00AB78C4" w:rsidRDefault="00FE2FC8" w:rsidP="000306F8">
      <w:pPr>
        <w:pStyle w:val="Zkladntext"/>
        <w:tabs>
          <w:tab w:val="left" w:pos="826"/>
        </w:tabs>
        <w:kinsoku w:val="0"/>
        <w:overflowPunct w:val="0"/>
        <w:spacing w:line="240" w:lineRule="auto"/>
        <w:ind w:left="708" w:right="115"/>
        <w:jc w:val="both"/>
        <w:rPr>
          <w:rFonts w:ascii="Arial Narrow" w:hAnsi="Arial Narrow" w:cs="Tahoma"/>
        </w:rPr>
      </w:pPr>
      <w:r w:rsidRPr="00AB78C4">
        <w:rPr>
          <w:rFonts w:ascii="Arial Narrow" w:hAnsi="Arial Narrow" w:cs="Tahoma"/>
        </w:rPr>
        <w:t xml:space="preserve">Cena bez DPH    </w:t>
      </w:r>
      <w:r w:rsidRPr="00AB78C4">
        <w:rPr>
          <w:rFonts w:ascii="Arial Narrow" w:hAnsi="Arial Narrow" w:cs="Tahoma"/>
        </w:rPr>
        <w:tab/>
      </w:r>
      <w:r w:rsidR="00934EA8">
        <w:rPr>
          <w:rFonts w:ascii="Arial Narrow" w:hAnsi="Arial Narrow" w:cs="Tahoma"/>
        </w:rPr>
        <w:tab/>
      </w:r>
      <w:r w:rsidRPr="00AB78C4">
        <w:rPr>
          <w:rFonts w:ascii="Arial Narrow" w:hAnsi="Arial Narrow" w:cs="Tahoma"/>
          <w:i/>
          <w:highlight w:val="yellow"/>
        </w:rPr>
        <w:t xml:space="preserve">bude doplnené na základe výsledku </w:t>
      </w:r>
      <w:r w:rsidR="00474F76" w:rsidRPr="00AB78C4">
        <w:rPr>
          <w:rFonts w:ascii="Arial Narrow" w:hAnsi="Arial Narrow" w:cs="Tahoma"/>
          <w:i/>
          <w:highlight w:val="yellow"/>
        </w:rPr>
        <w:t>OVS</w:t>
      </w:r>
      <w:r w:rsidRPr="00AB78C4">
        <w:rPr>
          <w:rFonts w:ascii="Arial Narrow" w:hAnsi="Arial Narrow" w:cs="Tahoma"/>
        </w:rPr>
        <w:t xml:space="preserve"> EUR</w:t>
      </w:r>
    </w:p>
    <w:p w14:paraId="0E1BF618" w14:textId="77777777" w:rsidR="000306F8" w:rsidRPr="00934EA8" w:rsidRDefault="00FE2FC8" w:rsidP="000306F8">
      <w:pPr>
        <w:pStyle w:val="Zkladntext"/>
        <w:tabs>
          <w:tab w:val="left" w:pos="826"/>
        </w:tabs>
        <w:kinsoku w:val="0"/>
        <w:overflowPunct w:val="0"/>
        <w:spacing w:line="240" w:lineRule="auto"/>
        <w:ind w:left="708" w:right="115"/>
        <w:jc w:val="both"/>
        <w:rPr>
          <w:rFonts w:ascii="Arial Narrow" w:hAnsi="Arial Narrow" w:cs="Tahoma"/>
          <w:u w:val="single"/>
        </w:rPr>
      </w:pPr>
      <w:r w:rsidRPr="00934EA8">
        <w:rPr>
          <w:rFonts w:ascii="Arial Narrow" w:hAnsi="Arial Narrow" w:cs="Tahoma"/>
          <w:u w:val="single"/>
        </w:rPr>
        <w:t xml:space="preserve">Suma DPH 23%  </w:t>
      </w:r>
      <w:r w:rsidRPr="00934EA8">
        <w:rPr>
          <w:rFonts w:ascii="Arial Narrow" w:hAnsi="Arial Narrow" w:cs="Tahoma"/>
          <w:u w:val="single"/>
        </w:rPr>
        <w:tab/>
      </w:r>
      <w:r w:rsidR="00934EA8">
        <w:rPr>
          <w:rFonts w:ascii="Arial Narrow" w:hAnsi="Arial Narrow" w:cs="Tahoma"/>
          <w:u w:val="single"/>
        </w:rPr>
        <w:tab/>
      </w:r>
      <w:r w:rsidRPr="00934EA8">
        <w:rPr>
          <w:rFonts w:ascii="Arial Narrow" w:hAnsi="Arial Narrow" w:cs="Tahoma"/>
          <w:i/>
          <w:highlight w:val="yellow"/>
          <w:u w:val="single"/>
        </w:rPr>
        <w:t xml:space="preserve">bude doplnené na základe výsledku </w:t>
      </w:r>
      <w:r w:rsidR="00474F76" w:rsidRPr="00934EA8">
        <w:rPr>
          <w:rFonts w:ascii="Arial Narrow" w:hAnsi="Arial Narrow" w:cs="Tahoma"/>
          <w:i/>
          <w:highlight w:val="yellow"/>
          <w:u w:val="single"/>
        </w:rPr>
        <w:t>OVS</w:t>
      </w:r>
      <w:r w:rsidR="00474F76" w:rsidRPr="00934EA8">
        <w:rPr>
          <w:rFonts w:ascii="Arial Narrow" w:hAnsi="Arial Narrow" w:cs="Tahoma"/>
          <w:i/>
          <w:u w:val="single"/>
        </w:rPr>
        <w:t xml:space="preserve"> </w:t>
      </w:r>
      <w:r w:rsidRPr="00934EA8">
        <w:rPr>
          <w:rFonts w:ascii="Arial Narrow" w:hAnsi="Arial Narrow" w:cs="Tahoma"/>
          <w:u w:val="single"/>
        </w:rPr>
        <w:t>EUR</w:t>
      </w:r>
    </w:p>
    <w:p w14:paraId="61BCAD7D" w14:textId="77777777" w:rsidR="00474F76" w:rsidRPr="00934EA8" w:rsidRDefault="00934EA8" w:rsidP="00474F76">
      <w:pPr>
        <w:pStyle w:val="Zkladntext"/>
        <w:tabs>
          <w:tab w:val="left" w:pos="826"/>
        </w:tabs>
        <w:kinsoku w:val="0"/>
        <w:overflowPunct w:val="0"/>
        <w:spacing w:line="240" w:lineRule="auto"/>
        <w:ind w:left="708" w:right="115"/>
        <w:jc w:val="both"/>
        <w:rPr>
          <w:rFonts w:ascii="Arial Narrow" w:hAnsi="Arial Narrow" w:cs="Tahoma"/>
          <w:b/>
        </w:rPr>
      </w:pPr>
      <w:r w:rsidRPr="00934EA8">
        <w:rPr>
          <w:rFonts w:ascii="Arial Narrow" w:hAnsi="Arial Narrow" w:cs="Tahoma"/>
          <w:b/>
        </w:rPr>
        <w:t>Celková c</w:t>
      </w:r>
      <w:r w:rsidR="00FE2FC8" w:rsidRPr="00934EA8">
        <w:rPr>
          <w:rFonts w:ascii="Arial Narrow" w:hAnsi="Arial Narrow" w:cs="Tahoma"/>
          <w:b/>
        </w:rPr>
        <w:t xml:space="preserve">ena s DPH        </w:t>
      </w:r>
      <w:r w:rsidR="00FE2FC8" w:rsidRPr="00934EA8">
        <w:rPr>
          <w:rFonts w:ascii="Arial Narrow" w:hAnsi="Arial Narrow" w:cs="Tahoma"/>
          <w:b/>
        </w:rPr>
        <w:tab/>
      </w:r>
      <w:r w:rsidR="00FE2FC8" w:rsidRPr="00934EA8">
        <w:rPr>
          <w:rFonts w:ascii="Arial Narrow" w:hAnsi="Arial Narrow" w:cs="Tahoma"/>
          <w:b/>
          <w:i/>
          <w:highlight w:val="yellow"/>
        </w:rPr>
        <w:t xml:space="preserve">bude doplnené na základe výsledku </w:t>
      </w:r>
      <w:r w:rsidR="00474F76" w:rsidRPr="00934EA8">
        <w:rPr>
          <w:rFonts w:ascii="Arial Narrow" w:hAnsi="Arial Narrow" w:cs="Tahoma"/>
          <w:b/>
          <w:i/>
          <w:highlight w:val="yellow"/>
        </w:rPr>
        <w:t>OVS</w:t>
      </w:r>
      <w:r w:rsidR="00FE2FC8" w:rsidRPr="00934EA8">
        <w:rPr>
          <w:rFonts w:ascii="Arial Narrow" w:hAnsi="Arial Narrow" w:cs="Tahoma"/>
          <w:b/>
        </w:rPr>
        <w:t xml:space="preserve"> EUR</w:t>
      </w:r>
      <w:r w:rsidR="000A63CC">
        <w:rPr>
          <w:rFonts w:ascii="Arial Narrow" w:hAnsi="Arial Narrow" w:cs="Tahoma"/>
          <w:b/>
        </w:rPr>
        <w:t>.</w:t>
      </w:r>
    </w:p>
    <w:p w14:paraId="1E588C26" w14:textId="77777777" w:rsidR="00CE3D8A" w:rsidRPr="00AB78C4" w:rsidRDefault="000A7D54" w:rsidP="00D36FAE">
      <w:pPr>
        <w:widowControl w:val="0"/>
        <w:numPr>
          <w:ilvl w:val="0"/>
          <w:numId w:val="4"/>
        </w:numPr>
        <w:jc w:val="both"/>
        <w:rPr>
          <w:rFonts w:ascii="Arial Narrow" w:hAnsi="Arial Narrow" w:cs="Tahoma"/>
        </w:rPr>
      </w:pPr>
      <w:r>
        <w:rPr>
          <w:rFonts w:ascii="Arial Narrow" w:hAnsi="Arial Narrow" w:cs="Tahoma"/>
        </w:rPr>
        <w:t>R</w:t>
      </w:r>
      <w:r w:rsidR="00FE2FC8" w:rsidRPr="00AB78C4">
        <w:rPr>
          <w:rFonts w:ascii="Arial Narrow" w:hAnsi="Arial Narrow" w:cs="Tahoma"/>
        </w:rPr>
        <w:t>ozpis ceny</w:t>
      </w:r>
      <w:r w:rsidR="00934EA8">
        <w:rPr>
          <w:rFonts w:ascii="Arial Narrow" w:hAnsi="Arial Narrow" w:cs="Tahoma"/>
        </w:rPr>
        <w:t xml:space="preserve"> za dielo</w:t>
      </w:r>
      <w:r w:rsidR="00FE2FC8" w:rsidRPr="00AB78C4">
        <w:rPr>
          <w:rFonts w:ascii="Arial Narrow" w:hAnsi="Arial Narrow" w:cs="Tahoma"/>
        </w:rPr>
        <w:t xml:space="preserve"> je uvedený v prílohe č. </w:t>
      </w:r>
      <w:r w:rsidR="00474F76" w:rsidRPr="00AB78C4">
        <w:rPr>
          <w:rFonts w:ascii="Arial Narrow" w:hAnsi="Arial Narrow" w:cs="Tahoma"/>
        </w:rPr>
        <w:t xml:space="preserve">2 </w:t>
      </w:r>
      <w:r w:rsidR="00FE2FC8" w:rsidRPr="00AB78C4">
        <w:rPr>
          <w:rFonts w:ascii="Arial Narrow" w:hAnsi="Arial Narrow" w:cs="Tahoma"/>
        </w:rPr>
        <w:t>tejto Zmluvy.</w:t>
      </w:r>
    </w:p>
    <w:p w14:paraId="46054B52" w14:textId="77777777" w:rsidR="007F0B77" w:rsidRPr="00B54F24" w:rsidRDefault="00FE2FC8" w:rsidP="00D36FAE">
      <w:pPr>
        <w:numPr>
          <w:ilvl w:val="0"/>
          <w:numId w:val="4"/>
        </w:numPr>
        <w:tabs>
          <w:tab w:val="left" w:pos="567"/>
        </w:tabs>
        <w:autoSpaceDN w:val="0"/>
        <w:adjustRightInd w:val="0"/>
        <w:spacing w:line="20" w:lineRule="atLeast"/>
        <w:jc w:val="both"/>
        <w:rPr>
          <w:rFonts w:ascii="Arial Narrow" w:hAnsi="Arial Narrow" w:cs="Tahoma"/>
          <w:snapToGrid w:val="0"/>
        </w:rPr>
      </w:pPr>
      <w:r w:rsidRPr="00AB78C4">
        <w:rPr>
          <w:rFonts w:ascii="Arial Narrow" w:hAnsi="Arial Narrow" w:cs="Tahoma"/>
          <w:snapToGrid w:val="0"/>
        </w:rPr>
        <w:t xml:space="preserve">Cena za dielo je stanovená ako cena maximálna a konečná, ktorá </w:t>
      </w:r>
      <w:r w:rsidRPr="00AB78C4">
        <w:rPr>
          <w:rFonts w:ascii="Arial Narrow" w:hAnsi="Arial Narrow" w:cs="Tahoma"/>
        </w:rPr>
        <w:t xml:space="preserve">pokrýva celý zmluvný záväzok Zhotoviteľa, všetky práce, služby a dodávky tovarov nevyhnutné na riadne a včasné vykonanie diela a splnenie všetkých ďalších povinností a záväzkov vyplývajúcich Zhotoviteľovi z tejto Zmluvy. V cene za dielo sú zahrnuté všetky interné či externé náklady Zhotoviteľa vrátane všetkých </w:t>
      </w:r>
      <w:r w:rsidR="00ED4243">
        <w:rPr>
          <w:rFonts w:ascii="Arial Narrow" w:hAnsi="Arial Narrow" w:cs="Tahoma"/>
        </w:rPr>
        <w:t xml:space="preserve">daní, </w:t>
      </w:r>
      <w:r w:rsidRPr="00AB78C4">
        <w:rPr>
          <w:rFonts w:ascii="Arial Narrow" w:hAnsi="Arial Narrow" w:cs="Tahoma"/>
        </w:rPr>
        <w:t>mzdových/personálnych, materiálnych, cestovných a dopravných nákladov, nákladov a odplaty na obstaranie, udelenie, postúpenie a prevod licencií, nákladov na vypracovani</w:t>
      </w:r>
      <w:r w:rsidR="00E018E1" w:rsidRPr="00AB78C4">
        <w:rPr>
          <w:rFonts w:ascii="Arial Narrow" w:hAnsi="Arial Narrow" w:cs="Tahoma"/>
        </w:rPr>
        <w:t>e/obstaranie dokumentácie</w:t>
      </w:r>
      <w:r w:rsidRPr="00AB78C4">
        <w:rPr>
          <w:rFonts w:ascii="Arial Narrow" w:hAnsi="Arial Narrow" w:cs="Tahoma"/>
        </w:rPr>
        <w:t>, primeraný zisk a podnikateľské riziko Zhotoviteľa. Dohodnutá cena za dielo nepodlieha inflácii, zmenám na základe úprav mzdových, materiálových alebo iných nákladov, ani úpravám z dôvodov zmien legislatívy.</w:t>
      </w:r>
    </w:p>
    <w:p w14:paraId="5427677F" w14:textId="77777777" w:rsidR="00C87E59" w:rsidRDefault="00B54F24" w:rsidP="005A7600">
      <w:pPr>
        <w:pStyle w:val="Zkladntext"/>
        <w:numPr>
          <w:ilvl w:val="0"/>
          <w:numId w:val="4"/>
        </w:numPr>
        <w:tabs>
          <w:tab w:val="left" w:pos="284"/>
        </w:tabs>
        <w:kinsoku w:val="0"/>
        <w:overflowPunct w:val="0"/>
        <w:spacing w:before="30"/>
        <w:ind w:right="115"/>
        <w:jc w:val="both"/>
        <w:rPr>
          <w:rFonts w:ascii="Arial Narrow" w:hAnsi="Arial Narrow" w:cs="Tahoma"/>
        </w:rPr>
      </w:pPr>
      <w:r>
        <w:rPr>
          <w:rFonts w:ascii="Arial Narrow" w:hAnsi="Arial Narrow" w:cs="Tahoma"/>
        </w:rPr>
        <w:tab/>
      </w:r>
      <w:r w:rsidRPr="00AB78C4">
        <w:rPr>
          <w:rFonts w:ascii="Arial Narrow" w:hAnsi="Arial Narrow" w:cs="Tahoma"/>
        </w:rPr>
        <w:t>Ak by sa na cenu za dielo vzťahoval prenos daňovej povinnosti podľa ustanovenia § 69 ods. 12 zákona č. 222/2004 Z. z. o dani z pridanej hodnoty, Zhotoviteľ bude Objednávateľovi fakturovať cenu bez DPH s uplatnením režimu prenosu daňovej povinnosti na Objednávateľa.</w:t>
      </w:r>
    </w:p>
    <w:p w14:paraId="06BA63C2" w14:textId="77777777" w:rsidR="005A7600" w:rsidRPr="005A7600" w:rsidRDefault="005A7600" w:rsidP="005A7600">
      <w:pPr>
        <w:pStyle w:val="Zkladntext"/>
        <w:tabs>
          <w:tab w:val="left" w:pos="284"/>
        </w:tabs>
        <w:kinsoku w:val="0"/>
        <w:overflowPunct w:val="0"/>
        <w:spacing w:before="30"/>
        <w:ind w:left="360" w:right="115"/>
        <w:jc w:val="both"/>
        <w:rPr>
          <w:rFonts w:ascii="Arial Narrow" w:hAnsi="Arial Narrow" w:cs="Tahoma"/>
        </w:rPr>
      </w:pPr>
    </w:p>
    <w:p w14:paraId="3791BD2E" w14:textId="77777777" w:rsidR="00AB78C4" w:rsidRDefault="00AB78C4" w:rsidP="00AB78C4">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X</w:t>
      </w:r>
    </w:p>
    <w:p w14:paraId="6D134DEC" w14:textId="77777777" w:rsidR="00970A0F" w:rsidRDefault="00FE2FC8" w:rsidP="00AB78C4">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Platobné podmienky</w:t>
      </w:r>
    </w:p>
    <w:p w14:paraId="18A14A20" w14:textId="77777777" w:rsidR="00AB78C4" w:rsidRPr="00AB78C4" w:rsidRDefault="00AB78C4" w:rsidP="00AB78C4"/>
    <w:p w14:paraId="7EA57CF8" w14:textId="77777777" w:rsidR="008D63AA" w:rsidRPr="00AB78C4" w:rsidRDefault="00FE2FC8" w:rsidP="00474F2D">
      <w:pPr>
        <w:widowControl w:val="0"/>
        <w:numPr>
          <w:ilvl w:val="0"/>
          <w:numId w:val="12"/>
        </w:numPr>
        <w:jc w:val="both"/>
        <w:rPr>
          <w:rFonts w:ascii="Arial Narrow" w:hAnsi="Arial Narrow" w:cs="Tahoma"/>
        </w:rPr>
      </w:pPr>
      <w:r w:rsidRPr="00AB78C4">
        <w:rPr>
          <w:rFonts w:ascii="Arial Narrow" w:hAnsi="Arial Narrow" w:cs="Tahoma"/>
        </w:rPr>
        <w:t xml:space="preserve">Zhotoviteľovi vzniká nárok na zaplatenie ceny za dielo po riadnom </w:t>
      </w:r>
      <w:r w:rsidR="00934EA8">
        <w:rPr>
          <w:rFonts w:ascii="Arial Narrow" w:hAnsi="Arial Narrow" w:cs="Tahoma"/>
        </w:rPr>
        <w:t xml:space="preserve">a úplnom </w:t>
      </w:r>
      <w:r w:rsidRPr="00AB78C4">
        <w:rPr>
          <w:rFonts w:ascii="Arial Narrow" w:hAnsi="Arial Narrow" w:cs="Tahoma"/>
        </w:rPr>
        <w:t xml:space="preserve">ukončení, odovzdaní a prevzatí celého diela Objednávateľom vrátane kompletnej </w:t>
      </w:r>
      <w:r w:rsidR="00934EA8">
        <w:rPr>
          <w:rFonts w:ascii="Arial Narrow" w:hAnsi="Arial Narrow" w:cs="Tahoma"/>
        </w:rPr>
        <w:t xml:space="preserve">prislúchajúcej </w:t>
      </w:r>
      <w:r w:rsidRPr="00AB78C4">
        <w:rPr>
          <w:rFonts w:ascii="Arial Narrow" w:hAnsi="Arial Narrow" w:cs="Tahoma"/>
        </w:rPr>
        <w:t xml:space="preserve">dokumentácie a podpísaní Akceptačného protokolu Objednávateľom potvrdzujúceho kompletnú dodávku diela bez akýchkoľvek vád a nedorobkov. Cena za dielo bude Zhotoviteľom fakturovaná jednorazovo po vzniku nároku na jej zaplatenie a bude uhradená jednou platbou. </w:t>
      </w:r>
    </w:p>
    <w:p w14:paraId="2DB84402" w14:textId="77777777" w:rsidR="007A57F9" w:rsidRPr="007D3D1C" w:rsidRDefault="00E10478" w:rsidP="00474F2D">
      <w:pPr>
        <w:widowControl w:val="0"/>
        <w:numPr>
          <w:ilvl w:val="0"/>
          <w:numId w:val="12"/>
        </w:numPr>
        <w:jc w:val="both"/>
        <w:rPr>
          <w:rFonts w:ascii="Arial Narrow" w:hAnsi="Arial Narrow" w:cs="Tahoma"/>
        </w:rPr>
      </w:pPr>
      <w:r>
        <w:rPr>
          <w:rFonts w:ascii="Arial Narrow" w:hAnsi="Arial Narrow" w:cs="Tahoma"/>
        </w:rPr>
        <w:t>Faktúra bude Zhotoviteľom vyhotovená a zaslaná</w:t>
      </w:r>
      <w:r w:rsidR="00FE2FC8" w:rsidRPr="00AB78C4">
        <w:rPr>
          <w:rFonts w:ascii="Arial Narrow" w:hAnsi="Arial Narrow" w:cs="Tahoma"/>
        </w:rPr>
        <w:t xml:space="preserve"> elektronicky na adresu Objednávateľa </w:t>
      </w:r>
      <w:r w:rsidR="00001313" w:rsidRPr="00001313">
        <w:rPr>
          <w:rFonts w:ascii="Arial Narrow" w:hAnsi="Arial Narrow" w:cs="Tahoma"/>
        </w:rPr>
        <w:t>biont@biont.sk</w:t>
      </w:r>
      <w:r w:rsidR="00FE2FC8" w:rsidRPr="00AB78C4">
        <w:rPr>
          <w:rFonts w:ascii="Arial Narrow" w:hAnsi="Arial Narrow" w:cs="Arial"/>
          <w:bCs/>
        </w:rPr>
        <w:t>,</w:t>
      </w:r>
      <w:r w:rsidR="00FE2FC8" w:rsidRPr="00AB78C4">
        <w:rPr>
          <w:rFonts w:ascii="Arial Narrow" w:hAnsi="Arial Narrow" w:cs="Tahoma"/>
        </w:rPr>
        <w:t xml:space="preserve"> a </w:t>
      </w:r>
      <w:r w:rsidR="00934EA8">
        <w:rPr>
          <w:rFonts w:ascii="Arial Narrow" w:hAnsi="Arial Narrow" w:cs="Tahoma"/>
        </w:rPr>
        <w:t>to bez zbytočného odkladu po jej</w:t>
      </w:r>
      <w:r w:rsidR="00FE2FC8" w:rsidRPr="00AB78C4">
        <w:rPr>
          <w:rFonts w:ascii="Arial Narrow" w:hAnsi="Arial Narrow" w:cs="Tahoma"/>
        </w:rPr>
        <w:t xml:space="preserve"> vystav</w:t>
      </w:r>
      <w:r w:rsidR="00011BD5">
        <w:rPr>
          <w:rFonts w:ascii="Arial Narrow" w:hAnsi="Arial Narrow" w:cs="Tahoma"/>
        </w:rPr>
        <w:t xml:space="preserve">ení (na základe požiadavky Objednávateľa je Zhotoviteľ povinný doručiť Objednávateľovi faktúru aj v listinnej podobe v 2 origináloch). </w:t>
      </w:r>
      <w:r w:rsidR="00FE2FC8" w:rsidRPr="00AB78C4">
        <w:rPr>
          <w:rFonts w:ascii="Arial Narrow" w:hAnsi="Arial Narrow" w:cs="Tahoma"/>
        </w:rPr>
        <w:t>Prílohou faktúry musí byť Akceptačný protokol riadne podpísaný oboma Zmluvnými stranami potvrdzujú</w:t>
      </w:r>
      <w:r w:rsidR="00934EA8">
        <w:rPr>
          <w:rFonts w:ascii="Arial Narrow" w:hAnsi="Arial Narrow" w:cs="Tahoma"/>
        </w:rPr>
        <w:t>ci</w:t>
      </w:r>
      <w:r w:rsidR="00FE2FC8" w:rsidRPr="00AB78C4">
        <w:rPr>
          <w:rFonts w:ascii="Arial Narrow" w:hAnsi="Arial Narrow" w:cs="Tahoma"/>
        </w:rPr>
        <w:t xml:space="preserve"> odovzdanie a prevzatie diela Objednávateľom</w:t>
      </w:r>
      <w:r w:rsidR="00B4376B">
        <w:rPr>
          <w:rFonts w:ascii="Arial Narrow" w:hAnsi="Arial Narrow" w:cs="Tahoma"/>
        </w:rPr>
        <w:t xml:space="preserve"> a Objednávateľom odsúhlasení pracovný výkaz podľa bodu 3 tohto článku Zmluvy (v prípade, že je to relevantné)</w:t>
      </w:r>
      <w:r w:rsidR="00FE2FC8" w:rsidRPr="00AB78C4">
        <w:rPr>
          <w:rFonts w:ascii="Arial Narrow" w:hAnsi="Arial Narrow" w:cs="Tahoma"/>
        </w:rPr>
        <w:t xml:space="preserve">. Faktúra musí obsahovať náležitosti v zmysle § 71 zákona č. 222/2004 Z. z. o dani z pridanej hodnoty v znení neskorších predpisov, odkaz na zmluvu, na základe ktorej je vystavená, fakturované sumy zaokrúhlene na 2 (dve) desatinné miesta, názov a ITMS21+ kód Projektu, ďalšie náležitosti vyžadované Zmluvou o NFP, alebo ktoré Objednávateľ oznámi Zhotoviteľovi kedykoľvek počas účinnosti tejto Zmluvy v nadväznosti na financovanie predmetu Zmluvy. </w:t>
      </w:r>
      <w:r w:rsidR="00FE2FC8" w:rsidRPr="0030073B">
        <w:rPr>
          <w:rFonts w:ascii="Arial Narrow" w:hAnsi="Arial Narrow" w:cs="Tahoma"/>
        </w:rPr>
        <w:t xml:space="preserve">Ak faktúra nebude mať náležitosti alebo prílohy stanovené právnymi predpismi alebo touto Zmluvou, </w:t>
      </w:r>
      <w:r w:rsidR="00FE2FC8" w:rsidRPr="007D3D1C">
        <w:rPr>
          <w:rFonts w:ascii="Arial Narrow" w:hAnsi="Arial Narrow" w:cs="Tahoma"/>
        </w:rPr>
        <w:t>Objednávateľ je oprávnený vrátiť túto faktúru Zhotoviteľovi v lehote jej splatnosti a žiadať jej opravu či doplnenie. V takomto prípade sa preruší plynutie lehoty splatnosti faktúry a nová lehota začne plynúť dňom nasledujúcim po dni doručenia opravenej alebo doplnenej faktúry Objednávateľovi.</w:t>
      </w:r>
    </w:p>
    <w:p w14:paraId="1115DBC5" w14:textId="77777777" w:rsidR="007D3D1C" w:rsidRPr="007D3D1C" w:rsidRDefault="007D3D1C" w:rsidP="00474F2D">
      <w:pPr>
        <w:numPr>
          <w:ilvl w:val="0"/>
          <w:numId w:val="12"/>
        </w:numPr>
        <w:tabs>
          <w:tab w:val="left" w:pos="567"/>
        </w:tabs>
        <w:autoSpaceDN w:val="0"/>
        <w:adjustRightInd w:val="0"/>
        <w:spacing w:line="20" w:lineRule="atLeast"/>
        <w:jc w:val="both"/>
        <w:rPr>
          <w:rFonts w:ascii="Arial Narrow" w:hAnsi="Arial Narrow" w:cs="Calibri"/>
          <w:snapToGrid w:val="0"/>
        </w:rPr>
      </w:pPr>
      <w:r w:rsidRPr="007D3D1C">
        <w:rPr>
          <w:rFonts w:ascii="Arial Narrow" w:hAnsi="Arial Narrow" w:cs="Calibri"/>
          <w:snapToGrid w:val="0"/>
        </w:rPr>
        <w:t xml:space="preserve">V prípade, ak je cena za </w:t>
      </w:r>
      <w:r>
        <w:rPr>
          <w:rFonts w:ascii="Arial Narrow" w:hAnsi="Arial Narrow" w:cs="Calibri"/>
          <w:snapToGrid w:val="0"/>
        </w:rPr>
        <w:t>dielo resp. jej časť</w:t>
      </w:r>
      <w:r w:rsidRPr="007D3D1C">
        <w:rPr>
          <w:rFonts w:ascii="Arial Narrow" w:hAnsi="Arial Narrow" w:cs="Calibri"/>
          <w:snapToGrid w:val="0"/>
        </w:rPr>
        <w:t xml:space="preserve"> určená </w:t>
      </w:r>
      <w:r w:rsidR="00934EA8">
        <w:rPr>
          <w:rFonts w:ascii="Arial Narrow" w:hAnsi="Arial Narrow"/>
        </w:rPr>
        <w:t>súčtom cien človekodní/</w:t>
      </w:r>
      <w:proofErr w:type="spellStart"/>
      <w:r w:rsidR="00934EA8">
        <w:rPr>
          <w:rFonts w:ascii="Arial Narrow" w:hAnsi="Arial Narrow"/>
        </w:rPr>
        <w:t>človekohodín</w:t>
      </w:r>
      <w:proofErr w:type="spellEnd"/>
      <w:r w:rsidR="00934EA8">
        <w:rPr>
          <w:rFonts w:ascii="Arial Narrow" w:hAnsi="Arial Narrow"/>
        </w:rPr>
        <w:t xml:space="preserve"> </w:t>
      </w:r>
      <w:r w:rsidRPr="007D3D1C">
        <w:rPr>
          <w:rFonts w:ascii="Arial Narrow" w:hAnsi="Arial Narrow"/>
        </w:rPr>
        <w:t>pri plnení príslušnej časti diela, Zhotovite</w:t>
      </w:r>
      <w:r>
        <w:rPr>
          <w:rFonts w:ascii="Arial Narrow" w:hAnsi="Arial Narrow"/>
        </w:rPr>
        <w:t>ľ sa zaväzuje, že neprekročí v p</w:t>
      </w:r>
      <w:r w:rsidRPr="007D3D1C">
        <w:rPr>
          <w:rFonts w:ascii="Arial Narrow" w:hAnsi="Arial Narrow"/>
        </w:rPr>
        <w:t>rílohe č. 2 tejto Zmluvy stanovené množstvo človekodní</w:t>
      </w:r>
      <w:r w:rsidR="00934EA8">
        <w:rPr>
          <w:rFonts w:ascii="Arial Narrow" w:hAnsi="Arial Narrow"/>
        </w:rPr>
        <w:t>/</w:t>
      </w:r>
      <w:proofErr w:type="spellStart"/>
      <w:r w:rsidR="00934EA8">
        <w:rPr>
          <w:rFonts w:ascii="Arial Narrow" w:hAnsi="Arial Narrow"/>
        </w:rPr>
        <w:t>človekohodín</w:t>
      </w:r>
      <w:proofErr w:type="spellEnd"/>
      <w:r w:rsidRPr="007D3D1C">
        <w:rPr>
          <w:rFonts w:ascii="Arial Narrow" w:hAnsi="Arial Narrow"/>
        </w:rPr>
        <w:t xml:space="preserve"> pre príslušnú časť diela (pre vylúčenie pochybností Zmluvné strany výslovne potvrdzujú, že Zhotoviteľ nie je oprávnený požadovať ani fakturovať Objednávateľovi cenu nad rozsah človekodní</w:t>
      </w:r>
      <w:r w:rsidR="00934EA8">
        <w:rPr>
          <w:rFonts w:ascii="Arial Narrow" w:hAnsi="Arial Narrow"/>
        </w:rPr>
        <w:t>/</w:t>
      </w:r>
      <w:proofErr w:type="spellStart"/>
      <w:r w:rsidR="00934EA8">
        <w:rPr>
          <w:rFonts w:ascii="Arial Narrow" w:hAnsi="Arial Narrow"/>
        </w:rPr>
        <w:t>človekohodín</w:t>
      </w:r>
      <w:proofErr w:type="spellEnd"/>
      <w:r w:rsidRPr="007D3D1C">
        <w:rPr>
          <w:rFonts w:ascii="Arial Narrow" w:hAnsi="Arial Narrow"/>
        </w:rPr>
        <w:t xml:space="preserve"> uvedených v prílohách tejto Zml</w:t>
      </w:r>
      <w:r w:rsidR="009D670B">
        <w:rPr>
          <w:rFonts w:ascii="Arial Narrow" w:hAnsi="Arial Narrow"/>
        </w:rPr>
        <w:t>uvy). Skutočný počet človekodní/</w:t>
      </w:r>
      <w:proofErr w:type="spellStart"/>
      <w:r w:rsidR="009D670B">
        <w:rPr>
          <w:rFonts w:ascii="Arial Narrow" w:hAnsi="Arial Narrow"/>
        </w:rPr>
        <w:t>človekohodín</w:t>
      </w:r>
      <w:proofErr w:type="spellEnd"/>
      <w:r w:rsidR="009D670B">
        <w:rPr>
          <w:rFonts w:ascii="Arial Narrow" w:hAnsi="Arial Narrow"/>
        </w:rPr>
        <w:t xml:space="preserve"> </w:t>
      </w:r>
      <w:r w:rsidRPr="007D3D1C">
        <w:rPr>
          <w:rFonts w:ascii="Arial Narrow" w:hAnsi="Arial Narrow"/>
        </w:rPr>
        <w:t xml:space="preserve">odpracovaných pri plnení tejto Zmluvy je Zhotoviteľ povinný preukázať </w:t>
      </w:r>
      <w:r>
        <w:rPr>
          <w:rFonts w:ascii="Arial Narrow" w:hAnsi="Arial Narrow"/>
        </w:rPr>
        <w:t xml:space="preserve">Objednávateľovi </w:t>
      </w:r>
      <w:r w:rsidRPr="007D3D1C">
        <w:rPr>
          <w:rFonts w:ascii="Arial Narrow" w:hAnsi="Arial Narrow"/>
        </w:rPr>
        <w:t xml:space="preserve">prostredníctvom pracovného výkazu vopred písomne odsúhlaseného Objednávateľom, ktorý bude tvoriť prílohu k </w:t>
      </w:r>
      <w:r>
        <w:rPr>
          <w:rFonts w:ascii="Arial Narrow" w:hAnsi="Arial Narrow"/>
        </w:rPr>
        <w:t xml:space="preserve">vystavenej </w:t>
      </w:r>
      <w:r w:rsidRPr="007D3D1C">
        <w:rPr>
          <w:rFonts w:ascii="Arial Narrow" w:hAnsi="Arial Narrow"/>
        </w:rPr>
        <w:t>faktúre. Zhotoviteľ je oprávnený fakturovať Objednávateľovi iba skutočne odpracované človekodni</w:t>
      </w:r>
      <w:r w:rsidR="009D670B">
        <w:rPr>
          <w:rFonts w:ascii="Arial Narrow" w:hAnsi="Arial Narrow"/>
        </w:rPr>
        <w:t>/</w:t>
      </w:r>
      <w:proofErr w:type="spellStart"/>
      <w:r w:rsidR="009D670B">
        <w:rPr>
          <w:rFonts w:ascii="Arial Narrow" w:hAnsi="Arial Narrow"/>
        </w:rPr>
        <w:t>človekohodiny</w:t>
      </w:r>
      <w:proofErr w:type="spellEnd"/>
      <w:r w:rsidRPr="007D3D1C">
        <w:rPr>
          <w:rFonts w:ascii="Arial Narrow" w:hAnsi="Arial Narrow"/>
        </w:rPr>
        <w:t xml:space="preserve"> na plnení tejto Zmluvy v rozsahu potvrdenom Objednávateľom, najviac však v rozsahu uvedenom v </w:t>
      </w:r>
      <w:r>
        <w:rPr>
          <w:rFonts w:ascii="Arial Narrow" w:hAnsi="Arial Narrow"/>
        </w:rPr>
        <w:t>p</w:t>
      </w:r>
      <w:r w:rsidRPr="007D3D1C">
        <w:rPr>
          <w:rFonts w:ascii="Arial Narrow" w:hAnsi="Arial Narrow"/>
        </w:rPr>
        <w:t>rílohe č. 2 tejto Zmluvy.</w:t>
      </w:r>
    </w:p>
    <w:p w14:paraId="0E9CBC48" w14:textId="77777777" w:rsidR="001D783B" w:rsidRPr="0030073B" w:rsidRDefault="00FE2FC8" w:rsidP="00474F2D">
      <w:pPr>
        <w:numPr>
          <w:ilvl w:val="0"/>
          <w:numId w:val="12"/>
        </w:numPr>
        <w:tabs>
          <w:tab w:val="left" w:pos="567"/>
        </w:tabs>
        <w:autoSpaceDN w:val="0"/>
        <w:adjustRightInd w:val="0"/>
        <w:spacing w:line="20" w:lineRule="atLeast"/>
        <w:jc w:val="both"/>
        <w:rPr>
          <w:rFonts w:ascii="Arial Narrow" w:hAnsi="Arial Narrow" w:cs="Tahoma"/>
          <w:snapToGrid w:val="0"/>
        </w:rPr>
      </w:pPr>
      <w:r w:rsidRPr="007D3D1C">
        <w:rPr>
          <w:rFonts w:ascii="Arial Narrow" w:hAnsi="Arial Narrow" w:cs="Tahoma"/>
        </w:rPr>
        <w:t>Zmluvné strany sa výslovne dohodli, že splatnosť</w:t>
      </w:r>
      <w:r w:rsidRPr="0030073B">
        <w:rPr>
          <w:rFonts w:ascii="Arial Narrow" w:hAnsi="Arial Narrow" w:cs="Tahoma"/>
        </w:rPr>
        <w:t xml:space="preserve"> faktúry vystavenej na úhradu ceny za dielo je 60 kalendárnych dní odo dňa doručenia faktúry Objednávateľovi</w:t>
      </w:r>
      <w:r w:rsidR="0030073B" w:rsidRPr="0030073B">
        <w:rPr>
          <w:rFonts w:ascii="Arial Narrow" w:hAnsi="Arial Narrow" w:cs="Tahoma"/>
        </w:rPr>
        <w:t>.</w:t>
      </w:r>
      <w:r w:rsidRPr="0030073B">
        <w:rPr>
          <w:rFonts w:ascii="Arial Narrow" w:hAnsi="Arial Narrow" w:cs="Tahoma"/>
        </w:rPr>
        <w:t xml:space="preserve"> Zmluvné strany prehlasujú, že takto určená lehota splatnosti nie je v hrubom nepomere k právam a povinnostiam vyplývajúcim zo záväzkového vzťahu pre Zhotoviteľa a takéto dojednanie odôvodňuje povaha predmetu plnenia záväzku a zohľadňuje tiež spôsob financovania predmetu Zmluvy prostredníctvom nenávratného finančného príspevku poskytovaného Objednávateľovi na základe Zmluvy o NFP.</w:t>
      </w:r>
    </w:p>
    <w:p w14:paraId="2DEFD3F9" w14:textId="77777777" w:rsidR="001D783B" w:rsidRPr="00AB78C4" w:rsidRDefault="0030073B" w:rsidP="00474F2D">
      <w:pPr>
        <w:numPr>
          <w:ilvl w:val="0"/>
          <w:numId w:val="12"/>
        </w:numPr>
        <w:tabs>
          <w:tab w:val="left" w:pos="567"/>
        </w:tabs>
        <w:autoSpaceDN w:val="0"/>
        <w:adjustRightInd w:val="0"/>
        <w:spacing w:line="20" w:lineRule="atLeast"/>
        <w:jc w:val="both"/>
        <w:rPr>
          <w:rFonts w:ascii="Arial Narrow" w:hAnsi="Arial Narrow" w:cs="Tahoma"/>
          <w:snapToGrid w:val="0"/>
        </w:rPr>
      </w:pPr>
      <w:r>
        <w:rPr>
          <w:rFonts w:ascii="Arial Narrow" w:hAnsi="Arial Narrow" w:cs="Tahoma"/>
        </w:rPr>
        <w:t>Platba bude vykonaná</w:t>
      </w:r>
      <w:r w:rsidR="00FE2FC8" w:rsidRPr="00AB78C4">
        <w:rPr>
          <w:rFonts w:ascii="Arial Narrow" w:hAnsi="Arial Narrow" w:cs="Tahoma"/>
        </w:rPr>
        <w:t xml:space="preserve"> prevodným príkazom na účet Zhotoviteľa uvedený v záhlaví tejto Zmluvy alebo na faktúre. Zhotoviteľ prehlasuje a zaručuje, že jeho účet uvedený v záhlaví tejto Zmluvy a na príslušnej faktúre vystavenej podľa tejto Zmluvy je a bude počas celej doby trvania tejto Zmluvy uvedený v zozname bankových účtov Zhotoviteľa oznámených Finančnému riaditeľstvu SR podľa zákona o DPH. V prípade nesplnenia podmienky podľa predchádzajúcej vety je Objednávateľ oprávnený zadržať platbu podľa príslušnej faktúry v rozsahu sumy DPH až do okamihu preukázania splnenia podmienky podľa predchádzajúcej vety zo strany Zhotoviteľa. Zhotoviteľ je povinný riadne a včas si splniť všetky daňové povinnosti v súvislosti s prijatou cenou podľa tejto Zmluvy. </w:t>
      </w:r>
    </w:p>
    <w:p w14:paraId="64A3CBAD" w14:textId="77777777" w:rsidR="001D783B" w:rsidRPr="0030073B" w:rsidRDefault="00FE2FC8" w:rsidP="00474F2D">
      <w:pPr>
        <w:numPr>
          <w:ilvl w:val="0"/>
          <w:numId w:val="12"/>
        </w:numPr>
        <w:tabs>
          <w:tab w:val="left" w:pos="567"/>
        </w:tabs>
        <w:autoSpaceDN w:val="0"/>
        <w:adjustRightInd w:val="0"/>
        <w:spacing w:line="20" w:lineRule="atLeast"/>
        <w:jc w:val="both"/>
        <w:rPr>
          <w:rFonts w:ascii="Arial Narrow" w:hAnsi="Arial Narrow" w:cs="Tahoma"/>
          <w:snapToGrid w:val="0"/>
        </w:rPr>
      </w:pPr>
      <w:r w:rsidRPr="00AB78C4">
        <w:rPr>
          <w:rFonts w:ascii="Arial Narrow" w:hAnsi="Arial Narrow" w:cs="Tahoma"/>
          <w:snapToGrid w:val="0"/>
        </w:rPr>
        <w:lastRenderedPageBreak/>
        <w:t xml:space="preserve">Platobná povinnosť Objednávateľa sa považuje za splnenú v deň, keď bude z účtu Objednávateľa odpísaná príslušná platba v prospech účtu Zhotoviteľa podľa </w:t>
      </w:r>
      <w:r w:rsidR="009D670B">
        <w:rPr>
          <w:rFonts w:ascii="Arial Narrow" w:hAnsi="Arial Narrow" w:cs="Tahoma"/>
          <w:snapToGrid w:val="0"/>
        </w:rPr>
        <w:t xml:space="preserve">tejto </w:t>
      </w:r>
      <w:r w:rsidRPr="0030073B">
        <w:rPr>
          <w:rFonts w:ascii="Arial Narrow" w:hAnsi="Arial Narrow" w:cs="Tahoma"/>
          <w:snapToGrid w:val="0"/>
        </w:rPr>
        <w:t>Zmluvy.</w:t>
      </w:r>
    </w:p>
    <w:p w14:paraId="7AC98BFA" w14:textId="77777777" w:rsidR="001D783B" w:rsidRPr="0030073B" w:rsidRDefault="00FE2FC8" w:rsidP="00474F2D">
      <w:pPr>
        <w:numPr>
          <w:ilvl w:val="0"/>
          <w:numId w:val="12"/>
        </w:numPr>
        <w:tabs>
          <w:tab w:val="left" w:pos="567"/>
        </w:tabs>
        <w:autoSpaceDN w:val="0"/>
        <w:adjustRightInd w:val="0"/>
        <w:spacing w:line="20" w:lineRule="atLeast"/>
        <w:jc w:val="both"/>
        <w:rPr>
          <w:rFonts w:ascii="Arial Narrow" w:hAnsi="Arial Narrow" w:cs="Tahoma"/>
          <w:snapToGrid w:val="0"/>
        </w:rPr>
      </w:pPr>
      <w:r w:rsidRPr="0030073B">
        <w:rPr>
          <w:rFonts w:ascii="Arial Narrow" w:hAnsi="Arial Narrow" w:cs="Tahoma"/>
        </w:rPr>
        <w:t xml:space="preserve">Objednávateľ neposkytne Zhotoviteľovi žiadnu zálohu (preddavok) na úhradu ceny </w:t>
      </w:r>
      <w:r w:rsidR="009D670B">
        <w:rPr>
          <w:rFonts w:ascii="Arial Narrow" w:hAnsi="Arial Narrow" w:cs="Tahoma"/>
        </w:rPr>
        <w:t xml:space="preserve">za dielo </w:t>
      </w:r>
      <w:r w:rsidRPr="0030073B">
        <w:rPr>
          <w:rFonts w:ascii="Arial Narrow" w:hAnsi="Arial Narrow" w:cs="Tahoma"/>
        </w:rPr>
        <w:t>podľa tejto Zmluvy.</w:t>
      </w:r>
    </w:p>
    <w:p w14:paraId="210BF7C0" w14:textId="77777777" w:rsidR="00B4376B" w:rsidRPr="009D670B" w:rsidRDefault="00FE2FC8" w:rsidP="00474F2D">
      <w:pPr>
        <w:numPr>
          <w:ilvl w:val="0"/>
          <w:numId w:val="12"/>
        </w:numPr>
        <w:tabs>
          <w:tab w:val="left" w:pos="567"/>
        </w:tabs>
        <w:autoSpaceDN w:val="0"/>
        <w:adjustRightInd w:val="0"/>
        <w:spacing w:line="20" w:lineRule="atLeast"/>
        <w:jc w:val="both"/>
        <w:rPr>
          <w:rFonts w:ascii="Arial Narrow" w:hAnsi="Arial Narrow" w:cs="Tahoma"/>
          <w:snapToGrid w:val="0"/>
        </w:rPr>
      </w:pPr>
      <w:r w:rsidRPr="0030073B">
        <w:rPr>
          <w:rFonts w:ascii="Arial Narrow" w:hAnsi="Arial Narrow" w:cs="Tahoma"/>
        </w:rPr>
        <w:t>Zhotoviteľ je povinný poskytnúť Objednávateľovi súčinnosť potrebnú k poskytnutiu finančných prostriedkov v zmysle Zmluvy o NFP v rozsahu, v akom je táto súčinnosť potrebná pre zabezpečenie úhrady ceny za dielo zo strany Objednávateľa. Zhotoviteľ je povinný najmä na žiadosť Objednávateľa predložiť bez zbytočného odkladu účtovné a iné podklady, dokumentáciu, vysvetlenia a poskytnúť ostatnú súčinnosť potrebnú k</w:t>
      </w:r>
      <w:r w:rsidR="0030073B" w:rsidRPr="0030073B">
        <w:rPr>
          <w:rFonts w:ascii="Arial Narrow" w:hAnsi="Arial Narrow" w:cs="Tahoma"/>
        </w:rPr>
        <w:t xml:space="preserve"> poukázaniu NFP Objednávateľovi.</w:t>
      </w:r>
    </w:p>
    <w:p w14:paraId="632C3306" w14:textId="77777777" w:rsidR="00C87E59" w:rsidRPr="0030073B" w:rsidRDefault="00C87E59" w:rsidP="00B4376B">
      <w:pPr>
        <w:tabs>
          <w:tab w:val="left" w:pos="567"/>
        </w:tabs>
        <w:autoSpaceDN w:val="0"/>
        <w:adjustRightInd w:val="0"/>
        <w:spacing w:line="20" w:lineRule="atLeast"/>
        <w:ind w:left="360"/>
        <w:jc w:val="both"/>
        <w:rPr>
          <w:rFonts w:ascii="Arial Narrow" w:hAnsi="Arial Narrow" w:cs="Tahoma"/>
          <w:snapToGrid w:val="0"/>
        </w:rPr>
      </w:pPr>
    </w:p>
    <w:p w14:paraId="31AE68D0" w14:textId="77777777" w:rsidR="00B4376B" w:rsidRDefault="00B4376B" w:rsidP="00B4376B">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XI</w:t>
      </w:r>
    </w:p>
    <w:p w14:paraId="0AF7C22A" w14:textId="77777777" w:rsidR="00970A0F" w:rsidRDefault="00FE2FC8" w:rsidP="00B4376B">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Záruka a záručné podmienky</w:t>
      </w:r>
    </w:p>
    <w:p w14:paraId="5DE08D7D" w14:textId="77777777" w:rsidR="00B4376B" w:rsidRPr="00B4376B" w:rsidRDefault="00B4376B" w:rsidP="00B4376B"/>
    <w:p w14:paraId="0AA0D226" w14:textId="77777777" w:rsidR="00970A0F" w:rsidRPr="00AB78C4" w:rsidRDefault="00FE2FC8" w:rsidP="00D36FAE">
      <w:pPr>
        <w:widowControl w:val="0"/>
        <w:numPr>
          <w:ilvl w:val="0"/>
          <w:numId w:val="5"/>
        </w:numPr>
        <w:jc w:val="both"/>
        <w:rPr>
          <w:rFonts w:ascii="Arial Narrow" w:hAnsi="Arial Narrow" w:cs="Tahoma"/>
        </w:rPr>
      </w:pPr>
      <w:r w:rsidRPr="00AB78C4">
        <w:rPr>
          <w:rFonts w:ascii="Arial Narrow" w:hAnsi="Arial Narrow" w:cs="Tahoma"/>
          <w:bCs/>
        </w:rPr>
        <w:t>Zhotoviteľ poskytuje na celé dielo vrátane všetkých častí diela záruku, ktorá začína plynúť dňom riadneho odovzdania a prevzatia celého diela a podpísania Akceptačného protokolu Objednávateľom. Dĺžka záručnej doby a ďalšie záručné podmienky sú</w:t>
      </w:r>
      <w:r w:rsidRPr="00AB78C4">
        <w:rPr>
          <w:rFonts w:ascii="Arial Narrow" w:hAnsi="Arial Narrow" w:cs="Tahoma"/>
        </w:rPr>
        <w:t xml:space="preserve"> medzi Zmluvnými s</w:t>
      </w:r>
      <w:r w:rsidR="00B4376B">
        <w:rPr>
          <w:rFonts w:ascii="Arial Narrow" w:hAnsi="Arial Narrow" w:cs="Tahoma"/>
        </w:rPr>
        <w:t>tranami dojednané v prílohe č. 5</w:t>
      </w:r>
      <w:r w:rsidRPr="00AB78C4">
        <w:rPr>
          <w:rFonts w:ascii="Arial Narrow" w:hAnsi="Arial Narrow" w:cs="Tahoma"/>
        </w:rPr>
        <w:t xml:space="preserve"> tejto Zmluvy. </w:t>
      </w:r>
    </w:p>
    <w:p w14:paraId="56AAB832" w14:textId="77777777" w:rsidR="00B36DBD" w:rsidRPr="00AB78C4" w:rsidRDefault="00FE2FC8" w:rsidP="00D36FAE">
      <w:pPr>
        <w:widowControl w:val="0"/>
        <w:numPr>
          <w:ilvl w:val="0"/>
          <w:numId w:val="5"/>
        </w:numPr>
        <w:autoSpaceDE w:val="0"/>
        <w:autoSpaceDN w:val="0"/>
        <w:adjustRightInd w:val="0"/>
        <w:jc w:val="both"/>
        <w:rPr>
          <w:rFonts w:ascii="Arial Narrow" w:hAnsi="Arial Narrow" w:cs="Tahoma"/>
        </w:rPr>
      </w:pPr>
      <w:r w:rsidRPr="00AB78C4">
        <w:rPr>
          <w:rFonts w:ascii="Arial Narrow" w:hAnsi="Arial Narrow" w:cs="Tahoma"/>
        </w:rPr>
        <w:t>Zhotoviteľ sa zaväzuje a zodpovedá za to, že dielo je ku dňu podpisu Akceptačného protokolu a počas záručnej doby bez vád,  že má požadovanú kvalitu, vlastnosti a funkcionality určené v Zmluve, jej prílohách, Projekte, Zmluve o NFP, a že je riadne funkčné a použiteľné na stanovený účel. Záruka sa vzťahuje aj na skryté vady diela, ktoré sa objavia v záručnej dobe. Zhotoviteľ zodpovedá za všetky vady, ktoré má dielo v čase jeho odovzdania Objednávateľovi, ako aj za všetky vady, ktoré sa vyskytnú počas plynutia záručnej doby.</w:t>
      </w:r>
      <w:r w:rsidR="008B04E0">
        <w:rPr>
          <w:rFonts w:ascii="Arial Narrow" w:hAnsi="Arial Narrow" w:cs="Tahoma"/>
        </w:rPr>
        <w:t xml:space="preserve"> </w:t>
      </w:r>
      <w:r w:rsidR="006F6A38">
        <w:rPr>
          <w:rFonts w:ascii="Arial Narrow" w:hAnsi="Arial Narrow" w:cs="Tahoma"/>
        </w:rPr>
        <w:t>Zhotoviteľ sa zaväzuje počas záručnej doby zabezpečiť percentuálnu</w:t>
      </w:r>
      <w:r w:rsidR="006F6A38" w:rsidRPr="006F6A38">
        <w:rPr>
          <w:rFonts w:ascii="Arial Narrow" w:hAnsi="Arial Narrow" w:cs="Tahoma"/>
        </w:rPr>
        <w:t xml:space="preserve"> dostupnosť </w:t>
      </w:r>
      <w:r w:rsidR="006F6A38">
        <w:rPr>
          <w:rFonts w:ascii="Arial Narrow" w:hAnsi="Arial Narrow" w:cs="Tahoma"/>
        </w:rPr>
        <w:t>NIS minimálne na úrovni 99,5% mesačne (bez plánovaných odstávok)</w:t>
      </w:r>
      <w:r w:rsidR="006F6A38" w:rsidRPr="006F6A38">
        <w:rPr>
          <w:rFonts w:ascii="Arial Narrow" w:hAnsi="Arial Narrow" w:cs="Tahoma"/>
        </w:rPr>
        <w:t>.</w:t>
      </w:r>
    </w:p>
    <w:p w14:paraId="6E693F70" w14:textId="77777777" w:rsidR="00B36DBD" w:rsidRPr="00AB78C4" w:rsidRDefault="00FE2FC8" w:rsidP="00D36FAE">
      <w:pPr>
        <w:widowControl w:val="0"/>
        <w:numPr>
          <w:ilvl w:val="0"/>
          <w:numId w:val="5"/>
        </w:numPr>
        <w:autoSpaceDE w:val="0"/>
        <w:autoSpaceDN w:val="0"/>
        <w:adjustRightInd w:val="0"/>
        <w:jc w:val="both"/>
        <w:rPr>
          <w:rFonts w:ascii="Arial Narrow" w:hAnsi="Arial Narrow" w:cs="Tahoma"/>
        </w:rPr>
      </w:pPr>
      <w:r w:rsidRPr="00AB78C4">
        <w:rPr>
          <w:rFonts w:ascii="Arial Narrow" w:hAnsi="Arial Narrow" w:cs="Tahoma"/>
        </w:rPr>
        <w:t>Zhotoviteľ zaručuje, že odovzdané dielo a všetky jeho časti v čase jeho odovzdania nemá právne vady, predovšetkým</w:t>
      </w:r>
      <w:r w:rsidR="009D670B">
        <w:rPr>
          <w:rFonts w:ascii="Arial Narrow" w:hAnsi="Arial Narrow" w:cs="Tahoma"/>
        </w:rPr>
        <w:t>, že</w:t>
      </w:r>
      <w:r w:rsidRPr="00AB78C4">
        <w:rPr>
          <w:rFonts w:ascii="Arial Narrow" w:hAnsi="Arial Narrow" w:cs="Tahoma"/>
        </w:rPr>
        <w:t xml:space="preserve"> nie je zaťažené právami tretích osôb z priemyselného alebo iného duševného vlastníctva, a že je bez akýchkoľvek iných tiarch, najmä záložných práv, vecných bremien, predkupných práv, dlhov, obmedzení vlastníckeho práva alebo iných práv tretích osôb. </w:t>
      </w:r>
    </w:p>
    <w:p w14:paraId="56B38D65" w14:textId="77777777" w:rsidR="00785120" w:rsidRPr="00C87E59" w:rsidRDefault="00FE2FC8" w:rsidP="00B4376B">
      <w:pPr>
        <w:widowControl w:val="0"/>
        <w:numPr>
          <w:ilvl w:val="0"/>
          <w:numId w:val="5"/>
        </w:numPr>
        <w:autoSpaceDE w:val="0"/>
        <w:autoSpaceDN w:val="0"/>
        <w:adjustRightInd w:val="0"/>
        <w:jc w:val="both"/>
        <w:rPr>
          <w:rFonts w:ascii="Arial Narrow" w:hAnsi="Arial Narrow" w:cs="Tahoma"/>
        </w:rPr>
      </w:pPr>
      <w:r w:rsidRPr="00AB78C4">
        <w:rPr>
          <w:rFonts w:ascii="Arial Narrow" w:hAnsi="Arial Narrow" w:cs="Tahoma"/>
        </w:rPr>
        <w:t>Ďalšie záručné po</w:t>
      </w:r>
      <w:r w:rsidR="009D670B">
        <w:rPr>
          <w:rFonts w:ascii="Arial Narrow" w:hAnsi="Arial Narrow" w:cs="Tahoma"/>
        </w:rPr>
        <w:t>dmienky sú uvedené</w:t>
      </w:r>
      <w:r w:rsidR="00B4376B">
        <w:rPr>
          <w:rFonts w:ascii="Arial Narrow" w:hAnsi="Arial Narrow" w:cs="Tahoma"/>
        </w:rPr>
        <w:t xml:space="preserve"> v prílohe č. 5</w:t>
      </w:r>
      <w:r w:rsidRPr="00AB78C4">
        <w:rPr>
          <w:rFonts w:ascii="Arial Narrow" w:hAnsi="Arial Narrow" w:cs="Tahoma"/>
        </w:rPr>
        <w:t xml:space="preserve"> Zmluvy.</w:t>
      </w:r>
    </w:p>
    <w:p w14:paraId="41443023" w14:textId="77777777" w:rsidR="00C87E59" w:rsidRPr="00AB78C4" w:rsidRDefault="00C87E59" w:rsidP="00B4376B">
      <w:pPr>
        <w:widowControl w:val="0"/>
        <w:autoSpaceDE w:val="0"/>
        <w:autoSpaceDN w:val="0"/>
        <w:adjustRightInd w:val="0"/>
        <w:ind w:left="360"/>
        <w:jc w:val="both"/>
        <w:rPr>
          <w:rFonts w:ascii="Arial Narrow" w:hAnsi="Arial Narrow" w:cs="Tahoma"/>
        </w:rPr>
      </w:pPr>
    </w:p>
    <w:p w14:paraId="6FF77D63" w14:textId="77777777" w:rsidR="00B4376B" w:rsidRDefault="00B4376B" w:rsidP="00B4376B">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XII</w:t>
      </w:r>
    </w:p>
    <w:p w14:paraId="04923488" w14:textId="77777777" w:rsidR="00970A0F" w:rsidRDefault="00FE2FC8" w:rsidP="00B4376B">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Sankčné dojednania</w:t>
      </w:r>
    </w:p>
    <w:p w14:paraId="77F5F8BB" w14:textId="77777777" w:rsidR="00B4376B" w:rsidRPr="00B4376B" w:rsidRDefault="00B4376B" w:rsidP="00B4376B"/>
    <w:p w14:paraId="32540809" w14:textId="77777777" w:rsidR="00C47E83" w:rsidRPr="00AB78C4" w:rsidRDefault="00FE2FC8" w:rsidP="00474F2D">
      <w:pPr>
        <w:widowControl w:val="0"/>
        <w:numPr>
          <w:ilvl w:val="0"/>
          <w:numId w:val="11"/>
        </w:numPr>
        <w:ind w:left="357" w:hanging="357"/>
        <w:jc w:val="both"/>
        <w:rPr>
          <w:rFonts w:ascii="Arial Narrow" w:hAnsi="Arial Narrow" w:cs="Tahoma"/>
        </w:rPr>
      </w:pPr>
      <w:r w:rsidRPr="00AB78C4">
        <w:rPr>
          <w:rFonts w:ascii="Arial Narrow" w:hAnsi="Arial Narrow" w:cs="Tahoma"/>
        </w:rPr>
        <w:t xml:space="preserve">V prípade, že Objednávateľ bude v omeškaní s úhradou ceny </w:t>
      </w:r>
      <w:r w:rsidR="00940CA8">
        <w:rPr>
          <w:rFonts w:ascii="Arial Narrow" w:hAnsi="Arial Narrow" w:cs="Tahoma"/>
        </w:rPr>
        <w:t xml:space="preserve">za dielo </w:t>
      </w:r>
      <w:r w:rsidRPr="00AB78C4">
        <w:rPr>
          <w:rFonts w:ascii="Arial Narrow" w:hAnsi="Arial Narrow" w:cs="Tahoma"/>
        </w:rPr>
        <w:t>Zhotoviteľovi, je Zhotoviteľ oprávnený požadovať od Objednávateľa zaplatenie úroku z omeškania vo výške určenej v zmysle príslušných všeobecne záväzných právnych predpisov.</w:t>
      </w:r>
      <w:bookmarkStart w:id="2" w:name="_Hlk57633102"/>
    </w:p>
    <w:p w14:paraId="5CC4FC89" w14:textId="77777777" w:rsidR="00C47E83" w:rsidRPr="00AB78C4" w:rsidRDefault="00FE2FC8" w:rsidP="00474F2D">
      <w:pPr>
        <w:widowControl w:val="0"/>
        <w:numPr>
          <w:ilvl w:val="0"/>
          <w:numId w:val="11"/>
        </w:numPr>
        <w:ind w:left="357" w:hanging="357"/>
        <w:jc w:val="both"/>
        <w:rPr>
          <w:rFonts w:ascii="Arial Narrow" w:hAnsi="Arial Narrow" w:cs="Tahoma"/>
        </w:rPr>
      </w:pPr>
      <w:r w:rsidRPr="00AB78C4">
        <w:rPr>
          <w:rFonts w:ascii="Arial Narrow" w:hAnsi="Arial Narrow" w:cs="Tahoma"/>
        </w:rPr>
        <w:t>V prípade, že Zhotoviteľ bude v omeškaní s vykonaním diela v zmysle t</w:t>
      </w:r>
      <w:r w:rsidR="00B4376B">
        <w:rPr>
          <w:rFonts w:ascii="Arial Narrow" w:hAnsi="Arial Narrow" w:cs="Tahoma"/>
        </w:rPr>
        <w:t>ermínov určených podľa článku V</w:t>
      </w:r>
      <w:r w:rsidRPr="00AB78C4">
        <w:rPr>
          <w:rFonts w:ascii="Arial Narrow" w:hAnsi="Arial Narrow" w:cs="Tahoma"/>
        </w:rPr>
        <w:t>I tejto Zmluvy, je Objednávateľ oprávnený požadovať od Zhotoviteľa zmluvnú pokutu vo výške 0,3 % z ceny diela, za každý aj začatý deň omeškania, maximálne však do výšky 10 % z celkovej ceny diela.</w:t>
      </w:r>
    </w:p>
    <w:p w14:paraId="0C19079D" w14:textId="77777777" w:rsidR="000D04B5" w:rsidRPr="00AB78C4" w:rsidRDefault="00FE2FC8" w:rsidP="00474F2D">
      <w:pPr>
        <w:widowControl w:val="0"/>
        <w:numPr>
          <w:ilvl w:val="0"/>
          <w:numId w:val="11"/>
        </w:numPr>
        <w:ind w:left="357" w:hanging="357"/>
        <w:jc w:val="both"/>
        <w:rPr>
          <w:rFonts w:ascii="Arial Narrow" w:hAnsi="Arial Narrow" w:cs="Tahoma"/>
        </w:rPr>
      </w:pPr>
      <w:r w:rsidRPr="00AB78C4">
        <w:rPr>
          <w:rFonts w:ascii="Arial Narrow" w:hAnsi="Arial Narrow" w:cs="Tahoma"/>
        </w:rPr>
        <w:t>V prípade, že Zhotoviteľ bude v omeškaní s odstránením vád diela, je Objednávateľ oprávnený požadovať od Zhotoviteľa zmluvnú pokutu vo výške 0,1 % z ceny diela za každý aj začatý deň omeškania, maximálne však do výšky 5 % z celkovej ceny diela.</w:t>
      </w:r>
    </w:p>
    <w:p w14:paraId="3745BE78" w14:textId="77777777" w:rsidR="00123BDE" w:rsidRPr="00AB78C4" w:rsidRDefault="00FE2FC8" w:rsidP="00474F2D">
      <w:pPr>
        <w:widowControl w:val="0"/>
        <w:numPr>
          <w:ilvl w:val="0"/>
          <w:numId w:val="11"/>
        </w:numPr>
        <w:ind w:left="357" w:hanging="357"/>
        <w:jc w:val="both"/>
        <w:rPr>
          <w:rFonts w:ascii="Arial Narrow" w:hAnsi="Arial Narrow" w:cs="Tahoma"/>
        </w:rPr>
      </w:pPr>
      <w:r w:rsidRPr="00AB78C4">
        <w:rPr>
          <w:rFonts w:ascii="Arial Narrow" w:hAnsi="Arial Narrow" w:cs="Tahoma"/>
        </w:rPr>
        <w:t>V prípade, že Zhotoviteľ poruší akúkoľvek svoju povin</w:t>
      </w:r>
      <w:r w:rsidR="00B4376B">
        <w:rPr>
          <w:rFonts w:ascii="Arial Narrow" w:hAnsi="Arial Narrow" w:cs="Tahoma"/>
        </w:rPr>
        <w:t>nosť vyplývajúcu mu z článku XIII</w:t>
      </w:r>
      <w:r w:rsidRPr="00AB78C4">
        <w:rPr>
          <w:rFonts w:ascii="Arial Narrow" w:hAnsi="Arial Narrow" w:cs="Tahoma"/>
        </w:rPr>
        <w:t>, X</w:t>
      </w:r>
      <w:r w:rsidR="00B4376B">
        <w:rPr>
          <w:rFonts w:ascii="Arial Narrow" w:hAnsi="Arial Narrow" w:cs="Tahoma"/>
        </w:rPr>
        <w:t>IV, XVI alebo XVII</w:t>
      </w:r>
      <w:r w:rsidRPr="00AB78C4">
        <w:rPr>
          <w:rFonts w:ascii="Arial Narrow" w:hAnsi="Arial Narrow" w:cs="Tahoma"/>
        </w:rPr>
        <w:t xml:space="preserve"> tejto Zmluvy, je Objednávateľ oprávnený požadovať od Zhotoviteľa zmluvnú pokutu vo výške 1.000 € (slovom: jeden tisíc eur) za každý jeden prípad takého porušenia.</w:t>
      </w:r>
    </w:p>
    <w:p w14:paraId="09A8D06C" w14:textId="77777777" w:rsidR="00AD22C5" w:rsidRPr="00AB78C4" w:rsidRDefault="00FE2FC8" w:rsidP="00474F2D">
      <w:pPr>
        <w:widowControl w:val="0"/>
        <w:numPr>
          <w:ilvl w:val="0"/>
          <w:numId w:val="11"/>
        </w:numPr>
        <w:ind w:left="357" w:hanging="357"/>
        <w:jc w:val="both"/>
        <w:rPr>
          <w:rFonts w:ascii="Arial Narrow" w:hAnsi="Arial Narrow" w:cs="Tahoma"/>
        </w:rPr>
      </w:pPr>
      <w:r w:rsidRPr="00AB78C4">
        <w:rPr>
          <w:rFonts w:ascii="Arial Narrow" w:hAnsi="Arial Narrow" w:cs="Tahoma"/>
        </w:rPr>
        <w:t xml:space="preserve">Zmluvná pokuta je splatná do 30 dní odo dňa doručenia výzvy </w:t>
      </w:r>
      <w:r w:rsidR="00722392">
        <w:rPr>
          <w:rFonts w:ascii="Arial Narrow" w:hAnsi="Arial Narrow" w:cs="Tahoma"/>
        </w:rPr>
        <w:t xml:space="preserve">Objednávateľa </w:t>
      </w:r>
      <w:r w:rsidRPr="00AB78C4">
        <w:rPr>
          <w:rFonts w:ascii="Arial Narrow" w:hAnsi="Arial Narrow" w:cs="Tahoma"/>
        </w:rPr>
        <w:t xml:space="preserve">na jej zaplatenie Zhotoviteľovi. Uplatnením ani zaplatením zmluvnej pokuty dojednanej v tomto článku Zmluvy nie je dotknuté a ostáva zachované právo Objednávateľa na náhradu škody vzniknutej z porušenia povinnosti, ku ktorej sa zmluvná pokuta vzťahuje, a to v plnej výške vrátane škody presahujúcej dohodnutú zmluvnú pokutu a súčasne uplatnením ani zaplatením zmluvnej pokuty nie je dotknutý nárok Objednávateľa na opravu vád, nedorobkov a chýb a ani nárok na dodanie chýbajúceho plnenia. </w:t>
      </w:r>
    </w:p>
    <w:p w14:paraId="2C507602" w14:textId="77777777" w:rsidR="00123BDE" w:rsidRDefault="00FE2FC8" w:rsidP="00474F2D">
      <w:pPr>
        <w:widowControl w:val="0"/>
        <w:numPr>
          <w:ilvl w:val="0"/>
          <w:numId w:val="11"/>
        </w:numPr>
        <w:ind w:left="357" w:hanging="357"/>
        <w:jc w:val="both"/>
        <w:rPr>
          <w:rFonts w:ascii="Arial Narrow" w:hAnsi="Arial Narrow" w:cs="Tahoma"/>
        </w:rPr>
      </w:pPr>
      <w:r w:rsidRPr="00AB78C4">
        <w:rPr>
          <w:rFonts w:ascii="Arial Narrow" w:hAnsi="Arial Narrow" w:cs="Tahoma"/>
        </w:rPr>
        <w:t>Za omeškanie Zhotoviteľa s plnením diela podľa Harmonogramu sa nepovažuje prípad, kedy Zhotoviteľ objektívne nie je schopný vykonať dielo v dohodnutom termíne výlučne z dôvodu neposkytnutia nevyhnutnej súčinnosti zo strany Objednávateľa</w:t>
      </w:r>
      <w:bookmarkEnd w:id="2"/>
      <w:r w:rsidRPr="00AB78C4">
        <w:rPr>
          <w:rFonts w:ascii="Arial Narrow" w:hAnsi="Arial Narrow" w:cs="Tahoma"/>
        </w:rPr>
        <w:t xml:space="preserve"> podľa tejto Zmluvy, na poskytnutie ktorej bol Objednávateľ zo strany Zhotoviteľa opakovane (minimálne 2x) písomne alebo elektronicky vyzvaný s poskytnutím dodatočnej lehoty na nápravu v trvaní aspoň päť (5) pracovných dní.</w:t>
      </w:r>
    </w:p>
    <w:p w14:paraId="25CBFC1A" w14:textId="77777777" w:rsidR="00BA2E79" w:rsidRPr="00AB78C4" w:rsidRDefault="00BA2E79" w:rsidP="005B75C2">
      <w:pPr>
        <w:widowControl w:val="0"/>
        <w:ind w:left="357"/>
        <w:jc w:val="both"/>
        <w:rPr>
          <w:rFonts w:ascii="Arial Narrow" w:hAnsi="Arial Narrow" w:cs="Tahoma"/>
        </w:rPr>
      </w:pPr>
    </w:p>
    <w:p w14:paraId="1D932EF7" w14:textId="77777777" w:rsidR="005B75C2" w:rsidRDefault="005B75C2" w:rsidP="005B75C2">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XIII</w:t>
      </w:r>
    </w:p>
    <w:p w14:paraId="327D7214" w14:textId="77777777" w:rsidR="00970A0F" w:rsidRDefault="005B75C2" w:rsidP="005B75C2">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O</w:t>
      </w:r>
      <w:r w:rsidR="00FE2FC8" w:rsidRPr="00AB78C4">
        <w:rPr>
          <w:rFonts w:ascii="Arial Narrow" w:hAnsi="Arial Narrow"/>
          <w:color w:val="auto"/>
          <w:sz w:val="24"/>
          <w:szCs w:val="28"/>
          <w:lang w:val="sk-SK"/>
        </w:rPr>
        <w:t xml:space="preserve">bchodné tajomstvo </w:t>
      </w:r>
    </w:p>
    <w:p w14:paraId="118E3386" w14:textId="77777777" w:rsidR="005B75C2" w:rsidRPr="005B75C2" w:rsidRDefault="005B75C2" w:rsidP="005B75C2"/>
    <w:p w14:paraId="175B4F62" w14:textId="77777777" w:rsidR="00037BD6" w:rsidRPr="00AB78C4" w:rsidRDefault="00FE2FC8" w:rsidP="00474F2D">
      <w:pPr>
        <w:widowControl w:val="0"/>
        <w:numPr>
          <w:ilvl w:val="0"/>
          <w:numId w:val="13"/>
        </w:numPr>
        <w:jc w:val="both"/>
        <w:rPr>
          <w:rFonts w:ascii="Arial Narrow" w:hAnsi="Arial Narrow" w:cs="Tahoma"/>
        </w:rPr>
      </w:pPr>
      <w:r w:rsidRPr="00AB78C4">
        <w:rPr>
          <w:rFonts w:ascii="Arial Narrow" w:hAnsi="Arial Narrow" w:cs="Tahoma"/>
        </w:rPr>
        <w:t>Zmluvné strany sa zaväzujú zachovávať mlčanlivosť voči tretím osobám o informáciách získaných v súvislosti s plnením tejto Zmluvy. Zmluvné strany sa zaväzujú k povinnosti mlčanlivosti o skutočnostiach nesúcich znaky obchodného tajomstva druhej Zmluvnej strany v prípadoch, keď povinnosť mlčanlivosti nie je výslovne prelomená ustanoveniami všeobecne záväzných právnych predpisov alebo ustanoveniami tejto Zmluvy</w:t>
      </w:r>
      <w:r w:rsidR="006E7A46">
        <w:rPr>
          <w:rFonts w:ascii="Arial Narrow" w:hAnsi="Arial Narrow" w:cs="Tahoma"/>
        </w:rPr>
        <w:t xml:space="preserve"> alebo Zmluvy o NFP</w:t>
      </w:r>
      <w:r w:rsidRPr="00AB78C4">
        <w:rPr>
          <w:rFonts w:ascii="Arial Narrow" w:hAnsi="Arial Narrow" w:cs="Tahoma"/>
        </w:rPr>
        <w:t>. Súčasťou obchodného tajomstva sú všetky informácie o druhej Zmluvnej strane a ďalej všetka účtovná, obchodná a technická evidencia a dokumentácia, ako aj ďalšie informácie, ktoré sa všeobecne považujú za súčasť obchodného tajomstva. Tento záväzok obsahuje aj povinnosť:</w:t>
      </w:r>
    </w:p>
    <w:p w14:paraId="250122D1" w14:textId="77777777" w:rsidR="00ED2A15" w:rsidRPr="00AB78C4" w:rsidRDefault="00FE2FC8" w:rsidP="00474F2D">
      <w:pPr>
        <w:pStyle w:val="Odsekzoznamu"/>
        <w:widowControl w:val="0"/>
        <w:numPr>
          <w:ilvl w:val="0"/>
          <w:numId w:val="23"/>
        </w:numPr>
        <w:ind w:left="851" w:hanging="284"/>
        <w:jc w:val="both"/>
        <w:rPr>
          <w:rFonts w:ascii="Arial Narrow" w:hAnsi="Arial Narrow" w:cs="Tahoma"/>
          <w:lang w:val="sk-SK"/>
        </w:rPr>
      </w:pPr>
      <w:r w:rsidRPr="00AB78C4">
        <w:rPr>
          <w:rFonts w:ascii="Arial Narrow" w:hAnsi="Arial Narrow" w:cs="Tahoma"/>
          <w:lang w:val="sk-SK"/>
        </w:rPr>
        <w:t>zachovať mlčanlivosť o výrobných, technických, organizačných a iných skutočnostiach, o ktorých sa v súvislosti s touto Zmluvou dozvie a ktoré majú zostať utajené ako hospodárske alebo služobné tajomstvo,</w:t>
      </w:r>
    </w:p>
    <w:p w14:paraId="37A178F4" w14:textId="77777777" w:rsidR="00037BD6" w:rsidRPr="00AB78C4" w:rsidRDefault="00FE2FC8" w:rsidP="00474F2D">
      <w:pPr>
        <w:pStyle w:val="Odsekzoznamu"/>
        <w:widowControl w:val="0"/>
        <w:numPr>
          <w:ilvl w:val="0"/>
          <w:numId w:val="23"/>
        </w:numPr>
        <w:ind w:left="851" w:hanging="284"/>
        <w:jc w:val="both"/>
        <w:rPr>
          <w:rFonts w:ascii="Arial Narrow" w:hAnsi="Arial Narrow" w:cs="Tahoma"/>
          <w:lang w:val="sk-SK"/>
        </w:rPr>
      </w:pPr>
      <w:r w:rsidRPr="00AB78C4">
        <w:rPr>
          <w:rFonts w:ascii="Arial Narrow" w:hAnsi="Arial Narrow" w:cs="Tahoma"/>
          <w:lang w:val="sk-SK"/>
        </w:rPr>
        <w:t>zachovávať mlčanlivosť o obchodoch, klientele a bilančne</w:t>
      </w:r>
      <w:r w:rsidR="006E7A46">
        <w:rPr>
          <w:rFonts w:ascii="Arial Narrow" w:hAnsi="Arial Narrow" w:cs="Tahoma"/>
          <w:lang w:val="sk-SK"/>
        </w:rPr>
        <w:t>j situácii druhej Zmluvnej strany</w:t>
      </w:r>
      <w:r w:rsidRPr="00AB78C4">
        <w:rPr>
          <w:rFonts w:ascii="Arial Narrow" w:hAnsi="Arial Narrow" w:cs="Tahoma"/>
          <w:lang w:val="sk-SK"/>
        </w:rPr>
        <w:t xml:space="preserve"> a dbať, aby sa tieto tajomstvá nedostali </w:t>
      </w:r>
      <w:r w:rsidRPr="00AB78C4">
        <w:rPr>
          <w:rFonts w:ascii="Arial Narrow" w:hAnsi="Arial Narrow" w:cs="Tahoma"/>
          <w:lang w:val="sk-SK"/>
        </w:rPr>
        <w:lastRenderedPageBreak/>
        <w:t>do rúk nepovolaných osôb.</w:t>
      </w:r>
    </w:p>
    <w:p w14:paraId="48A9F7FD" w14:textId="77777777" w:rsidR="000A3999" w:rsidRDefault="00FE2FC8" w:rsidP="00474F2D">
      <w:pPr>
        <w:widowControl w:val="0"/>
        <w:numPr>
          <w:ilvl w:val="0"/>
          <w:numId w:val="13"/>
        </w:numPr>
        <w:jc w:val="both"/>
        <w:rPr>
          <w:rFonts w:ascii="Arial Narrow" w:hAnsi="Arial Narrow" w:cs="Tahoma"/>
        </w:rPr>
      </w:pPr>
      <w:r w:rsidRPr="00AB78C4">
        <w:rPr>
          <w:rFonts w:ascii="Arial Narrow" w:hAnsi="Arial Narrow" w:cs="Tahoma"/>
        </w:rPr>
        <w:t>Pre vylúčenie všetkých pochybností Zmluvné strany výslovne dojednávajú, že obchodným tajomstvom Objednávateľa sú aj všetky informácie týkajúce sa pacientov, klientov, vedúcich zamestnancov, predstaviteľov, či členov štatutárnych a iných orgánov, pracovníkov (vrátane všetkého zdravotníckeho personálu), obchodných partnerov a poskytovateľov služieb (vrátane všetkých zmluvných lekárov), ich aktivít, marketingu, obchodného tajomstva a jednania, ktoré budú Objednávateľom Zhoto</w:t>
      </w:r>
      <w:r w:rsidR="006E7A46">
        <w:rPr>
          <w:rFonts w:ascii="Arial Narrow" w:hAnsi="Arial Narrow" w:cs="Tahoma"/>
        </w:rPr>
        <w:t xml:space="preserve">viteľovi poskytnuté ústne, </w:t>
      </w:r>
      <w:r w:rsidRPr="00AB78C4">
        <w:rPr>
          <w:rFonts w:ascii="Arial Narrow" w:hAnsi="Arial Narrow" w:cs="Tahoma"/>
        </w:rPr>
        <w:t>písomne alebo elektronicky alebo v akejkoľvek inej forme kedykoľvek, t.j. pred, v/alebo po dátume podpisu tejto Zmluvy a bez ohľadu na to, kto tieto informácie poskytol a ako boli tieto informácie poskytnuté, t.j. bez ohľadu na to, či tieto informácie pochádzajú priamo a/alebo nepriamo od Objednávateľa alebo od ktoréhokoľvek jeho zamestna</w:t>
      </w:r>
      <w:r w:rsidR="006E7A46">
        <w:rPr>
          <w:rFonts w:ascii="Arial Narrow" w:hAnsi="Arial Narrow" w:cs="Tahoma"/>
        </w:rPr>
        <w:t>nca a/alebo ním poverenej osoby</w:t>
      </w:r>
      <w:r w:rsidR="005B75C2">
        <w:rPr>
          <w:rFonts w:ascii="Arial Narrow" w:hAnsi="Arial Narrow" w:cs="Tahoma"/>
        </w:rPr>
        <w:t>.</w:t>
      </w:r>
    </w:p>
    <w:p w14:paraId="3B9B8C76" w14:textId="77777777" w:rsidR="005B75C2" w:rsidRPr="005B75C2" w:rsidRDefault="005B75C2" w:rsidP="00474F2D">
      <w:pPr>
        <w:widowControl w:val="0"/>
        <w:numPr>
          <w:ilvl w:val="0"/>
          <w:numId w:val="13"/>
        </w:numPr>
        <w:jc w:val="both"/>
        <w:rPr>
          <w:rFonts w:ascii="Arial Narrow" w:hAnsi="Arial Narrow" w:cs="Tahoma"/>
        </w:rPr>
      </w:pPr>
      <w:r w:rsidRPr="00AB78C4">
        <w:rPr>
          <w:rFonts w:ascii="Arial Narrow" w:hAnsi="Arial Narrow" w:cs="Tahoma"/>
        </w:rPr>
        <w:t xml:space="preserve">Žiadna zo Zmluvných strán nebude bez predchádzajúceho písomného súhlasu druhej Zmluvnej strany zverejňovať </w:t>
      </w:r>
      <w:r>
        <w:rPr>
          <w:rFonts w:ascii="Arial Narrow" w:hAnsi="Arial Narrow" w:cs="Tahoma"/>
        </w:rPr>
        <w:t>či iným spôsobom sprístupňovať obchodné tajomstvo druhej Zmluvnej strany</w:t>
      </w:r>
      <w:r w:rsidRPr="00AB78C4">
        <w:rPr>
          <w:rFonts w:ascii="Arial Narrow" w:hAnsi="Arial Narrow" w:cs="Tahoma"/>
        </w:rPr>
        <w:t xml:space="preserve"> tretím osobám, s výnimkou akcionárov, </w:t>
      </w:r>
      <w:r w:rsidR="007A251E">
        <w:rPr>
          <w:rFonts w:ascii="Arial Narrow" w:hAnsi="Arial Narrow" w:cs="Tahoma"/>
        </w:rPr>
        <w:t xml:space="preserve">spoločníkov, </w:t>
      </w:r>
      <w:r w:rsidRPr="00AB78C4">
        <w:rPr>
          <w:rFonts w:ascii="Arial Narrow" w:hAnsi="Arial Narrow" w:cs="Tahoma"/>
        </w:rPr>
        <w:t xml:space="preserve">členov orgánov, zamestnancov, interných a externých poradcov, </w:t>
      </w:r>
      <w:r w:rsidR="00550193">
        <w:rPr>
          <w:rFonts w:ascii="Arial Narrow" w:hAnsi="Arial Narrow" w:cs="Tahoma"/>
        </w:rPr>
        <w:t>kontrolných orgánov</w:t>
      </w:r>
      <w:r w:rsidR="007A251E">
        <w:rPr>
          <w:rFonts w:ascii="Arial Narrow" w:hAnsi="Arial Narrow" w:cs="Tahoma"/>
        </w:rPr>
        <w:t>, oprávnených osôb uvedených v článku XVII bod 5 tejto Zmluvy</w:t>
      </w:r>
      <w:r w:rsidR="00550193">
        <w:rPr>
          <w:rFonts w:ascii="Arial Narrow" w:hAnsi="Arial Narrow" w:cs="Tahoma"/>
        </w:rPr>
        <w:t xml:space="preserve">, </w:t>
      </w:r>
      <w:r w:rsidRPr="00AB78C4">
        <w:rPr>
          <w:rFonts w:ascii="Arial Narrow" w:hAnsi="Arial Narrow" w:cs="Tahoma"/>
        </w:rPr>
        <w:t>audítorov a iných zmluvných partnerov a externých členov personálu</w:t>
      </w:r>
      <w:r w:rsidR="00550193">
        <w:rPr>
          <w:rFonts w:ascii="Arial Narrow" w:hAnsi="Arial Narrow" w:cs="Tahoma"/>
        </w:rPr>
        <w:t xml:space="preserve"> Zmluvnej strany, a to výlučne v súvislosti s touto Zmluvou</w:t>
      </w:r>
      <w:r w:rsidRPr="00AB78C4">
        <w:rPr>
          <w:rFonts w:ascii="Arial Narrow" w:hAnsi="Arial Narrow" w:cs="Tahoma"/>
        </w:rPr>
        <w:t>. Zmluvné strany berú na vedomie a výslovne súhlasia s tým, že táto Zmluva vrátane jej príloh bude v plnom znení zverejnená v Centrálnom registri zmlúv vedenom Úradom vlády SR.</w:t>
      </w:r>
    </w:p>
    <w:p w14:paraId="596865C1" w14:textId="77777777" w:rsidR="00110BB6" w:rsidRPr="00AB78C4" w:rsidRDefault="00FE2FC8" w:rsidP="00474F2D">
      <w:pPr>
        <w:pStyle w:val="Obyajntext"/>
        <w:widowControl w:val="0"/>
        <w:numPr>
          <w:ilvl w:val="0"/>
          <w:numId w:val="13"/>
        </w:numPr>
        <w:ind w:left="357" w:hanging="357"/>
        <w:jc w:val="both"/>
        <w:rPr>
          <w:rFonts w:ascii="Arial Narrow" w:hAnsi="Arial Narrow" w:cs="Tahoma"/>
        </w:rPr>
      </w:pPr>
      <w:r w:rsidRPr="00AB78C4">
        <w:rPr>
          <w:rFonts w:ascii="Arial Narrow" w:hAnsi="Arial Narrow" w:cs="Tahoma"/>
        </w:rPr>
        <w:t>Zmluvné strany sa zaväzujú dodržiavať všetky dohody tohto článku Zmluvy aj po ukončení účinnosti tejto Zmluvy.</w:t>
      </w:r>
    </w:p>
    <w:p w14:paraId="1514839E" w14:textId="77777777" w:rsidR="00550193" w:rsidRPr="006E7A46" w:rsidRDefault="00FE2FC8" w:rsidP="00474F2D">
      <w:pPr>
        <w:pStyle w:val="Odsekzoznamu"/>
        <w:numPr>
          <w:ilvl w:val="0"/>
          <w:numId w:val="13"/>
        </w:numPr>
        <w:jc w:val="both"/>
        <w:rPr>
          <w:rFonts w:ascii="Arial Narrow" w:hAnsi="Arial Narrow" w:cs="Tahoma"/>
          <w:lang w:val="sk-SK"/>
        </w:rPr>
      </w:pPr>
      <w:r w:rsidRPr="00AB78C4">
        <w:rPr>
          <w:rFonts w:ascii="Arial Narrow" w:hAnsi="Arial Narrow" w:cs="Tahoma"/>
          <w:lang w:val="sk-SK"/>
        </w:rPr>
        <w:t xml:space="preserve">Po ukončení Zmluvy sa Zhotoviteľ zaväzuje previesť Objednávateľovi alebo zničiť všetky informácie a podklady, na ktoré sa vzťahuje povinnosť mlčanlivosti podľa tohto článku tejto Zmluvy, ku ktorým mal Zhotoviteľ počas plnenia tejto Zmluvy prístup. </w:t>
      </w:r>
    </w:p>
    <w:p w14:paraId="4F0A0A75" w14:textId="77777777" w:rsidR="00C87E59" w:rsidRPr="006903F2" w:rsidRDefault="00C87E59" w:rsidP="006903F2"/>
    <w:p w14:paraId="4F3FFDF9" w14:textId="77777777" w:rsidR="00550193" w:rsidRDefault="00FE2FC8" w:rsidP="00550193">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Článok  X</w:t>
      </w:r>
      <w:r w:rsidR="00550193">
        <w:rPr>
          <w:rFonts w:ascii="Arial Narrow" w:hAnsi="Arial Narrow"/>
          <w:color w:val="auto"/>
          <w:sz w:val="24"/>
          <w:szCs w:val="28"/>
          <w:lang w:val="sk-SK"/>
        </w:rPr>
        <w:t xml:space="preserve">IV </w:t>
      </w:r>
    </w:p>
    <w:p w14:paraId="64FF20A2" w14:textId="77777777" w:rsidR="001F2A53" w:rsidRDefault="00FE2FC8" w:rsidP="00550193">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Ochrana osobných údajov</w:t>
      </w:r>
    </w:p>
    <w:p w14:paraId="2A93C543" w14:textId="77777777" w:rsidR="00550193" w:rsidRPr="00550193" w:rsidRDefault="00550193" w:rsidP="00550193"/>
    <w:p w14:paraId="02037016" w14:textId="77777777" w:rsidR="001F2A53"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lang w:val="sk-SK"/>
        </w:rPr>
        <w:t xml:space="preserve">Vzhľadom na skutočnosť, že pri dodávke a implementácii diela môže Zhotoviteľ a jeho odborní pracovníci prísť do styku s osobnými a citlivými údajmi subjektov údajov, klientov a pacientov Objednávateľa (ďalej len </w:t>
      </w:r>
      <w:r w:rsidRPr="00AB78C4">
        <w:rPr>
          <w:rFonts w:ascii="Arial Narrow" w:hAnsi="Arial Narrow"/>
          <w:b/>
          <w:lang w:val="sk-SK"/>
        </w:rPr>
        <w:t>Klienti</w:t>
      </w:r>
      <w:r w:rsidR="002546B4">
        <w:rPr>
          <w:rFonts w:ascii="Arial Narrow" w:hAnsi="Arial Narrow"/>
          <w:lang w:val="sk-SK"/>
        </w:rPr>
        <w:t xml:space="preserve">), v zmysle zákona č. </w:t>
      </w:r>
      <w:r w:rsidRPr="00AB78C4">
        <w:rPr>
          <w:rFonts w:ascii="Arial Narrow" w:hAnsi="Arial Narrow"/>
          <w:lang w:val="sk-SK"/>
        </w:rPr>
        <w:t>18/2018 Z.</w:t>
      </w:r>
      <w:r w:rsidR="002546B4">
        <w:rPr>
          <w:rFonts w:ascii="Arial Narrow" w:hAnsi="Arial Narrow"/>
          <w:lang w:val="sk-SK"/>
        </w:rPr>
        <w:t xml:space="preserve"> </w:t>
      </w:r>
      <w:r w:rsidRPr="00AB78C4">
        <w:rPr>
          <w:rFonts w:ascii="Arial Narrow" w:hAnsi="Arial Narrow"/>
          <w:lang w:val="sk-SK"/>
        </w:rPr>
        <w:t xml:space="preserve">z. o ochrane osobných údajov (ďalej len </w:t>
      </w:r>
      <w:r w:rsidRPr="00AB78C4">
        <w:rPr>
          <w:rFonts w:ascii="Arial Narrow" w:hAnsi="Arial Narrow"/>
          <w:b/>
          <w:lang w:val="sk-SK"/>
        </w:rPr>
        <w:t>Zákon o ochrane osobných údajov</w:t>
      </w:r>
      <w:r w:rsidR="007A251E">
        <w:rPr>
          <w:rFonts w:ascii="Arial Narrow" w:hAnsi="Arial Narrow"/>
          <w:lang w:val="sk-SK"/>
        </w:rPr>
        <w:t>) a nariadenia</w:t>
      </w:r>
      <w:r w:rsidRPr="00AB78C4">
        <w:rPr>
          <w:rFonts w:ascii="Arial Narrow" w:hAnsi="Arial Narrow"/>
          <w:lang w:val="sk-SK"/>
        </w:rPr>
        <w:t xml:space="preserve"> Európskeho parlamentu a Rady (EÚ) 2016/679 o ochrane fyzických osôb v súvislosti so spracovaním osobných údajov a o voľnom pohybe týchto údajov a o zrušení smernice 95/46/ES, všeobecné nariadenie o ochrane osobných údajov (ďalej len </w:t>
      </w:r>
      <w:r w:rsidRPr="00AB78C4">
        <w:rPr>
          <w:rFonts w:ascii="Arial Narrow" w:hAnsi="Arial Narrow"/>
          <w:b/>
          <w:lang w:val="sk-SK"/>
        </w:rPr>
        <w:t>Nariadenie</w:t>
      </w:r>
      <w:r w:rsidRPr="00AB78C4">
        <w:rPr>
          <w:rFonts w:ascii="Arial Narrow" w:hAnsi="Arial Narrow"/>
          <w:lang w:val="sk-SK"/>
        </w:rPr>
        <w:t>)</w:t>
      </w:r>
      <w:r w:rsidR="007A251E">
        <w:rPr>
          <w:rFonts w:ascii="Arial Narrow" w:hAnsi="Arial Narrow"/>
          <w:lang w:val="sk-SK"/>
        </w:rPr>
        <w:t>,</w:t>
      </w:r>
      <w:r w:rsidRPr="00AB78C4">
        <w:rPr>
          <w:rFonts w:ascii="Arial Narrow" w:hAnsi="Arial Narrow"/>
          <w:lang w:val="sk-SK"/>
        </w:rPr>
        <w:t xml:space="preserve"> a to najmä formou náhodného nahliadania, spresňujú Zmluvné strany svoje práva a povinnosti pri prípadnom spracovaní osobných a citlivých údajov Klientov Objednávateľa v súlade s uvedenými právnymi predpismi, hoci operácia nahliadania je vedľajšou operáciou a neúčelovou, vyvolanou potrebou implementácie a dodávky ASW do prostredia Objednávateľa a to podľa nasledujúcich dohôd.</w:t>
      </w:r>
    </w:p>
    <w:p w14:paraId="58EFC02D" w14:textId="77777777" w:rsidR="001F2A53"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 xml:space="preserve">Objednávateľ neurčuje žiadny iný konkrétny účel ani prostriedky spracovania osobných alebo citlivých údajov (ďalej len </w:t>
      </w:r>
      <w:r w:rsidRPr="00AB78C4">
        <w:rPr>
          <w:rFonts w:ascii="Arial Narrow" w:hAnsi="Arial Narrow" w:cs="Tahoma"/>
          <w:b/>
          <w:bCs/>
          <w:lang w:val="sk-SK"/>
        </w:rPr>
        <w:t>Osobné údaje</w:t>
      </w:r>
      <w:r w:rsidRPr="00AB78C4">
        <w:rPr>
          <w:rFonts w:ascii="Arial Narrow" w:hAnsi="Arial Narrow" w:cs="Tahoma"/>
          <w:lang w:val="sk-SK"/>
        </w:rPr>
        <w:t>), oprávneným záujmom a účelom Zmluvných strán je funkčnosť a bezpečnosť diela. S ohľadom na uvedené nemožno zamedziť, aby odborní pracovníci Zhotoviteľa prichádzali do styku s Osobnými údajmi</w:t>
      </w:r>
      <w:r w:rsidR="007A251E">
        <w:rPr>
          <w:rFonts w:ascii="Arial Narrow" w:hAnsi="Arial Narrow" w:cs="Tahoma"/>
          <w:lang w:val="sk-SK"/>
        </w:rPr>
        <w:t>,</w:t>
      </w:r>
      <w:r w:rsidRPr="00AB78C4">
        <w:rPr>
          <w:rFonts w:ascii="Arial Narrow" w:hAnsi="Arial Narrow" w:cs="Tahoma"/>
          <w:lang w:val="sk-SK"/>
        </w:rPr>
        <w:t xml:space="preserve"> a to najmä formou náhodného nazerania.</w:t>
      </w:r>
    </w:p>
    <w:p w14:paraId="00AC636F" w14:textId="77777777" w:rsidR="001F2A53"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Zhotoviteľ sa zaväzuje zachovávať mlčanlivosť o všetkých skutočnostiach, o ktorých sa dozvie u Objednávateľa pri plnení záväzkov podľa Zmluvy alebo v súvislosti s nimi. To platí najmä o skutočnostiach, na ktoré sa vzťahuje povinnosť mlčanlivosti zdravotníckych pracovníkov, ako aj Osobných údajoch a o bezpečnostných opatreniach, ktorých zverejnenie by ohrozilo zabezpečenie Osobných údajov v zmysle najmä ustanovení § 31 a </w:t>
      </w:r>
      <w:proofErr w:type="spellStart"/>
      <w:r w:rsidRPr="00AB78C4">
        <w:rPr>
          <w:rFonts w:ascii="Arial Narrow" w:hAnsi="Arial Narrow" w:cs="Tahoma"/>
          <w:lang w:val="sk-SK"/>
        </w:rPr>
        <w:t>nasl</w:t>
      </w:r>
      <w:proofErr w:type="spellEnd"/>
      <w:r w:rsidRPr="00AB78C4">
        <w:rPr>
          <w:rFonts w:ascii="Arial Narrow" w:hAnsi="Arial Narrow" w:cs="Tahoma"/>
          <w:lang w:val="sk-SK"/>
        </w:rPr>
        <w:t>. a § 79 Zákona o ochrane osobných údajov. Zhotoviteľ sa zaväzuje nakladať s Osobnými údajmi v súlade s Nariadením, Zákonom o ochrane osobných údajov a vykonávacími právnymi predpismi prijatými na ochranu osobných údajov.</w:t>
      </w:r>
    </w:p>
    <w:p w14:paraId="706F3EB6" w14:textId="77777777" w:rsidR="001F2A53"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Pokiaľ Zhotoviteľ príde pri plnení Zmluvy do styku s Osobným údajom a bude v postavení sprostredkovateľa v zmysle Nariadenia a Zákona o ochrane osobných údajov, zaväzuje sa nakladať s Osobnými údajmi iba za účelom splnenia účelu a záväzkov z tejto Zmluvy a žiadnym iným spôsobom</w:t>
      </w:r>
      <w:r w:rsidR="007A251E">
        <w:rPr>
          <w:rFonts w:ascii="Arial Narrow" w:hAnsi="Arial Narrow" w:cs="Tahoma"/>
          <w:lang w:val="sk-SK"/>
        </w:rPr>
        <w:t>,</w:t>
      </w:r>
      <w:r w:rsidRPr="00AB78C4">
        <w:rPr>
          <w:rFonts w:ascii="Arial Narrow" w:hAnsi="Arial Narrow" w:cs="Tahoma"/>
          <w:lang w:val="sk-SK"/>
        </w:rPr>
        <w:t xml:space="preserve"> a to v súlade s Nariadením a Zákonom o ochrane osobných údajov a vykonávacími predpismi.</w:t>
      </w:r>
    </w:p>
    <w:p w14:paraId="76C5BE75" w14:textId="77777777" w:rsidR="001F2A53"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 xml:space="preserve">Spracovávanie Osobných údajov v rozsahu údajov poskytnutých alebo sprístupnených Objednávateľom a týkajúcich sa zdravotníckej dokumentácie Klientov, ktorým sú Objednávateľom poskytované zdravotné služby a ďalej v rozsahu Osobných údajov zamestnancov Objednávateľa, ktorí sú prevádzkovateľom zdravotných služieb, Zhotoviteľom, môže zahŕňať najmä vykonanie analýzy požiadavky Objednávateľa, jeho vyriešenie, zaistenie záznamu o riešení požiadavky Objednávateľa a dôkazu pre prípad neskorších reklamácií alebo iných nárokov vznesených Objednávateľom v súvislosti so Zhotoviteľom dodávaným dielom a implementáciou, vrátane implementácie dát, odstránenie Objednávateľom ohlásených ťažkostí v skúšobnej prevádzke, zabránení, vyhľadávaniu a oprave problémov zistených pri skúšobnej prevádzke, testovanie funkcií ASW za účelom overenia alebo zvýšenia jeho kvality, zlepšovanie funkcií ASW, vyhľadávanie hrozieb používateľom a ochrany používateľov ASW, ukladanie kópií databázy (dátových záloh) Objednávateľa na určený server, vykonávanie automatického výmazu databázy po uplynutí doby jej uloženia (ďalej len </w:t>
      </w:r>
      <w:r w:rsidRPr="00AB78C4">
        <w:rPr>
          <w:rFonts w:ascii="Arial Narrow" w:hAnsi="Arial Narrow" w:cs="Tahoma"/>
          <w:b/>
          <w:bCs/>
          <w:lang w:val="sk-SK"/>
        </w:rPr>
        <w:t>Dojednané činnosti</w:t>
      </w:r>
      <w:r w:rsidRPr="00AB78C4">
        <w:rPr>
          <w:rFonts w:ascii="Arial Narrow" w:hAnsi="Arial Narrow" w:cs="Tahoma"/>
          <w:lang w:val="sk-SK"/>
        </w:rPr>
        <w:t>).</w:t>
      </w:r>
    </w:p>
    <w:p w14:paraId="1B287AED" w14:textId="77777777" w:rsidR="001F2A53" w:rsidRPr="00AB78C4" w:rsidRDefault="00FE2FC8" w:rsidP="00474F2D">
      <w:pPr>
        <w:pStyle w:val="Odsekzoznamu"/>
        <w:numPr>
          <w:ilvl w:val="0"/>
          <w:numId w:val="21"/>
        </w:numPr>
        <w:ind w:left="284" w:hanging="284"/>
        <w:jc w:val="both"/>
        <w:rPr>
          <w:rFonts w:ascii="Arial Narrow" w:hAnsi="Arial Narrow"/>
          <w:lang w:val="sk-SK"/>
        </w:rPr>
      </w:pPr>
      <w:r w:rsidRPr="00AB78C4">
        <w:rPr>
          <w:rFonts w:ascii="Arial Narrow" w:hAnsi="Arial Narrow" w:cs="Tahoma"/>
          <w:lang w:val="sk-SK"/>
        </w:rPr>
        <w:t xml:space="preserve">Osobné údaje nebudú použité na iný účel, než Dojednané činnosti, ani z nich nebudú odvodzované informácie pre žiadne reklamné či iné komerčné účely. Osobné údaje bude sprostredkovateľ </w:t>
      </w:r>
      <w:r w:rsidRPr="00AB78C4">
        <w:rPr>
          <w:rFonts w:ascii="Arial Narrow" w:hAnsi="Arial Narrow"/>
          <w:lang w:val="sk-SK"/>
        </w:rPr>
        <w:t xml:space="preserve">spracovávať po dobu trvania tejto </w:t>
      </w:r>
      <w:r w:rsidRPr="00AB78C4">
        <w:rPr>
          <w:rFonts w:ascii="Arial Narrow" w:hAnsi="Arial Narrow" w:cs="Tahoma"/>
          <w:lang w:val="sk-SK"/>
        </w:rPr>
        <w:t>Z</w:t>
      </w:r>
      <w:r w:rsidRPr="00AB78C4">
        <w:rPr>
          <w:rFonts w:ascii="Arial Narrow" w:hAnsi="Arial Narrow"/>
          <w:lang w:val="sk-SK"/>
        </w:rPr>
        <w:t xml:space="preserve">mluvy prípadne po nevyhnutne nutnú dobu po ukončení tejto Zmluvy pokiaľ by sa zistilo, že implementácia </w:t>
      </w:r>
      <w:r w:rsidRPr="00AB78C4">
        <w:rPr>
          <w:rFonts w:ascii="Arial Narrow" w:hAnsi="Arial Narrow" w:cs="Tahoma"/>
          <w:lang w:val="sk-SK"/>
        </w:rPr>
        <w:t>d</w:t>
      </w:r>
      <w:r w:rsidRPr="00AB78C4">
        <w:rPr>
          <w:rFonts w:ascii="Arial Narrow" w:hAnsi="Arial Narrow"/>
          <w:lang w:val="sk-SK"/>
        </w:rPr>
        <w:t xml:space="preserve">iela nebola vykonaná riadne a bude potrebné vykonať ďalšie úpravy. Najdlhšie však do 12 mesiacov po riadnej implementácii </w:t>
      </w:r>
      <w:r w:rsidRPr="00AB78C4">
        <w:rPr>
          <w:rFonts w:ascii="Arial Narrow" w:hAnsi="Arial Narrow" w:cs="Tahoma"/>
          <w:lang w:val="sk-SK"/>
        </w:rPr>
        <w:t>d</w:t>
      </w:r>
      <w:r w:rsidRPr="00AB78C4">
        <w:rPr>
          <w:rFonts w:ascii="Arial Narrow" w:hAnsi="Arial Narrow"/>
          <w:lang w:val="sk-SK"/>
        </w:rPr>
        <w:t>iela.</w:t>
      </w:r>
    </w:p>
    <w:p w14:paraId="7B00A9A4" w14:textId="77777777" w:rsidR="001F2A53"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lang w:val="sk-SK"/>
        </w:rPr>
        <w:t xml:space="preserve">Spracovanie Osobných údajov je vedľajším záväzkom </w:t>
      </w:r>
      <w:r w:rsidRPr="00AB78C4">
        <w:rPr>
          <w:rFonts w:ascii="Arial Narrow" w:hAnsi="Arial Narrow" w:cs="Tahoma"/>
          <w:lang w:val="sk-SK"/>
        </w:rPr>
        <w:t>Zhotoviteľ</w:t>
      </w:r>
      <w:r w:rsidRPr="00AB78C4">
        <w:rPr>
          <w:rFonts w:ascii="Arial Narrow" w:hAnsi="Arial Narrow"/>
          <w:lang w:val="sk-SK"/>
        </w:rPr>
        <w:t>a pri plnení tejto Zmluvy, odplata za spracovanie je preto zahrnutá do ceny plnenia podľa tejto Zmluvy.</w:t>
      </w:r>
    </w:p>
    <w:p w14:paraId="6378E6B9" w14:textId="77777777" w:rsidR="00BC0989"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Akékoľvek nakladanie s Osobnými údajmi je nutné považovať za spracovanie Osobných údajov.</w:t>
      </w:r>
    </w:p>
    <w:p w14:paraId="303821A6" w14:textId="77777777" w:rsidR="00BC0989"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Za porušenie ochrany Osobných údajov v priebehu Dojednaných činností je zodpovedný Zhotoviteľ.</w:t>
      </w:r>
    </w:p>
    <w:p w14:paraId="746F99FE" w14:textId="77777777" w:rsidR="00BC0989" w:rsidRPr="00AB78C4" w:rsidRDefault="00FE2FC8" w:rsidP="00474F2D">
      <w:pPr>
        <w:pStyle w:val="Odsekzoznamu"/>
        <w:numPr>
          <w:ilvl w:val="0"/>
          <w:numId w:val="21"/>
        </w:numPr>
        <w:ind w:left="284" w:hanging="284"/>
        <w:jc w:val="both"/>
        <w:rPr>
          <w:rFonts w:ascii="Arial Narrow" w:hAnsi="Arial Narrow" w:cs="Tahoma"/>
          <w:lang w:val="sk-SK"/>
        </w:rPr>
      </w:pPr>
      <w:bookmarkStart w:id="3" w:name="_Hlk93671870"/>
      <w:r w:rsidRPr="00AB78C4">
        <w:rPr>
          <w:rFonts w:ascii="Arial Narrow" w:hAnsi="Arial Narrow" w:cs="Tahoma"/>
          <w:lang w:val="sk-SK"/>
        </w:rPr>
        <w:t>Zhotoviteľ</w:t>
      </w:r>
      <w:bookmarkEnd w:id="3"/>
      <w:r w:rsidRPr="00AB78C4">
        <w:rPr>
          <w:rFonts w:ascii="Arial Narrow" w:hAnsi="Arial Narrow" w:cs="Tahoma"/>
          <w:lang w:val="sk-SK"/>
        </w:rPr>
        <w:t xml:space="preserve"> je oprávnený spracovávať Osobné údaje iba po dobu účinnosti Zmluvy alebo po dobu nevyhnutnú na plnenie archivačných povinností podľa platných právnych predpisov, najdlhšie však 12 mesiacov od jej ukončenia.</w:t>
      </w:r>
    </w:p>
    <w:p w14:paraId="7873AA6B" w14:textId="77777777" w:rsidR="00BC0989"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lastRenderedPageBreak/>
        <w:t>Po ukončení Zmluvy sa Zhotoviteľ zaväzuje všetky Osobné údaje, ktoré má prípadne vo svojej dispozícii napr. za účelom vykonávania testovania alebo iných operácií za účelom zvýšenia alebo overenia kvality systému preukázateľne zmazať alebo vrátiť Objednávateľovi a vymazať existujúce kópie.</w:t>
      </w:r>
    </w:p>
    <w:p w14:paraId="085DC289" w14:textId="77777777" w:rsidR="00BC0989"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Zhotoviteľ za účelom ochrany Osobných údajov Objednávateľa a jeho Klientov pred neoprávneným prístupom, použitím, zverejnením alebo zničením, resp. pred ich náhodnou stratou či zmenou uplatňuje technické a organizačné bezpečnostné opatrenia, interné kontroly a rutiny zabezpečenia Osobných údajov zaisťujúce splnenie všetkých povinností podľa Nariadenia a Zákona o ochrane osobných údajov, najmä zaisťuje, aby všetky prístupy boli možné iba cez prístupové heslá iba výslovne oprávnených pracovníkov Zhotoviteľa, so záznamom histórie o prístupe do ASW Objednávateľa a ďalej aby dáta obsiahnuté v zdravotníckej dokumentácii Objednávateľa boli šifrované spôsobom, ktorý znemožní nazeranie do zdravotníckej dokumentácie neoprávneným osobám. Zhotoviteľ sa zaväzuje zaistiť informovanosť svojich pracovníkov o povinnostiach vyplývajúcich z tejto Zmluvy. Zhotoviteľ sa zaväzuje zabezpečiť, aby jeho pracovníci, ktorí budú prichádzať do styku s Osobnými údajmi, boli zmluvne viazaní povinnosťou mlčanlivosti v zmysle Nariadenia a Zákona o ochrane osobných údajov a poučení o možných následkoch porušenia týchto povinností s tým, že povinnosť dôvernosti bude nimi dodržiavaná aj po skončení ich zmluvného vzťahu k Zhotoviteľovi. Zhotoviteľ vyhlasuje, že jeho zamestnanci a/alebo subdodávatelia prichádzajúci pri výkone svojej práce do styku s Osobnými údajmi Klientov Objednávateľa, boli náležite poučení o povolenom spôsobe nakladania s Osobnými údajmi a boli oboznámení s následkami konania, ktoré by bolo v rozpore so zákonnou úpravou a bezpečnostnými smernicami Objednávateľa, s ktorými boli preukázateľne oboznámení.</w:t>
      </w:r>
    </w:p>
    <w:p w14:paraId="0FFCB865" w14:textId="77777777" w:rsidR="00E521CC"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Osobné údaje nebudú poskytnuté ani akokoľvek sprístupnené tretím osobám z krajín mimo EÚ a EHP.</w:t>
      </w:r>
    </w:p>
    <w:p w14:paraId="6D3ABE20" w14:textId="77777777" w:rsidR="00E521CC"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 xml:space="preserve">Zhotoviteľ je oprávnený do spracovania Osobných údajov zapojiť aj iného </w:t>
      </w:r>
      <w:r w:rsidRPr="00AB78C4">
        <w:rPr>
          <w:rFonts w:ascii="Arial Narrow" w:hAnsi="Arial Narrow" w:cs="Tahoma"/>
          <w:b/>
          <w:bCs/>
          <w:lang w:val="sk-SK"/>
        </w:rPr>
        <w:t>Ďalšieho spracovateľa</w:t>
      </w:r>
      <w:r w:rsidRPr="00AB78C4">
        <w:rPr>
          <w:rFonts w:ascii="Arial Narrow" w:hAnsi="Arial Narrow" w:cs="Tahoma"/>
          <w:lang w:val="sk-SK"/>
        </w:rPr>
        <w:t xml:space="preserve"> a to spoločnosť, na ktorej zariadení Zhotoviteľ prevádzkuje Dojednané činnosti podľa tejto Zmluvy, je však povinný, aby každý Ďalší spracovateľ dodržiaval podmienky spracovania dané touto Zmluvou, najmä pokiaľ sa týka technických a organizačných opatrení a ďalej je povinný informovať bez zbytočného odkladu písomne o Ďalšom spracovateľovi a oznámiť jeho identifikačné údaje a to tak, aby mal Objednávateľ možnosť vysloviť voči tejto zmene svoje oprávnené námietky. Zhotoviteľ sa zaväzuje zabezpečiť, aby bol každý Ďalší spracovateľ zmluvne viazaný povinnosťou mlčanlivosti v zmysle Nariadenia a Zákona o ochrane osobných údajov a poučený o možných následkoch porušenia týchto povinností s tým, že povinnosť dôvernosti bude  Ďalším spracovateľom dodržiavaná aj po skončení ich zmluvného vzťahu k Zhotoviteľovi.</w:t>
      </w:r>
    </w:p>
    <w:p w14:paraId="019CBDC0" w14:textId="77777777" w:rsidR="00E521CC" w:rsidRPr="00AB78C4" w:rsidRDefault="00FE2FC8" w:rsidP="00474F2D">
      <w:pPr>
        <w:pStyle w:val="Odsekzoznamu"/>
        <w:numPr>
          <w:ilvl w:val="0"/>
          <w:numId w:val="21"/>
        </w:numPr>
        <w:ind w:left="284" w:hanging="284"/>
        <w:jc w:val="both"/>
        <w:rPr>
          <w:rFonts w:ascii="Arial Narrow" w:hAnsi="Arial Narrow" w:cs="Tahoma"/>
          <w:lang w:val="sk-SK"/>
        </w:rPr>
      </w:pPr>
      <w:r w:rsidRPr="00AB78C4">
        <w:rPr>
          <w:rFonts w:ascii="Arial Narrow" w:hAnsi="Arial Narrow" w:cs="Tahoma"/>
          <w:lang w:val="sk-SK"/>
        </w:rPr>
        <w:t>Zhotoviteľ týmto vyhlasuje, že v rámci svojej činnosti implementoval požiadavky Nariadenia a spracovania Osobných údajov bude prebiehať v súlade s pravidlami Nariadenia. Zhotoviteľ sa najmä zaväzuje:</w:t>
      </w:r>
    </w:p>
    <w:p w14:paraId="7528266B" w14:textId="77777777" w:rsidR="009B0E83" w:rsidRPr="00AB78C4" w:rsidRDefault="00FE2FC8" w:rsidP="00474F2D">
      <w:pPr>
        <w:pStyle w:val="Odsekzoznamu"/>
        <w:numPr>
          <w:ilvl w:val="1"/>
          <w:numId w:val="22"/>
        </w:numPr>
        <w:ind w:left="851" w:hanging="284"/>
        <w:jc w:val="both"/>
        <w:rPr>
          <w:rFonts w:ascii="Arial Narrow" w:hAnsi="Arial Narrow" w:cs="Tahoma"/>
          <w:lang w:val="sk-SK"/>
        </w:rPr>
      </w:pPr>
      <w:r w:rsidRPr="00AB78C4">
        <w:rPr>
          <w:rFonts w:ascii="Arial Narrow" w:hAnsi="Arial Narrow" w:cs="Tahoma"/>
          <w:lang w:val="sk-SK"/>
        </w:rPr>
        <w:t xml:space="preserve">spracovávať Osobné údaje iba na základe doložených pokynov Objednávateľa prostredníctvom oprávnených osôb podľa dojednania a spôsobom podľa tejto Zmluvy, teda výhradne pokynom v písomnej podobe vo formáte PDF prostredníctvom e-mailu zaslaného na adresu </w:t>
      </w:r>
      <w:r w:rsidRPr="00AB78C4">
        <w:rPr>
          <w:rFonts w:ascii="Arial Narrow" w:hAnsi="Arial Narrow" w:cs="Tahoma"/>
          <w:i/>
          <w:highlight w:val="yellow"/>
          <w:lang w:val="sk-SK"/>
        </w:rPr>
        <w:t xml:space="preserve">bude doplnené na základe </w:t>
      </w:r>
      <w:r w:rsidRPr="00550193">
        <w:rPr>
          <w:rFonts w:ascii="Arial Narrow" w:hAnsi="Arial Narrow" w:cs="Tahoma"/>
          <w:i/>
          <w:highlight w:val="yellow"/>
          <w:lang w:val="sk-SK"/>
        </w:rPr>
        <w:t xml:space="preserve">výsledku </w:t>
      </w:r>
      <w:r w:rsidR="00550193" w:rsidRPr="00550193">
        <w:rPr>
          <w:rFonts w:ascii="Arial Narrow" w:hAnsi="Arial Narrow" w:cs="Tahoma"/>
          <w:i/>
          <w:highlight w:val="yellow"/>
          <w:lang w:val="sk-SK"/>
        </w:rPr>
        <w:t>OVS</w:t>
      </w:r>
      <w:r w:rsidR="00F1434F">
        <w:rPr>
          <w:rFonts w:ascii="Arial Narrow" w:hAnsi="Arial Narrow" w:cs="Tahoma"/>
          <w:lang w:val="sk-SK"/>
        </w:rPr>
        <w:t xml:space="preserve">; doloženie </w:t>
      </w:r>
      <w:r w:rsidRPr="00AB78C4">
        <w:rPr>
          <w:rFonts w:ascii="Arial Narrow" w:hAnsi="Arial Narrow" w:cs="Tahoma"/>
          <w:lang w:val="sk-SK"/>
        </w:rPr>
        <w:t>pokynu Objednávateľa je potrebné aj vtedy, ak majú byť Osobné údaje odovzdávané do tretej krajiny alebo medzinárodnej organizácii; Zhotoviteľ je povinný archivovať všetky pokyny Objednávateľa,</w:t>
      </w:r>
    </w:p>
    <w:p w14:paraId="2056D581" w14:textId="77777777" w:rsidR="00550193" w:rsidRDefault="00FE2FC8" w:rsidP="00474F2D">
      <w:pPr>
        <w:pStyle w:val="Odsekzoznamu"/>
        <w:numPr>
          <w:ilvl w:val="1"/>
          <w:numId w:val="22"/>
        </w:numPr>
        <w:ind w:left="851" w:hanging="284"/>
        <w:jc w:val="both"/>
        <w:rPr>
          <w:rFonts w:ascii="Arial Narrow" w:hAnsi="Arial Narrow" w:cs="Tahoma"/>
          <w:lang w:val="sk-SK"/>
        </w:rPr>
      </w:pPr>
      <w:r w:rsidRPr="00AB78C4">
        <w:rPr>
          <w:rFonts w:ascii="Arial Narrow" w:hAnsi="Arial Narrow" w:cs="Tahoma"/>
          <w:lang w:val="sk-SK"/>
        </w:rPr>
        <w:t>zachovávať mlčanlivosť o povahe a nakladaní s Osobnými údajmi,</w:t>
      </w:r>
    </w:p>
    <w:p w14:paraId="3E4973D4" w14:textId="77777777" w:rsidR="009B0E83" w:rsidRPr="00550193" w:rsidRDefault="00550193" w:rsidP="00474F2D">
      <w:pPr>
        <w:pStyle w:val="Odsekzoznamu"/>
        <w:numPr>
          <w:ilvl w:val="1"/>
          <w:numId w:val="22"/>
        </w:numPr>
        <w:ind w:left="851" w:hanging="284"/>
        <w:jc w:val="both"/>
        <w:rPr>
          <w:rFonts w:ascii="Arial Narrow" w:hAnsi="Arial Narrow" w:cs="Tahoma"/>
          <w:lang w:val="sk-SK"/>
        </w:rPr>
      </w:pPr>
      <w:r>
        <w:rPr>
          <w:rFonts w:ascii="Arial Narrow" w:hAnsi="Arial Narrow" w:cs="Tahoma"/>
          <w:lang w:val="sk-SK"/>
        </w:rPr>
        <w:tab/>
      </w:r>
      <w:r w:rsidR="00FE2FC8" w:rsidRPr="00550193">
        <w:rPr>
          <w:rFonts w:ascii="Arial Narrow" w:hAnsi="Arial Narrow" w:cs="Tahoma"/>
          <w:lang w:val="sk-SK"/>
        </w:rPr>
        <w:t>vykonať vhodné technické a organizačné zabezpečenie, aby zaistil úroveň zabezpečenia zodpovedajúcu danému riziku, pri posudzovaní vhodnej úrovne zabezpečenia Zhotoviteľ zohľadní najmä riziká, ktoré predstavuje spracovanie, najmä náhodné alebo protiprávne zničenie, strata, pozmeňovanie, neoprávnené sprístupnenie odovzdávaných, uložených alebo inak spracovávaných Osobných údajov, alebo neoprávnený prístup k nim,</w:t>
      </w:r>
    </w:p>
    <w:p w14:paraId="22ED6E2C" w14:textId="77777777" w:rsidR="009B0E83" w:rsidRPr="00AB78C4" w:rsidRDefault="00FE2FC8" w:rsidP="00474F2D">
      <w:pPr>
        <w:pStyle w:val="Odsekzoznamu"/>
        <w:numPr>
          <w:ilvl w:val="1"/>
          <w:numId w:val="22"/>
        </w:numPr>
        <w:ind w:left="851" w:hanging="284"/>
        <w:jc w:val="both"/>
        <w:rPr>
          <w:rFonts w:ascii="Arial Narrow" w:hAnsi="Arial Narrow" w:cs="Tahoma"/>
          <w:lang w:val="sk-SK"/>
        </w:rPr>
      </w:pPr>
      <w:r w:rsidRPr="00AB78C4">
        <w:rPr>
          <w:rFonts w:ascii="Arial Narrow" w:hAnsi="Arial Narrow" w:cs="Tahoma"/>
          <w:lang w:val="sk-SK"/>
        </w:rPr>
        <w:t xml:space="preserve">neodovzdať ani nesprístupniť Osobné údaje žiadnej tretej osobe, bez predchádzajúceho písomného súhlasu Objednávateľa, teda nezapojiť do spracovania žiadneho Ďalšieho </w:t>
      </w:r>
      <w:r w:rsidRPr="00AB78C4">
        <w:rPr>
          <w:rFonts w:ascii="Arial Narrow" w:hAnsi="Arial Narrow" w:cs="Arial"/>
          <w:shd w:val="clear" w:color="auto" w:fill="FFFFFF"/>
          <w:lang w:val="sk-SK"/>
        </w:rPr>
        <w:t>sprostredkovate</w:t>
      </w:r>
      <w:r w:rsidRPr="00AB78C4">
        <w:rPr>
          <w:rFonts w:ascii="Arial Narrow" w:hAnsi="Arial Narrow" w:cs="Tahoma"/>
          <w:lang w:val="sk-SK"/>
        </w:rPr>
        <w:t xml:space="preserve">ľa bez predchádzajúceho písomného povolenia Objednávateľa, ak Objednávateľ udelí povolenie na zapojenie ďalšieho </w:t>
      </w:r>
      <w:r w:rsidRPr="00AB78C4">
        <w:rPr>
          <w:rFonts w:ascii="Arial Narrow" w:hAnsi="Arial Narrow" w:cs="Arial"/>
          <w:shd w:val="clear" w:color="auto" w:fill="FFFFFF"/>
          <w:lang w:val="sk-SK"/>
        </w:rPr>
        <w:t>sprostredkovateľ</w:t>
      </w:r>
      <w:r w:rsidRPr="00AB78C4">
        <w:rPr>
          <w:rFonts w:ascii="Arial Narrow" w:hAnsi="Arial Narrow" w:cs="Tahoma"/>
          <w:lang w:val="sk-SK"/>
        </w:rPr>
        <w:t xml:space="preserve">a, musí byť tomuto ďalšiemu </w:t>
      </w:r>
      <w:r w:rsidRPr="00AB78C4">
        <w:rPr>
          <w:rFonts w:ascii="Arial Narrow" w:hAnsi="Arial Narrow" w:cs="Arial"/>
          <w:shd w:val="clear" w:color="auto" w:fill="FFFFFF"/>
          <w:lang w:val="sk-SK"/>
        </w:rPr>
        <w:t>sprostredkovateľov</w:t>
      </w:r>
      <w:r w:rsidRPr="00AB78C4">
        <w:rPr>
          <w:rFonts w:ascii="Arial Narrow" w:hAnsi="Arial Narrow" w:cs="Tahoma"/>
          <w:lang w:val="sk-SK"/>
        </w:rPr>
        <w:t>i uložené rovnaké povinnosti na ochranu Osobných údajov, aké sú uvedené v tomto článku Zmluvy,</w:t>
      </w:r>
    </w:p>
    <w:p w14:paraId="09A865E1" w14:textId="77777777" w:rsidR="009B0E83" w:rsidRPr="00AB78C4" w:rsidRDefault="00FE2FC8" w:rsidP="00474F2D">
      <w:pPr>
        <w:pStyle w:val="Odsekzoznamu"/>
        <w:numPr>
          <w:ilvl w:val="1"/>
          <w:numId w:val="22"/>
        </w:numPr>
        <w:ind w:left="851" w:hanging="284"/>
        <w:jc w:val="both"/>
        <w:rPr>
          <w:rFonts w:ascii="Arial Narrow" w:hAnsi="Arial Narrow" w:cs="Tahoma"/>
          <w:lang w:val="sk-SK"/>
        </w:rPr>
      </w:pPr>
      <w:r w:rsidRPr="00AB78C4">
        <w:rPr>
          <w:rFonts w:ascii="Arial Narrow" w:hAnsi="Arial Narrow" w:cs="Tahoma"/>
          <w:lang w:val="sk-SK"/>
        </w:rPr>
        <w:t>zohľadniť povahu spracovania a byť Objednávateľovi nápomocný prostredníctvom vhodných technických a organizačných opatrení pri plnení Objednávateľovi povinnosti reagovať na žiadosti o výkon práv subjektov údajov stanovených v Nariadení (Práva dotknutej osoby),</w:t>
      </w:r>
    </w:p>
    <w:p w14:paraId="1C591EB0" w14:textId="77777777" w:rsidR="009B0E83" w:rsidRPr="00AB78C4" w:rsidRDefault="00550193" w:rsidP="00474F2D">
      <w:pPr>
        <w:pStyle w:val="Odsekzoznamu"/>
        <w:numPr>
          <w:ilvl w:val="1"/>
          <w:numId w:val="22"/>
        </w:numPr>
        <w:ind w:left="851" w:hanging="284"/>
        <w:jc w:val="both"/>
        <w:rPr>
          <w:rFonts w:ascii="Arial Narrow" w:hAnsi="Arial Narrow" w:cs="Tahoma"/>
          <w:lang w:val="sk-SK"/>
        </w:rPr>
      </w:pPr>
      <w:r>
        <w:rPr>
          <w:rFonts w:ascii="Arial Narrow" w:hAnsi="Arial Narrow" w:cs="Tahoma"/>
          <w:lang w:val="sk-SK"/>
        </w:rPr>
        <w:tab/>
      </w:r>
      <w:r w:rsidR="00FE2FC8" w:rsidRPr="00AB78C4">
        <w:rPr>
          <w:rFonts w:ascii="Arial Narrow" w:hAnsi="Arial Narrow" w:cs="Tahoma"/>
          <w:lang w:val="sk-SK"/>
        </w:rPr>
        <w:t>byť Objednávateľovi nápomocný pri zabezpečovaní súladu s povinnosťami podľa článkov 32 až 36 Nariadenia, najmä byť nápomocný v prípadoch porušenia zabezpečenia Osobných údajov na to, aby Objednávateľ mohol vyhodnotiť, či porušenie malo za následok riziko pre práva a slobody Klientov, prípadne byť nápomocný k tomu, aby Objednávateľ mohol riadne a včas ohlásiť porušenie zabezpečenia Osobných údajov dozornému úradu (vrátane údajov podľa čl. 33 ods. 3 Nariadenia) a ohlásiť to Klientom; pri výkone tejto povinnosti je Zhotoviteľ</w:t>
      </w:r>
      <w:r w:rsidR="00FE2FC8" w:rsidRPr="00AB78C4">
        <w:rPr>
          <w:rFonts w:ascii="Arial Narrow" w:hAnsi="Arial Narrow"/>
          <w:lang w:val="sk-SK"/>
        </w:rPr>
        <w:t xml:space="preserve"> povinný reagovať bez zbytočného odkladu na pokyny a požiadavky Objednávateľa a to pri zohľadnení účelu spracovania a informácií, ktoré má </w:t>
      </w:r>
      <w:r w:rsidR="00FE2FC8" w:rsidRPr="00AB78C4">
        <w:rPr>
          <w:rFonts w:ascii="Arial Narrow" w:hAnsi="Arial Narrow" w:cs="Tahoma"/>
          <w:lang w:val="sk-SK"/>
        </w:rPr>
        <w:t>Zhotoviteľ</w:t>
      </w:r>
      <w:r w:rsidR="00FE2FC8" w:rsidRPr="00AB78C4">
        <w:rPr>
          <w:rFonts w:ascii="Arial Narrow" w:hAnsi="Arial Narrow"/>
          <w:lang w:val="sk-SK"/>
        </w:rPr>
        <w:t xml:space="preserve"> k dispozícii,</w:t>
      </w:r>
    </w:p>
    <w:p w14:paraId="21FB1763" w14:textId="77777777" w:rsidR="009B0E83" w:rsidRPr="00AB78C4" w:rsidRDefault="00FE2FC8" w:rsidP="00474F2D">
      <w:pPr>
        <w:pStyle w:val="Odsekzoznamu"/>
        <w:numPr>
          <w:ilvl w:val="1"/>
          <w:numId w:val="22"/>
        </w:numPr>
        <w:ind w:left="851" w:hanging="284"/>
        <w:jc w:val="both"/>
        <w:rPr>
          <w:rFonts w:ascii="Arial Narrow" w:hAnsi="Arial Narrow" w:cs="Tahoma"/>
          <w:lang w:val="sk-SK"/>
        </w:rPr>
      </w:pPr>
      <w:r w:rsidRPr="00AB78C4">
        <w:rPr>
          <w:rFonts w:ascii="Arial Narrow" w:hAnsi="Arial Narrow" w:cs="Tahoma"/>
          <w:lang w:val="sk-SK"/>
        </w:rPr>
        <w:t>bez zbytočného odkladu ohlásiť Objednávateľovi prípady porušenia zabezpečenia Osobných údajov,</w:t>
      </w:r>
    </w:p>
    <w:p w14:paraId="38BCF573" w14:textId="77777777" w:rsidR="009B0E83" w:rsidRPr="00AB78C4" w:rsidRDefault="00FE2FC8" w:rsidP="00474F2D">
      <w:pPr>
        <w:pStyle w:val="Odsekzoznamu"/>
        <w:numPr>
          <w:ilvl w:val="1"/>
          <w:numId w:val="22"/>
        </w:numPr>
        <w:ind w:left="851" w:hanging="284"/>
        <w:jc w:val="both"/>
        <w:rPr>
          <w:rFonts w:ascii="Arial Narrow" w:hAnsi="Arial Narrow" w:cs="Tahoma"/>
          <w:lang w:val="sk-SK"/>
        </w:rPr>
      </w:pPr>
      <w:r w:rsidRPr="00AB78C4">
        <w:rPr>
          <w:rFonts w:ascii="Arial Narrow" w:hAnsi="Arial Narrow"/>
          <w:lang w:val="sk-SK"/>
        </w:rPr>
        <w:t>poskytnúť Objednávateľovi všetky informácie potrebné na doloženie toho, že boli splnené povinnosti stanovené v tomto článku Zmluvy a umožniť audity, vrátane inšpekcií, vykonávané Objednávateľom alebo iným audítorom, ktorého Objednávateľ p</w:t>
      </w:r>
      <w:r w:rsidR="00CC689A">
        <w:rPr>
          <w:rFonts w:ascii="Arial Narrow" w:hAnsi="Arial Narrow"/>
          <w:lang w:val="sk-SK"/>
        </w:rPr>
        <w:t xml:space="preserve">overil a poskytovať súčinnosť </w:t>
      </w:r>
      <w:r w:rsidRPr="00AB78C4">
        <w:rPr>
          <w:rFonts w:ascii="Arial Narrow" w:hAnsi="Arial Narrow"/>
          <w:lang w:val="sk-SK"/>
        </w:rPr>
        <w:t>týmto audítorom,</w:t>
      </w:r>
    </w:p>
    <w:p w14:paraId="4421175E" w14:textId="77777777" w:rsidR="009B0E83" w:rsidRPr="00AB78C4" w:rsidRDefault="00550193" w:rsidP="00474F2D">
      <w:pPr>
        <w:pStyle w:val="Odsekzoznamu"/>
        <w:numPr>
          <w:ilvl w:val="1"/>
          <w:numId w:val="22"/>
        </w:numPr>
        <w:ind w:left="851" w:hanging="284"/>
        <w:jc w:val="both"/>
        <w:rPr>
          <w:rFonts w:ascii="Arial Narrow" w:hAnsi="Arial Narrow" w:cs="Tahoma"/>
          <w:lang w:val="sk-SK"/>
        </w:rPr>
      </w:pPr>
      <w:r>
        <w:rPr>
          <w:rFonts w:ascii="Arial Narrow" w:hAnsi="Arial Narrow" w:cs="Tahoma"/>
          <w:lang w:val="sk-SK"/>
        </w:rPr>
        <w:tab/>
      </w:r>
      <w:r w:rsidR="00FE2FC8" w:rsidRPr="00AB78C4">
        <w:rPr>
          <w:rFonts w:ascii="Arial Narrow" w:hAnsi="Arial Narrow" w:cs="Tahoma"/>
          <w:lang w:val="sk-SK"/>
        </w:rPr>
        <w:t>bezodkladne informovať Objednávateľa v prípade, že podľa názoru Zhotoviteľa určitý pokyn Objednávateľa porušuje ustanovenia Nariadenia alebo iné predpisy týkajúce sa ochrany Osobných údajov,</w:t>
      </w:r>
    </w:p>
    <w:p w14:paraId="448A3BC7" w14:textId="77777777" w:rsidR="00E521CC" w:rsidRPr="00AB78C4" w:rsidRDefault="00550193" w:rsidP="00474F2D">
      <w:pPr>
        <w:pStyle w:val="Odsekzoznamu"/>
        <w:numPr>
          <w:ilvl w:val="1"/>
          <w:numId w:val="22"/>
        </w:numPr>
        <w:ind w:left="851" w:hanging="284"/>
        <w:jc w:val="both"/>
        <w:rPr>
          <w:rFonts w:ascii="Arial Narrow" w:hAnsi="Arial Narrow" w:cs="Tahoma"/>
          <w:lang w:val="sk-SK"/>
        </w:rPr>
      </w:pPr>
      <w:r>
        <w:rPr>
          <w:rFonts w:ascii="Arial Narrow" w:hAnsi="Arial Narrow" w:cs="Tahoma"/>
          <w:lang w:val="sk-SK"/>
        </w:rPr>
        <w:tab/>
      </w:r>
      <w:r w:rsidR="00FE2FC8" w:rsidRPr="00AB78C4">
        <w:rPr>
          <w:rFonts w:ascii="Arial Narrow" w:hAnsi="Arial Narrow" w:cs="Tahoma"/>
          <w:lang w:val="sk-SK"/>
        </w:rPr>
        <w:t>Zhotoviteľ je povinný zaviazať všetky osoby, ktoré sa môžu dostať v súvislosti s touto Zmluvou do styku s Osobnými údajmi, mlčanlivosťou; mlčanlivosť musí byť súčasťou písomnej zmluvy medzi Zhotoviteľom a touto osobou a musí sa výslovne vzťahovať na Osobné údaje, ktoré sú predmetom tejto Zmluvy; v prípade žiadosti Objednávateľa je povinný Zhotoviteľ túto Zmluvu o mlčanlivosti predložiť na nahliadnutie.</w:t>
      </w:r>
    </w:p>
    <w:p w14:paraId="062417D7" w14:textId="77777777" w:rsidR="00DC1473" w:rsidRPr="00AB78C4" w:rsidRDefault="00FE2FC8" w:rsidP="00474F2D">
      <w:pPr>
        <w:pStyle w:val="Obyajntext"/>
        <w:widowControl w:val="0"/>
        <w:numPr>
          <w:ilvl w:val="0"/>
          <w:numId w:val="21"/>
        </w:numPr>
        <w:ind w:left="284" w:hanging="284"/>
        <w:jc w:val="both"/>
        <w:rPr>
          <w:rFonts w:ascii="Arial Narrow" w:hAnsi="Arial Narrow" w:cs="Tahoma"/>
        </w:rPr>
      </w:pPr>
      <w:r w:rsidRPr="00AB78C4">
        <w:rPr>
          <w:rFonts w:ascii="Arial Narrow" w:hAnsi="Arial Narrow" w:cs="Tahoma"/>
        </w:rPr>
        <w:t>Zmluvné strany sa zaväzujú dodržiavať všetky dohody tohto článku Zmluvy aj po ukončení účinnosti tejto Zmluvy.</w:t>
      </w:r>
    </w:p>
    <w:p w14:paraId="31B33EB7" w14:textId="77777777" w:rsidR="00C87E59" w:rsidRPr="006903F2" w:rsidRDefault="00C87E59" w:rsidP="006903F2"/>
    <w:p w14:paraId="4479C161" w14:textId="77777777" w:rsidR="00550193" w:rsidRDefault="00FE2FC8" w:rsidP="00550193">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lastRenderedPageBreak/>
        <w:t>Článok XV</w:t>
      </w:r>
    </w:p>
    <w:p w14:paraId="0DFC8A59" w14:textId="77777777" w:rsidR="00970A0F" w:rsidRDefault="00FE2FC8" w:rsidP="00550193">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Vyššia moc</w:t>
      </w:r>
    </w:p>
    <w:p w14:paraId="2C541F39" w14:textId="77777777" w:rsidR="00550193" w:rsidRDefault="00550193" w:rsidP="00550193">
      <w:pPr>
        <w:pStyle w:val="Zkladntext"/>
        <w:widowControl w:val="0"/>
        <w:tabs>
          <w:tab w:val="left" w:pos="426"/>
        </w:tabs>
        <w:kinsoku w:val="0"/>
        <w:overflowPunct w:val="0"/>
        <w:autoSpaceDE w:val="0"/>
        <w:autoSpaceDN w:val="0"/>
        <w:adjustRightInd w:val="0"/>
        <w:spacing w:before="2" w:line="239" w:lineRule="auto"/>
        <w:ind w:left="360" w:right="121"/>
        <w:jc w:val="both"/>
      </w:pPr>
    </w:p>
    <w:p w14:paraId="323E8B99" w14:textId="77777777" w:rsidR="00550193" w:rsidRDefault="00FE2FC8" w:rsidP="00474F2D">
      <w:pPr>
        <w:pStyle w:val="Zkladntext"/>
        <w:widowControl w:val="0"/>
        <w:numPr>
          <w:ilvl w:val="0"/>
          <w:numId w:val="62"/>
        </w:numPr>
        <w:tabs>
          <w:tab w:val="left" w:pos="284"/>
        </w:tabs>
        <w:kinsoku w:val="0"/>
        <w:overflowPunct w:val="0"/>
        <w:autoSpaceDE w:val="0"/>
        <w:autoSpaceDN w:val="0"/>
        <w:adjustRightInd w:val="0"/>
        <w:spacing w:before="2" w:line="239" w:lineRule="auto"/>
        <w:ind w:left="284" w:right="121" w:hanging="284"/>
        <w:jc w:val="both"/>
        <w:rPr>
          <w:rFonts w:ascii="Arial Narrow" w:hAnsi="Arial Narrow" w:cs="Tahoma"/>
        </w:rPr>
      </w:pPr>
      <w:r w:rsidRPr="00AB78C4">
        <w:rPr>
          <w:rFonts w:ascii="Arial Narrow" w:hAnsi="Arial Narrow" w:cs="Tahoma"/>
        </w:rPr>
        <w:t xml:space="preserve">Za prípady vyššej moci sa považujú také neobvyklé objektívne okolnosti, ktoré nastanú po nadobudnutí platnosti a účinnosti tejto Zmluvy nezávisle od vôle Zmluvných strán, a ktoré bránia (znemožňujú) Zmluvnej strane plniť povinnosť dohodnuté v tejto Zmluve, a ktoré nemohli byť danou Zmluvnou stranou predvídané ani odvrátené. Ide napríklad o prípady vojny, invázie, občianske vojny, povstanie, občianske nepokoje, embargo, zásah štátu či vlády, živelné udalosti, generálne štrajky, pandémie, mimoriadne situácie, núdzové stavy a pod. Nejde však o stratu spôsobilosti preukázanú Zhotoviteľom v rámci </w:t>
      </w:r>
      <w:r w:rsidR="00F1434F">
        <w:rPr>
          <w:rFonts w:ascii="Arial Narrow" w:hAnsi="Arial Narrow" w:cs="Tahoma"/>
        </w:rPr>
        <w:t xml:space="preserve">OVS </w:t>
      </w:r>
      <w:r w:rsidRPr="00AB78C4">
        <w:rPr>
          <w:rFonts w:ascii="Arial Narrow" w:hAnsi="Arial Narrow" w:cs="Tahoma"/>
        </w:rPr>
        <w:t xml:space="preserve">resp. deklarovanú v tejto Zmluve. Ak takáto okolnosť vznikla v čase, keď bola Zmluvná strana už v omeškaní s plnením svojej povinnosti, nebude sa na ňu prihliadať. Zmluvné strany sa výslovne dohodli, že pre účely tejto Zmluvy sa za okolnosť vylučujúcu zodpovednosť Objednávateľa (vyššiu moc) považuje tiež oneskorenie procesov na strane Poskytovateľa súvisiacich s poskytnutím finančných prostriedkov Objednávateľovi v zmysle Zmluvy o NFP za účelom úhrady ceny za dielo, okrem prípadu, ak bolo toto oneskorenie spôsobené aj v dôsledku činnosti alebo nečinnosti Objednávateľa. </w:t>
      </w:r>
    </w:p>
    <w:p w14:paraId="247E47C6" w14:textId="77777777" w:rsidR="00550193" w:rsidRDefault="00550193" w:rsidP="00474F2D">
      <w:pPr>
        <w:pStyle w:val="Zkladntext"/>
        <w:widowControl w:val="0"/>
        <w:numPr>
          <w:ilvl w:val="0"/>
          <w:numId w:val="62"/>
        </w:numPr>
        <w:tabs>
          <w:tab w:val="left" w:pos="284"/>
        </w:tabs>
        <w:kinsoku w:val="0"/>
        <w:overflowPunct w:val="0"/>
        <w:autoSpaceDE w:val="0"/>
        <w:autoSpaceDN w:val="0"/>
        <w:adjustRightInd w:val="0"/>
        <w:spacing w:before="2" w:line="239" w:lineRule="auto"/>
        <w:ind w:left="284" w:right="121" w:hanging="284"/>
        <w:jc w:val="both"/>
        <w:rPr>
          <w:rFonts w:ascii="Arial Narrow" w:hAnsi="Arial Narrow" w:cs="Tahoma"/>
        </w:rPr>
      </w:pPr>
      <w:r>
        <w:rPr>
          <w:rFonts w:ascii="Arial Narrow" w:hAnsi="Arial Narrow" w:cs="Tahoma"/>
        </w:rPr>
        <w:t xml:space="preserve">O </w:t>
      </w:r>
      <w:r w:rsidR="00FE2FC8" w:rsidRPr="00550193">
        <w:rPr>
          <w:rFonts w:ascii="Arial Narrow" w:hAnsi="Arial Narrow" w:cs="Tahoma"/>
        </w:rPr>
        <w:t xml:space="preserve">okolnostiach vylučujúcich zodpovednosť je tá Zmluvná strana, ktorej je týmto znemožnené plnenie, povinná bezodkladne, najneskôr do 5 dní od vzniku takejto okolnosti, informovať druhú Zmluvnú stranu písomne a predložiť jej dôkazy, že tieto okolnosti znemožňujú splnenie zmluvných povinností. Príslušná Zmluvná strana nezodpovedá za škodu a druhá Zmluvná strana nemá nárok na zmluvnú pokutu alebo inú sankciu vyplývajúcu z tejto Zmluvy, ak je nesplnenie povinnosti Zmluvnej strany zapríčinené výlučne okolnosťou/okolnosťami vylučujúcou/vylučujúcimi zodpovednosť podľa tohto článku Zmluvy, a to za predpokladu, že tieto okolnosti boli druhej Zmluvnej strane riadne a včas oznámené a preukázané spôsobom podľa tohto bodu Zmluvy a zároveň za predpokladu, že tieto okolnosti dotknutá Zmluvná strana objektívne nebola schopná odstrániť ani prekonať, a </w:t>
      </w:r>
      <w:r>
        <w:rPr>
          <w:rFonts w:ascii="Arial Narrow" w:hAnsi="Arial Narrow" w:cs="Tahoma"/>
        </w:rPr>
        <w:t xml:space="preserve">zároveň za podmienky, </w:t>
      </w:r>
      <w:r w:rsidR="00FE2FC8" w:rsidRPr="00550193">
        <w:rPr>
          <w:rFonts w:ascii="Arial Narrow" w:hAnsi="Arial Narrow" w:cs="Tahoma"/>
        </w:rPr>
        <w:t xml:space="preserve">že splnenie zmluvných povinností dotknutou Zmluvnou stranou nebolo možné ani za primerane sťažených podmienok alebo s primerane vyššími nákladmi. </w:t>
      </w:r>
    </w:p>
    <w:p w14:paraId="1B942C95" w14:textId="77777777" w:rsidR="00E00D78" w:rsidRDefault="00FE2FC8" w:rsidP="00474F2D">
      <w:pPr>
        <w:pStyle w:val="Zkladntext"/>
        <w:widowControl w:val="0"/>
        <w:numPr>
          <w:ilvl w:val="0"/>
          <w:numId w:val="62"/>
        </w:numPr>
        <w:tabs>
          <w:tab w:val="left" w:pos="284"/>
        </w:tabs>
        <w:kinsoku w:val="0"/>
        <w:overflowPunct w:val="0"/>
        <w:autoSpaceDE w:val="0"/>
        <w:autoSpaceDN w:val="0"/>
        <w:adjustRightInd w:val="0"/>
        <w:spacing w:before="2" w:line="239" w:lineRule="auto"/>
        <w:ind w:left="284" w:right="121" w:hanging="284"/>
        <w:jc w:val="both"/>
        <w:rPr>
          <w:rFonts w:ascii="Arial Narrow" w:hAnsi="Arial Narrow" w:cs="Tahoma"/>
        </w:rPr>
      </w:pPr>
      <w:r w:rsidRPr="00550193">
        <w:rPr>
          <w:rFonts w:ascii="Arial Narrow" w:hAnsi="Arial Narrow" w:cs="Tahoma"/>
        </w:rPr>
        <w:t>Pokiaľ okolnosti vyššej moci oznámené podľa tohto článku tejto Zmluvy trvajú dlhšie ako 90 (deväťdesiat) kalendárnych dní, Zmluvné strany sa zaväzujú rokovať o dotknutých povinnostiach, najmä o predĺžení termínov podľa tejto Zmluvy. Ak nedôjde k dohode, má Objednávateľ právo od tejto Zmluvy odstúpiť.</w:t>
      </w:r>
    </w:p>
    <w:p w14:paraId="1E7F05B4" w14:textId="77777777" w:rsidR="00C87E59" w:rsidRPr="00550193" w:rsidRDefault="00C87E59" w:rsidP="00550193">
      <w:pPr>
        <w:pStyle w:val="Zkladntext"/>
        <w:widowControl w:val="0"/>
        <w:tabs>
          <w:tab w:val="left" w:pos="426"/>
        </w:tabs>
        <w:kinsoku w:val="0"/>
        <w:overflowPunct w:val="0"/>
        <w:autoSpaceDE w:val="0"/>
        <w:autoSpaceDN w:val="0"/>
        <w:adjustRightInd w:val="0"/>
        <w:spacing w:before="2" w:line="239" w:lineRule="auto"/>
        <w:ind w:left="426" w:right="121"/>
        <w:jc w:val="both"/>
        <w:rPr>
          <w:rFonts w:ascii="Arial Narrow" w:hAnsi="Arial Narrow" w:cs="Tahoma"/>
        </w:rPr>
      </w:pPr>
    </w:p>
    <w:p w14:paraId="0A0A9F5D" w14:textId="77777777" w:rsidR="00550193" w:rsidRDefault="00550193" w:rsidP="00550193">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XVI</w:t>
      </w:r>
    </w:p>
    <w:p w14:paraId="54906583" w14:textId="77777777" w:rsidR="003C1464" w:rsidRDefault="00FE2FC8" w:rsidP="00550193">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Subdodávatelia</w:t>
      </w:r>
    </w:p>
    <w:p w14:paraId="42932B4E" w14:textId="77777777" w:rsidR="00550193" w:rsidRPr="00550193" w:rsidRDefault="00550193" w:rsidP="00550193"/>
    <w:p w14:paraId="22F12B93" w14:textId="77777777" w:rsidR="003C1464" w:rsidRPr="00AB78C4" w:rsidRDefault="00FE2FC8" w:rsidP="00474F2D">
      <w:pPr>
        <w:pStyle w:val="Odsekzoznamu"/>
        <w:widowControl w:val="0"/>
        <w:numPr>
          <w:ilvl w:val="0"/>
          <w:numId w:val="37"/>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 xml:space="preserve">Zhotoviteľ je oprávnený zabezpečiť plnenie tejto Zmluvy alebo jej častí prostredníctvom subdodávateľov v súlade s podmienkami </w:t>
      </w:r>
      <w:r w:rsidR="00964744">
        <w:rPr>
          <w:rFonts w:ascii="Arial Narrow" w:hAnsi="Arial Narrow" w:cs="Tahoma"/>
          <w:lang w:val="sk-SK"/>
        </w:rPr>
        <w:t xml:space="preserve">OVS </w:t>
      </w:r>
      <w:r w:rsidRPr="00AB78C4">
        <w:rPr>
          <w:rFonts w:ascii="Arial Narrow" w:hAnsi="Arial Narrow" w:cs="Tahoma"/>
          <w:lang w:val="sk-SK"/>
        </w:rPr>
        <w:t>a touto Zmluvou. Zhotoviteľ zodpovedá za každé plnenie takéhoto subdodávateľa v rozsahu, ako keby plnenie poskytoval sám. Zhotoviteľ je povinný zaviazať všetkých svojich subdodávateľov k riadnemu plneniu povinností a záväzkov vyplývajúcich Zhotoviteľovi z tejto Zmluvy.</w:t>
      </w:r>
    </w:p>
    <w:p w14:paraId="192170E2" w14:textId="77777777" w:rsidR="003C1464" w:rsidRPr="00AB78C4" w:rsidRDefault="00FE2FC8" w:rsidP="00474F2D">
      <w:pPr>
        <w:pStyle w:val="Odsekzoznamu"/>
        <w:widowControl w:val="0"/>
        <w:numPr>
          <w:ilvl w:val="0"/>
          <w:numId w:val="37"/>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Zoznam subdodávateľov s ich identifik</w:t>
      </w:r>
      <w:r w:rsidR="00964744">
        <w:rPr>
          <w:rFonts w:ascii="Arial Narrow" w:hAnsi="Arial Narrow" w:cs="Tahoma"/>
          <w:lang w:val="sk-SK"/>
        </w:rPr>
        <w:t>ačnými údajmi tvorí prílohu č. 6</w:t>
      </w:r>
      <w:r w:rsidRPr="00AB78C4">
        <w:rPr>
          <w:rFonts w:ascii="Arial Narrow" w:hAnsi="Arial Narrow" w:cs="Tahoma"/>
          <w:lang w:val="sk-SK"/>
        </w:rPr>
        <w:t xml:space="preserve"> tejto Zmluvy. </w:t>
      </w:r>
    </w:p>
    <w:p w14:paraId="32F456B5" w14:textId="77777777" w:rsidR="003C1464" w:rsidRPr="00AB78C4" w:rsidRDefault="00FE2FC8" w:rsidP="00474F2D">
      <w:pPr>
        <w:pStyle w:val="Odsekzoznamu"/>
        <w:widowControl w:val="0"/>
        <w:numPr>
          <w:ilvl w:val="0"/>
          <w:numId w:val="37"/>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Ak to vyplýva zo zákona č. 315/2016 Z. z. o registri partnerov verejného sektora a o zmene a doplnení niektorých zákonov, musí byť subdodávateľ a jeho koneční užívatelia zapísaní v registri partnerov verejného sektora počas celej doby platnosti a účinnosti tejto Zmluvy.</w:t>
      </w:r>
    </w:p>
    <w:p w14:paraId="62AF37F7" w14:textId="77777777" w:rsidR="003C1464" w:rsidRPr="00AB78C4" w:rsidRDefault="00FE2FC8" w:rsidP="00474F2D">
      <w:pPr>
        <w:pStyle w:val="Odsekzoznamu"/>
        <w:widowControl w:val="0"/>
        <w:numPr>
          <w:ilvl w:val="0"/>
          <w:numId w:val="37"/>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Zhotoviteľ je povinný písomne oznámiť kontaktnej osobe Objednávateľa akúkoľvek zmenu údajov o subdodávateľovi bezodkladne po tom, ako sa o takej zmene dozvedel.</w:t>
      </w:r>
    </w:p>
    <w:p w14:paraId="7702F33E" w14:textId="77777777" w:rsidR="003C1464" w:rsidRDefault="00FE2FC8" w:rsidP="00474F2D">
      <w:pPr>
        <w:pStyle w:val="Odsekzoznamu"/>
        <w:widowControl w:val="0"/>
        <w:numPr>
          <w:ilvl w:val="0"/>
          <w:numId w:val="37"/>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 xml:space="preserve">Zhotoviteľ je oprávnený zmeniť alebo doplniť subdodávateľa počas trvania Zmluvy. Zhotoviteľ je povinný </w:t>
      </w:r>
      <w:r w:rsidR="003F0C01">
        <w:rPr>
          <w:rFonts w:ascii="Arial Narrow" w:hAnsi="Arial Narrow" w:cs="Tahoma"/>
          <w:lang w:val="sk-SK"/>
        </w:rPr>
        <w:t>predložiť Objednávateľovi písomné oznámenie</w:t>
      </w:r>
      <w:r w:rsidRPr="00AB78C4">
        <w:rPr>
          <w:rFonts w:ascii="Arial Narrow" w:hAnsi="Arial Narrow" w:cs="Tahoma"/>
          <w:lang w:val="sk-SK"/>
        </w:rPr>
        <w:t xml:space="preserve"> o </w:t>
      </w:r>
      <w:r w:rsidR="003F0C01">
        <w:rPr>
          <w:rFonts w:ascii="Arial Narrow" w:hAnsi="Arial Narrow" w:cs="Tahoma"/>
          <w:lang w:val="sk-SK"/>
        </w:rPr>
        <w:t>zmene alebo doplnení</w:t>
      </w:r>
      <w:r w:rsidRPr="00AB78C4">
        <w:rPr>
          <w:rFonts w:ascii="Arial Narrow" w:hAnsi="Arial Narrow" w:cs="Tahoma"/>
          <w:lang w:val="sk-SK"/>
        </w:rPr>
        <w:t xml:space="preserve"> subdodávateľa najneskôr päť (5</w:t>
      </w:r>
      <w:r w:rsidR="003F0C01">
        <w:rPr>
          <w:rFonts w:ascii="Arial Narrow" w:hAnsi="Arial Narrow" w:cs="Tahoma"/>
          <w:lang w:val="sk-SK"/>
        </w:rPr>
        <w:t>) pracovných dní vopred. Oznámenie</w:t>
      </w:r>
      <w:r w:rsidRPr="00AB78C4">
        <w:rPr>
          <w:rFonts w:ascii="Arial Narrow" w:hAnsi="Arial Narrow" w:cs="Tahoma"/>
          <w:lang w:val="sk-SK"/>
        </w:rPr>
        <w:t xml:space="preserve"> musí obsahovať </w:t>
      </w:r>
      <w:r w:rsidR="00BB53CE">
        <w:rPr>
          <w:rFonts w:ascii="Arial Narrow" w:hAnsi="Arial Narrow" w:cs="Tahoma"/>
          <w:lang w:val="sk-SK"/>
        </w:rPr>
        <w:t>údaje o</w:t>
      </w:r>
      <w:r w:rsidRPr="00AB78C4">
        <w:rPr>
          <w:rFonts w:ascii="Arial Narrow" w:hAnsi="Arial Narrow" w:cs="Tahoma"/>
          <w:lang w:val="sk-SK"/>
        </w:rPr>
        <w:t xml:space="preserve"> subdodávateľ</w:t>
      </w:r>
      <w:r w:rsidR="00964744">
        <w:rPr>
          <w:rFonts w:ascii="Arial Narrow" w:hAnsi="Arial Narrow" w:cs="Tahoma"/>
          <w:lang w:val="sk-SK"/>
        </w:rPr>
        <w:t>ovi v rozsahu podľa prílohy č. 6</w:t>
      </w:r>
      <w:r w:rsidRPr="00AB78C4">
        <w:rPr>
          <w:rFonts w:ascii="Arial Narrow" w:hAnsi="Arial Narrow" w:cs="Tahoma"/>
          <w:lang w:val="sk-SK"/>
        </w:rPr>
        <w:t xml:space="preserve"> tejto Zmluvy. </w:t>
      </w:r>
    </w:p>
    <w:p w14:paraId="473A7CAC" w14:textId="77777777" w:rsidR="00BB53CE" w:rsidRPr="00AB78C4" w:rsidRDefault="00BB53CE" w:rsidP="00474F2D">
      <w:pPr>
        <w:pStyle w:val="Odsekzoznamu"/>
        <w:widowControl w:val="0"/>
        <w:numPr>
          <w:ilvl w:val="0"/>
          <w:numId w:val="37"/>
        </w:numPr>
        <w:autoSpaceDE w:val="0"/>
        <w:autoSpaceDN w:val="0"/>
        <w:adjustRightInd w:val="0"/>
        <w:ind w:left="284" w:hanging="284"/>
        <w:jc w:val="both"/>
        <w:rPr>
          <w:rFonts w:ascii="Arial Narrow" w:hAnsi="Arial Narrow" w:cs="Tahoma"/>
          <w:lang w:val="sk-SK"/>
        </w:rPr>
      </w:pPr>
      <w:r w:rsidRPr="00BB53CE">
        <w:rPr>
          <w:rFonts w:ascii="Arial Narrow" w:hAnsi="Arial Narrow" w:cs="Tahoma"/>
          <w:lang w:val="sk-SK"/>
        </w:rPr>
        <w:t>Na subdodávateľov sa vzťahuje povinnosť strpieť výkon kontroly/auditu/overovania súvisiaceho s plnením podľa tejto Zmluvy</w:t>
      </w:r>
      <w:r>
        <w:rPr>
          <w:rFonts w:ascii="Arial Narrow" w:hAnsi="Arial Narrow" w:cs="Tahoma"/>
          <w:lang w:val="sk-SK"/>
        </w:rPr>
        <w:t xml:space="preserve"> v rozsahu uvedenom v článku XVII tejto Zmluvy.</w:t>
      </w:r>
    </w:p>
    <w:p w14:paraId="29CDA2BC" w14:textId="77777777" w:rsidR="0039376F" w:rsidRPr="005A7600" w:rsidRDefault="00FE2FC8" w:rsidP="005A7600">
      <w:pPr>
        <w:pStyle w:val="Odsekzoznamu"/>
        <w:widowControl w:val="0"/>
        <w:numPr>
          <w:ilvl w:val="0"/>
          <w:numId w:val="37"/>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Zhotoviteľ sa zaväzuje uhrádzať záväzky voči svojim subdodávateľom v lehote splatnosti.</w:t>
      </w:r>
    </w:p>
    <w:p w14:paraId="50E8CE61" w14:textId="77777777" w:rsidR="00BA2E79" w:rsidRPr="00AB78C4" w:rsidRDefault="00BA2E79" w:rsidP="00964744">
      <w:pPr>
        <w:pStyle w:val="Odsekzoznamu"/>
        <w:widowControl w:val="0"/>
        <w:autoSpaceDE w:val="0"/>
        <w:autoSpaceDN w:val="0"/>
        <w:adjustRightInd w:val="0"/>
        <w:ind w:left="360"/>
        <w:jc w:val="both"/>
        <w:rPr>
          <w:rFonts w:ascii="Arial Narrow" w:hAnsi="Arial Narrow" w:cs="Tahoma"/>
          <w:lang w:val="sk-SK"/>
        </w:rPr>
      </w:pPr>
    </w:p>
    <w:p w14:paraId="0E422F0A" w14:textId="77777777" w:rsidR="00964744" w:rsidRDefault="00964744" w:rsidP="00964744">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XVII</w:t>
      </w:r>
    </w:p>
    <w:p w14:paraId="1C135745" w14:textId="77777777" w:rsidR="00A202BF" w:rsidRDefault="00FE2FC8" w:rsidP="00964744">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Povinnosti Zhotoviteľa pri výkone auditu/kontroly/overovania</w:t>
      </w:r>
    </w:p>
    <w:p w14:paraId="2D07B43B" w14:textId="77777777" w:rsidR="00964744" w:rsidRPr="00964744" w:rsidRDefault="00964744" w:rsidP="00964744"/>
    <w:p w14:paraId="1B99FDD3" w14:textId="77777777" w:rsidR="00A202BF" w:rsidRPr="00AB78C4" w:rsidRDefault="00FE2FC8" w:rsidP="00474F2D">
      <w:pPr>
        <w:pStyle w:val="Odsekzoznamu"/>
        <w:widowControl w:val="0"/>
        <w:numPr>
          <w:ilvl w:val="0"/>
          <w:numId w:val="38"/>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 xml:space="preserve">Zhotoviteľ berie na vedomie, že finančné prostriedky určené na zaplatenie ceny podľa tejto Zmluvy zahŕňajú aj finančné prostriedky z Európskeho fondu regionálneho rozvoja. Zhotoviteľ berie na vedomie, že podpisom tejto Zmluvy sa stáva súčasťou Systému riadenia európskych štrukturálnych a investičných fondov a Systému finančného riadenia. </w:t>
      </w:r>
    </w:p>
    <w:p w14:paraId="7DAB3894" w14:textId="77777777" w:rsidR="00A202BF" w:rsidRPr="00AB78C4" w:rsidRDefault="00FE2FC8" w:rsidP="00474F2D">
      <w:pPr>
        <w:pStyle w:val="Odsekzoznamu"/>
        <w:widowControl w:val="0"/>
        <w:numPr>
          <w:ilvl w:val="0"/>
          <w:numId w:val="38"/>
        </w:numPr>
        <w:autoSpaceDE w:val="0"/>
        <w:autoSpaceDN w:val="0"/>
        <w:adjustRightInd w:val="0"/>
        <w:ind w:left="284" w:hanging="284"/>
        <w:jc w:val="both"/>
        <w:rPr>
          <w:rFonts w:ascii="Arial Narrow" w:hAnsi="Arial Narrow" w:cs="Tahoma"/>
          <w:lang w:val="sk-SK"/>
        </w:rPr>
      </w:pPr>
      <w:r w:rsidRPr="00AB78C4">
        <w:rPr>
          <w:rFonts w:ascii="Arial Narrow" w:hAnsi="Arial Narrow" w:cs="Tahoma"/>
          <w:lang w:val="sk-SK"/>
        </w:rPr>
        <w:t>Zmluvné  strany  sa  dohodli  a  súhlasia,  že  všetky  zmeny  v  Systéme  riadenia  európskych štrukturálnych a investičných fondov, Systéme finančného riadenia alebo v právnych dokumentoch vydaných oprávnenými osobami, z ktorých pre Zhotoviteľa vyplývajú práva a povinnosti v súvislosti s plnením podľa tejto Zmluvy a Zmluvy o poskytnutí NFP, ak boli tieto dokumenty zverejnené, sú pre Zhotoviteľa záväzné dňom ich zverejnenia.</w:t>
      </w:r>
    </w:p>
    <w:p w14:paraId="2CA6770F" w14:textId="77777777" w:rsidR="00690E5D" w:rsidRPr="00C15190" w:rsidRDefault="00FE2FC8" w:rsidP="00C15190">
      <w:pPr>
        <w:pStyle w:val="Odsekzoznamu"/>
        <w:widowControl w:val="0"/>
        <w:numPr>
          <w:ilvl w:val="0"/>
          <w:numId w:val="38"/>
        </w:numPr>
        <w:autoSpaceDE w:val="0"/>
        <w:autoSpaceDN w:val="0"/>
        <w:adjustRightInd w:val="0"/>
        <w:ind w:left="284"/>
        <w:jc w:val="both"/>
        <w:rPr>
          <w:rFonts w:ascii="Arial Narrow" w:hAnsi="Arial Narrow" w:cs="Tahoma"/>
          <w:lang w:val="sk-SK"/>
        </w:rPr>
      </w:pPr>
      <w:r w:rsidRPr="00AB78C4">
        <w:rPr>
          <w:rFonts w:ascii="Arial Narrow" w:hAnsi="Arial Narrow" w:cs="Tahoma"/>
          <w:lang w:val="sk-SK"/>
        </w:rPr>
        <w:t xml:space="preserve">Okrem   povinností   uvedených   v   tejto   Zmluve   je   Zhotoviteľ  povinný   strpieť   výkon kontroly/auditu/overovania </w:t>
      </w:r>
      <w:r w:rsidR="00177BE1">
        <w:rPr>
          <w:rFonts w:ascii="Arial Narrow" w:hAnsi="Arial Narrow" w:cs="Tahoma"/>
          <w:lang w:val="sk-SK"/>
        </w:rPr>
        <w:t xml:space="preserve">súvisiaceho s dodávaným dielom, a to </w:t>
      </w:r>
      <w:r w:rsidRPr="00AB78C4">
        <w:rPr>
          <w:rFonts w:ascii="Arial Narrow" w:hAnsi="Arial Narrow" w:cs="Tahoma"/>
          <w:lang w:val="sk-SK"/>
        </w:rPr>
        <w:t xml:space="preserve">oprávnenými osobami </w:t>
      </w:r>
      <w:r w:rsidR="00177BE1">
        <w:rPr>
          <w:rFonts w:ascii="Arial Narrow" w:hAnsi="Arial Narrow" w:cs="Tahoma"/>
          <w:lang w:val="sk-SK"/>
        </w:rPr>
        <w:t xml:space="preserve">na výkon tejto kontroly/auditu/overovania, </w:t>
      </w:r>
      <w:r w:rsidRPr="00AB78C4">
        <w:rPr>
          <w:rFonts w:ascii="Arial Narrow" w:hAnsi="Arial Narrow" w:cs="Tahoma"/>
          <w:lang w:val="sk-SK"/>
        </w:rPr>
        <w:t xml:space="preserve">a poskytnúť im všetku potrebnú súčinnosť, a to kedykoľvek počas platnosti a účinnosti tejto Zmluvy, ako aj </w:t>
      </w:r>
      <w:r w:rsidR="00C15190">
        <w:rPr>
          <w:rFonts w:ascii="Arial Narrow" w:hAnsi="Arial Narrow" w:cs="Tahoma"/>
          <w:lang w:val="sk-SK"/>
        </w:rPr>
        <w:t xml:space="preserve">po ukončení účinnosti Zmluvy </w:t>
      </w:r>
      <w:r w:rsidR="00177BE1">
        <w:rPr>
          <w:rFonts w:ascii="Arial Narrow" w:hAnsi="Arial Narrow" w:cs="Tahoma"/>
          <w:lang w:val="sk-SK"/>
        </w:rPr>
        <w:t>do uplynutia lehôt</w:t>
      </w:r>
      <w:r w:rsidRPr="00AB78C4">
        <w:rPr>
          <w:rFonts w:ascii="Arial Narrow" w:hAnsi="Arial Narrow" w:cs="Tahoma"/>
          <w:lang w:val="sk-SK"/>
        </w:rPr>
        <w:t xml:space="preserve"> stanovených pre Objednávateľa v Zmluve o NFP </w:t>
      </w:r>
      <w:r w:rsidR="00177BE1">
        <w:rPr>
          <w:rFonts w:ascii="Arial Narrow" w:hAnsi="Arial Narrow" w:cs="Tahoma"/>
          <w:lang w:val="sk-SK"/>
        </w:rPr>
        <w:t xml:space="preserve">v </w:t>
      </w:r>
      <w:r w:rsidR="00C15190" w:rsidRPr="00C15190">
        <w:rPr>
          <w:rFonts w:ascii="Arial Narrow" w:hAnsi="Arial Narrow" w:cs="Tahoma"/>
          <w:lang w:val="sk-SK"/>
        </w:rPr>
        <w:t>čl. 5 ods.</w:t>
      </w:r>
      <w:r w:rsidR="00C15190">
        <w:rPr>
          <w:rFonts w:ascii="Arial Narrow" w:hAnsi="Arial Narrow" w:cs="Tahoma"/>
          <w:lang w:val="sk-SK"/>
        </w:rPr>
        <w:t xml:space="preserve"> </w:t>
      </w:r>
      <w:r w:rsidR="00C15190" w:rsidRPr="00C15190">
        <w:rPr>
          <w:rFonts w:ascii="Arial Narrow" w:hAnsi="Arial Narrow" w:cs="Tahoma"/>
          <w:lang w:val="sk-SK"/>
        </w:rPr>
        <w:t xml:space="preserve">5.2 </w:t>
      </w:r>
      <w:r w:rsidR="00C15190">
        <w:rPr>
          <w:rFonts w:ascii="Arial Narrow" w:hAnsi="Arial Narrow" w:cs="Tahoma"/>
          <w:lang w:val="sk-SK"/>
        </w:rPr>
        <w:t>Zmluvy o NF</w:t>
      </w:r>
      <w:r w:rsidR="00177BE1">
        <w:rPr>
          <w:rFonts w:ascii="Arial Narrow" w:hAnsi="Arial Narrow" w:cs="Tahoma"/>
          <w:lang w:val="sk-SK"/>
        </w:rPr>
        <w:t>P</w:t>
      </w:r>
      <w:r w:rsidR="00C15190">
        <w:rPr>
          <w:rFonts w:ascii="Arial Narrow" w:hAnsi="Arial Narrow" w:cs="Tahoma"/>
          <w:lang w:val="sk-SK"/>
        </w:rPr>
        <w:t xml:space="preserve"> </w:t>
      </w:r>
      <w:r w:rsidRPr="00C15190">
        <w:rPr>
          <w:rFonts w:ascii="Arial Narrow" w:hAnsi="Arial Narrow" w:cs="Tahoma"/>
          <w:lang w:val="sk-SK"/>
        </w:rPr>
        <w:t>a v iných zmluvných vzťahoch s príslušnými orgánmi zapojenými do implementácie fondov Európskej únie, v rámci ktorých si Objednávateľ nárokuje financovanie výdavkov uhradených Zhotoviteľovi, ktoré vznikli s plnením podľa tejto Zmluvy.</w:t>
      </w:r>
    </w:p>
    <w:p w14:paraId="09324681" w14:textId="77777777" w:rsidR="00A202BF" w:rsidRPr="00690E5D" w:rsidRDefault="00FE2FC8" w:rsidP="00474F2D">
      <w:pPr>
        <w:pStyle w:val="Odsekzoznamu"/>
        <w:widowControl w:val="0"/>
        <w:numPr>
          <w:ilvl w:val="0"/>
          <w:numId w:val="38"/>
        </w:numPr>
        <w:autoSpaceDE w:val="0"/>
        <w:autoSpaceDN w:val="0"/>
        <w:adjustRightInd w:val="0"/>
        <w:ind w:left="284"/>
        <w:jc w:val="both"/>
        <w:rPr>
          <w:rFonts w:ascii="Arial Narrow" w:hAnsi="Arial Narrow" w:cs="Tahoma"/>
          <w:lang w:val="sk-SK"/>
        </w:rPr>
      </w:pPr>
      <w:r w:rsidRPr="00690E5D">
        <w:rPr>
          <w:rFonts w:ascii="Arial Narrow" w:hAnsi="Arial Narrow" w:cs="Tahoma"/>
          <w:lang w:val="sk-SK"/>
        </w:rPr>
        <w:lastRenderedPageBreak/>
        <w:t>Zhotoviteľ sa  zaväzuje  umožniť  výkon  finančnej  kontroly/auditu/overovania príslušnými oprávnenými osobami uvedenými v bode 5 tohto článku Zmluvy a vytvoriť podmienky pre jej výkon v zmysle príslušných právnych predpisov Slovenskej republiky a právnych aktov Európskej únie a ako kontrolovaný subjekt pri výkone kontroly riadne plniť povinnosti, ktoré mu vyplývajú z uvedených predpisov a to počas platnosti a účinnosti tejto Zmluvy a počas platnosti a účinnosti Zmluvy o poskytnutí NFP resp. v dlhších lehotách určených v Zmluve o NFP. Zhotoviteľ sa zaväzuje prijať opatrenia na nápravu kontrolou zistených nedostatkov a predložiť Objednávateľovi informáciu o splnení prijatých opatrení.</w:t>
      </w:r>
    </w:p>
    <w:p w14:paraId="68C78459" w14:textId="77777777" w:rsidR="003C1464" w:rsidRDefault="00FE2FC8" w:rsidP="00474F2D">
      <w:pPr>
        <w:pStyle w:val="Odsekzoznamu"/>
        <w:widowControl w:val="0"/>
        <w:numPr>
          <w:ilvl w:val="0"/>
          <w:numId w:val="38"/>
        </w:numPr>
        <w:autoSpaceDE w:val="0"/>
        <w:autoSpaceDN w:val="0"/>
        <w:adjustRightInd w:val="0"/>
        <w:ind w:left="284"/>
        <w:jc w:val="both"/>
        <w:rPr>
          <w:rFonts w:ascii="Arial Narrow" w:hAnsi="Arial Narrow" w:cs="Tahoma"/>
          <w:lang w:val="sk-SK"/>
        </w:rPr>
      </w:pPr>
      <w:r w:rsidRPr="00AB78C4">
        <w:rPr>
          <w:rFonts w:ascii="Arial Narrow" w:hAnsi="Arial Narrow" w:cs="Tahoma"/>
          <w:lang w:val="sk-SK"/>
        </w:rPr>
        <w:t xml:space="preserve">Oprávnenými osobami sú najmä: Poskytovateľ a ním poverené osoby, Sprostredkovateľský orgán pre kontrolu VO, Útvar vnútorného auditu Riadiaceho orgánu alebo Sprostredkovateľského orgánu, Najvyšší kontrolný úrad SR a ním poverené osoby, Orgán auditu podľa § 12 zákona o príspevkoch z fondov EÚ, Úrad vládneho auditu a Orgánom auditu poverené osoby, Splnomocnení zástupcovia Európskej komisie a Európskeho dvora audítorov, Orgán zabezpečujúci ochranu finančných záujmov EÚ podľa § 8 zákona o príspevkoch z fondov EÚ, Európsky úrad pre boj proti podvodom a Osoby prizvané </w:t>
      </w:r>
      <w:r w:rsidR="00552AE1">
        <w:rPr>
          <w:rFonts w:ascii="Arial Narrow" w:hAnsi="Arial Narrow" w:cs="Tahoma"/>
          <w:lang w:val="sk-SK"/>
        </w:rPr>
        <w:t xml:space="preserve">vyššie uvedenými </w:t>
      </w:r>
      <w:r w:rsidRPr="00AB78C4">
        <w:rPr>
          <w:rFonts w:ascii="Arial Narrow" w:hAnsi="Arial Narrow" w:cs="Tahoma"/>
          <w:lang w:val="sk-SK"/>
        </w:rPr>
        <w:t>orgánmi v súlade s príslušnými právnymi predpismi SR a právnymi aktmi EÚ.</w:t>
      </w:r>
    </w:p>
    <w:p w14:paraId="492D4118" w14:textId="77777777" w:rsidR="00C87E59" w:rsidRPr="00AB78C4" w:rsidRDefault="00C87E59" w:rsidP="00964744">
      <w:pPr>
        <w:pStyle w:val="Odsekzoznamu"/>
        <w:widowControl w:val="0"/>
        <w:autoSpaceDE w:val="0"/>
        <w:autoSpaceDN w:val="0"/>
        <w:adjustRightInd w:val="0"/>
        <w:ind w:left="360"/>
        <w:jc w:val="both"/>
        <w:rPr>
          <w:rFonts w:ascii="Arial Narrow" w:hAnsi="Arial Narrow" w:cs="Tahoma"/>
          <w:lang w:val="sk-SK"/>
        </w:rPr>
      </w:pPr>
    </w:p>
    <w:p w14:paraId="68270BBC" w14:textId="77777777" w:rsidR="00964744" w:rsidRDefault="00964744" w:rsidP="00964744">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 xml:space="preserve">Článok  XVIII </w:t>
      </w:r>
    </w:p>
    <w:p w14:paraId="3CFA1938" w14:textId="77777777" w:rsidR="005D0C4D" w:rsidRPr="00AB78C4" w:rsidRDefault="000F3BBD" w:rsidP="00964744">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Bezpečnosť vývoja d</w:t>
      </w:r>
      <w:r w:rsidR="00FE2FC8" w:rsidRPr="00AB78C4">
        <w:rPr>
          <w:rFonts w:ascii="Arial Narrow" w:hAnsi="Arial Narrow"/>
          <w:color w:val="auto"/>
          <w:sz w:val="24"/>
          <w:szCs w:val="28"/>
          <w:lang w:val="sk-SK"/>
        </w:rPr>
        <w:t>iela</w:t>
      </w:r>
    </w:p>
    <w:p w14:paraId="61A63EBA" w14:textId="77777777" w:rsidR="005D0C4D" w:rsidRPr="00AB78C4" w:rsidRDefault="005D0C4D" w:rsidP="005D0C4D">
      <w:pPr>
        <w:rPr>
          <w:rFonts w:ascii="Arial Narrow" w:hAnsi="Arial Narrow" w:cs="Tahoma"/>
        </w:rPr>
      </w:pPr>
    </w:p>
    <w:p w14:paraId="41C1470D" w14:textId="77777777" w:rsidR="005D0C4D" w:rsidRPr="00AB78C4" w:rsidRDefault="00FE2FC8" w:rsidP="00474F2D">
      <w:pPr>
        <w:pStyle w:val="Odsekzoznamu"/>
        <w:numPr>
          <w:ilvl w:val="0"/>
          <w:numId w:val="51"/>
        </w:numPr>
        <w:ind w:left="426" w:hanging="426"/>
        <w:rPr>
          <w:rFonts w:ascii="Arial Narrow" w:hAnsi="Arial Narrow" w:cs="Tahoma"/>
          <w:lang w:val="sk-SK"/>
        </w:rPr>
      </w:pPr>
      <w:r w:rsidRPr="00AB78C4">
        <w:rPr>
          <w:rFonts w:ascii="Arial Narrow" w:hAnsi="Arial Narrow" w:cs="Tahoma"/>
          <w:lang w:val="sk-SK"/>
        </w:rPr>
        <w:t>Zhotoviteľ sa v súvislosti s plnením tejto Zmluvy zaväzuje dodržiavať požiadavky na bezpečnosť stanovené:</w:t>
      </w:r>
    </w:p>
    <w:p w14:paraId="2ECFA3A0" w14:textId="77777777" w:rsidR="005D0C4D" w:rsidRPr="00211525" w:rsidRDefault="00FE2FC8" w:rsidP="00211525">
      <w:pPr>
        <w:pStyle w:val="Odsekzoznamu"/>
        <w:numPr>
          <w:ilvl w:val="0"/>
          <w:numId w:val="52"/>
        </w:numPr>
        <w:jc w:val="both"/>
        <w:rPr>
          <w:rFonts w:ascii="Arial Narrow" w:hAnsi="Arial Narrow" w:cs="Tahoma"/>
          <w:lang w:val="sk-SK"/>
        </w:rPr>
      </w:pPr>
      <w:r w:rsidRPr="00AB78C4">
        <w:rPr>
          <w:rFonts w:ascii="Arial Narrow" w:hAnsi="Arial Narrow" w:cs="Tahoma"/>
          <w:lang w:val="sk-SK"/>
        </w:rPr>
        <w:t xml:space="preserve">všeobecne záväznými právnymi </w:t>
      </w:r>
      <w:r w:rsidR="000F3BBD">
        <w:rPr>
          <w:rFonts w:ascii="Arial Narrow" w:hAnsi="Arial Narrow" w:cs="Tahoma"/>
          <w:lang w:val="sk-SK"/>
        </w:rPr>
        <w:t>pr</w:t>
      </w:r>
      <w:r w:rsidR="002E6529">
        <w:rPr>
          <w:rFonts w:ascii="Arial Narrow" w:hAnsi="Arial Narrow" w:cs="Tahoma"/>
          <w:lang w:val="sk-SK"/>
        </w:rPr>
        <w:t>edpismi označenými v článku IV bod</w:t>
      </w:r>
      <w:r w:rsidR="000F3BBD">
        <w:rPr>
          <w:rFonts w:ascii="Arial Narrow" w:hAnsi="Arial Narrow" w:cs="Tahoma"/>
          <w:lang w:val="sk-SK"/>
        </w:rPr>
        <w:t xml:space="preserve"> 12</w:t>
      </w:r>
      <w:r w:rsidRPr="00AB78C4">
        <w:rPr>
          <w:rFonts w:ascii="Arial Narrow" w:hAnsi="Arial Narrow" w:cs="Tahoma"/>
          <w:lang w:val="sk-SK"/>
        </w:rPr>
        <w:t xml:space="preserve"> tejto Zmluvy,</w:t>
      </w:r>
    </w:p>
    <w:p w14:paraId="6EC50C29" w14:textId="77777777" w:rsidR="005D0C4D" w:rsidRPr="00AB78C4" w:rsidRDefault="00FE2FC8" w:rsidP="00474F2D">
      <w:pPr>
        <w:pStyle w:val="Odsekzoznamu"/>
        <w:numPr>
          <w:ilvl w:val="0"/>
          <w:numId w:val="52"/>
        </w:numPr>
        <w:jc w:val="both"/>
        <w:rPr>
          <w:rFonts w:ascii="Arial Narrow" w:hAnsi="Arial Narrow" w:cs="Tahoma"/>
          <w:lang w:val="sk-SK"/>
        </w:rPr>
      </w:pPr>
      <w:r w:rsidRPr="00AB78C4">
        <w:rPr>
          <w:rFonts w:ascii="Arial Narrow" w:hAnsi="Arial Narrow" w:cs="Tahoma"/>
          <w:lang w:val="sk-SK"/>
        </w:rPr>
        <w:t>bezpečnostnou politikou Objednávateľa a ďalšími Objednávateľom vydanými a sprístupnenými bezpečnostnými smernicami a štandardmi, a</w:t>
      </w:r>
    </w:p>
    <w:p w14:paraId="18707556" w14:textId="77777777" w:rsidR="005D0C4D" w:rsidRPr="00AB78C4" w:rsidRDefault="00FE2FC8" w:rsidP="00474F2D">
      <w:pPr>
        <w:pStyle w:val="Odsekzoznamu"/>
        <w:numPr>
          <w:ilvl w:val="0"/>
          <w:numId w:val="52"/>
        </w:numPr>
        <w:jc w:val="both"/>
        <w:rPr>
          <w:rFonts w:ascii="Arial Narrow" w:hAnsi="Arial Narrow" w:cs="Tahoma"/>
          <w:lang w:val="sk-SK"/>
        </w:rPr>
      </w:pPr>
      <w:r w:rsidRPr="00AB78C4">
        <w:rPr>
          <w:rFonts w:ascii="Arial Narrow" w:hAnsi="Arial Narrow" w:cs="Tahoma"/>
          <w:lang w:val="sk-SK"/>
        </w:rPr>
        <w:t>bezpečnostnými požiadavkami uvedenými v tejto Zmluve a v Zmluve o bezpečnostných opatreniach.</w:t>
      </w:r>
    </w:p>
    <w:p w14:paraId="2D522236" w14:textId="77777777" w:rsidR="005D0C4D" w:rsidRPr="00AB78C4" w:rsidRDefault="00FE2FC8" w:rsidP="00474F2D">
      <w:pPr>
        <w:pStyle w:val="Odsekzoznamu"/>
        <w:numPr>
          <w:ilvl w:val="0"/>
          <w:numId w:val="51"/>
        </w:numPr>
        <w:ind w:left="426" w:hanging="426"/>
        <w:jc w:val="both"/>
        <w:rPr>
          <w:rFonts w:ascii="Arial Narrow" w:hAnsi="Arial Narrow" w:cs="Tahoma"/>
          <w:lang w:val="sk-SK"/>
        </w:rPr>
      </w:pPr>
      <w:r w:rsidRPr="00AB78C4">
        <w:rPr>
          <w:rFonts w:ascii="Arial Narrow" w:hAnsi="Arial Narrow" w:cs="Tahoma"/>
          <w:lang w:val="sk-SK"/>
        </w:rPr>
        <w:t>Oprávnené osoby a zamestnanci Zhotoviteľa, ktorí budú vykonávať pre Objednávateľa činnosti súvisiace s plnením tejto Zmluvy, musia byť poučení o povinnostiach podľa bodu 1 tohto článku tejto Zmluvy a o tomto poučení musí Zhotoviteľ vytvoriť záznam, ktorý bude podpísaný poučenou osobou a osobou, ktorá poučenie vykonala. Za riadne poučenie zodpovedá Zhotoviteľ.</w:t>
      </w:r>
    </w:p>
    <w:p w14:paraId="42F72D69" w14:textId="77777777" w:rsidR="005D0C4D" w:rsidRPr="00AB78C4" w:rsidRDefault="00FE2FC8" w:rsidP="00474F2D">
      <w:pPr>
        <w:pStyle w:val="Odsekzoznamu"/>
        <w:numPr>
          <w:ilvl w:val="0"/>
          <w:numId w:val="51"/>
        </w:numPr>
        <w:ind w:left="426" w:hanging="426"/>
        <w:jc w:val="both"/>
        <w:rPr>
          <w:rFonts w:ascii="Arial Narrow" w:hAnsi="Arial Narrow" w:cs="Tahoma"/>
          <w:lang w:val="sk-SK"/>
        </w:rPr>
      </w:pPr>
      <w:r w:rsidRPr="00AB78C4">
        <w:rPr>
          <w:rFonts w:ascii="Arial Narrow" w:hAnsi="Arial Narrow" w:cs="Tahoma"/>
          <w:lang w:val="sk-SK"/>
        </w:rPr>
        <w:t>Zhotoviteľ sa zaväzuje</w:t>
      </w:r>
      <w:r w:rsidR="0004389E">
        <w:rPr>
          <w:rFonts w:ascii="Arial Narrow" w:hAnsi="Arial Narrow" w:cs="Tahoma"/>
          <w:lang w:val="sk-SK"/>
        </w:rPr>
        <w:t xml:space="preserve"> zaistiť bezpečnosť a odolnosť d</w:t>
      </w:r>
      <w:r w:rsidRPr="00AB78C4">
        <w:rPr>
          <w:rFonts w:ascii="Arial Narrow" w:hAnsi="Arial Narrow" w:cs="Tahoma"/>
          <w:lang w:val="sk-SK"/>
        </w:rPr>
        <w:t>iela alebo jeho časti voči aktuálne známym typom útokov a pred jeho odovzdaním vykonať testovanie na prítomnosť známych zraniteľností. V prípade zistenia zraniteľností sa Zhotoviteľ zaväzuje tieto zraniteľnosti odstrániť, vykonať opätovné testovanie a zdokumentovaný výsledok testovania odovzdať Objednávateľovi spolu s dodávaným riešením.</w:t>
      </w:r>
    </w:p>
    <w:p w14:paraId="1F95ED0A" w14:textId="77777777" w:rsidR="00956BF1" w:rsidRPr="00AB78C4" w:rsidRDefault="00FE2FC8" w:rsidP="00474F2D">
      <w:pPr>
        <w:pStyle w:val="Odsekzoznamu"/>
        <w:numPr>
          <w:ilvl w:val="0"/>
          <w:numId w:val="51"/>
        </w:numPr>
        <w:ind w:left="426" w:hanging="426"/>
        <w:jc w:val="both"/>
        <w:rPr>
          <w:rFonts w:ascii="Arial Narrow" w:hAnsi="Arial Narrow" w:cs="Tahoma"/>
          <w:lang w:val="sk-SK"/>
        </w:rPr>
      </w:pPr>
      <w:r w:rsidRPr="00AB78C4">
        <w:rPr>
          <w:rFonts w:ascii="Arial Narrow" w:hAnsi="Arial Narrow" w:cs="Tahoma"/>
          <w:lang w:val="sk-SK"/>
        </w:rPr>
        <w:t xml:space="preserve">Zhotoviteľ umožní Objednávateľovi vykonať skeny zraniteľností alebo </w:t>
      </w:r>
      <w:r w:rsidR="000F3BBD">
        <w:rPr>
          <w:rFonts w:ascii="Arial Narrow" w:hAnsi="Arial Narrow" w:cs="Tahoma"/>
          <w:lang w:val="sk-SK"/>
        </w:rPr>
        <w:t>penetračné testy zhotoveného ASW</w:t>
      </w:r>
      <w:r w:rsidRPr="00AB78C4">
        <w:rPr>
          <w:rFonts w:ascii="Arial Narrow" w:hAnsi="Arial Narrow" w:cs="Tahoma"/>
          <w:lang w:val="sk-SK"/>
        </w:rPr>
        <w:t xml:space="preserve"> alebo jeho časti v prostredí Objednávateľa pred jeho odovzdaním, pričom sa Zhotoviteľ zaväzuje všetky, týmto testovaním, zistené nedostatky pred odovzdaním </w:t>
      </w:r>
      <w:r w:rsidR="000F3BBD">
        <w:rPr>
          <w:rFonts w:ascii="Arial Narrow" w:hAnsi="Arial Narrow" w:cs="Tahoma"/>
          <w:lang w:val="sk-SK"/>
        </w:rPr>
        <w:t xml:space="preserve">ASW </w:t>
      </w:r>
      <w:r w:rsidRPr="00AB78C4">
        <w:rPr>
          <w:rFonts w:ascii="Arial Narrow" w:hAnsi="Arial Narrow" w:cs="Tahoma"/>
          <w:lang w:val="sk-SK"/>
        </w:rPr>
        <w:t xml:space="preserve">odstrániť. Zistené nedostatky podľa predošlej vety sa na účel tejto Zmluvy považujú za vady </w:t>
      </w:r>
      <w:r w:rsidR="000F3BBD">
        <w:rPr>
          <w:rFonts w:ascii="Arial Narrow" w:hAnsi="Arial Narrow" w:cs="Tahoma"/>
          <w:lang w:val="sk-SK"/>
        </w:rPr>
        <w:t>diela.</w:t>
      </w:r>
      <w:r w:rsidR="00AE3C40">
        <w:rPr>
          <w:rFonts w:ascii="Arial Narrow" w:hAnsi="Arial Narrow" w:cs="Tahoma"/>
          <w:lang w:val="sk-SK"/>
        </w:rPr>
        <w:t xml:space="preserve"> Objednávateľ je oprávnený </w:t>
      </w:r>
      <w:r w:rsidR="00014C39">
        <w:rPr>
          <w:rFonts w:ascii="Arial Narrow" w:hAnsi="Arial Narrow" w:cs="Tahoma"/>
          <w:lang w:val="sk-SK"/>
        </w:rPr>
        <w:t xml:space="preserve">aj </w:t>
      </w:r>
      <w:r w:rsidR="00452DCB">
        <w:rPr>
          <w:rFonts w:ascii="Arial Narrow" w:hAnsi="Arial Narrow" w:cs="Tahoma"/>
          <w:lang w:val="sk-SK"/>
        </w:rPr>
        <w:t xml:space="preserve">po prevzatí diela kedykoľvek podľa vlastného uváženia </w:t>
      </w:r>
      <w:r w:rsidR="00AE3C40">
        <w:rPr>
          <w:rFonts w:ascii="Arial Narrow" w:hAnsi="Arial Narrow" w:cs="Tahoma"/>
          <w:lang w:val="sk-SK"/>
        </w:rPr>
        <w:t>realizovať skeny zraniteľností a</w:t>
      </w:r>
      <w:r w:rsidR="00AE3C40" w:rsidRPr="00AB78C4">
        <w:rPr>
          <w:rFonts w:ascii="Arial Narrow" w:hAnsi="Arial Narrow" w:cs="Tahoma"/>
          <w:lang w:val="sk-SK"/>
        </w:rPr>
        <w:t xml:space="preserve"> </w:t>
      </w:r>
      <w:r w:rsidR="00AE3C40">
        <w:rPr>
          <w:rFonts w:ascii="Arial Narrow" w:hAnsi="Arial Narrow" w:cs="Tahoma"/>
          <w:lang w:val="sk-SK"/>
        </w:rPr>
        <w:t xml:space="preserve">penetračné testy </w:t>
      </w:r>
      <w:r w:rsidR="00452DCB">
        <w:rPr>
          <w:rFonts w:ascii="Arial Narrow" w:hAnsi="Arial Narrow" w:cs="Tahoma"/>
          <w:lang w:val="sk-SK"/>
        </w:rPr>
        <w:t>už zhotoveného a odovzdaného</w:t>
      </w:r>
      <w:r w:rsidR="00014C39">
        <w:rPr>
          <w:rFonts w:ascii="Arial Narrow" w:hAnsi="Arial Narrow" w:cs="Tahoma"/>
          <w:lang w:val="sk-SK"/>
        </w:rPr>
        <w:t xml:space="preserve"> ASW, </w:t>
      </w:r>
      <w:r w:rsidR="00452DCB">
        <w:rPr>
          <w:rFonts w:ascii="Arial Narrow" w:hAnsi="Arial Narrow" w:cs="Tahoma"/>
          <w:lang w:val="sk-SK"/>
        </w:rPr>
        <w:t xml:space="preserve">pričom všetky nedostatky zistené </w:t>
      </w:r>
      <w:r w:rsidR="00014C39">
        <w:rPr>
          <w:rFonts w:ascii="Arial Narrow" w:hAnsi="Arial Narrow" w:cs="Tahoma"/>
          <w:lang w:val="sk-SK"/>
        </w:rPr>
        <w:t>týmto testovaním</w:t>
      </w:r>
      <w:r w:rsidR="00452DCB" w:rsidRPr="00AB78C4">
        <w:rPr>
          <w:rFonts w:ascii="Arial Narrow" w:hAnsi="Arial Narrow" w:cs="Tahoma"/>
          <w:lang w:val="sk-SK"/>
        </w:rPr>
        <w:t xml:space="preserve"> </w:t>
      </w:r>
      <w:r w:rsidR="00452DCB">
        <w:rPr>
          <w:rFonts w:ascii="Arial Narrow" w:hAnsi="Arial Narrow" w:cs="Tahoma"/>
          <w:lang w:val="sk-SK"/>
        </w:rPr>
        <w:t xml:space="preserve">sa </w:t>
      </w:r>
      <w:r w:rsidR="00452DCB" w:rsidRPr="00AB78C4">
        <w:rPr>
          <w:rFonts w:ascii="Arial Narrow" w:hAnsi="Arial Narrow" w:cs="Tahoma"/>
          <w:lang w:val="sk-SK"/>
        </w:rPr>
        <w:t xml:space="preserve">považujú za vady </w:t>
      </w:r>
      <w:r w:rsidR="00452DCB">
        <w:rPr>
          <w:rFonts w:ascii="Arial Narrow" w:hAnsi="Arial Narrow" w:cs="Tahoma"/>
          <w:lang w:val="sk-SK"/>
        </w:rPr>
        <w:t xml:space="preserve">diela, ktoré je Zhotoviteľ povinný v záručnej dobe bezodplatne na svoje náklady, zodpovednosť a nebezpečenstvo odstrániť. </w:t>
      </w:r>
      <w:r w:rsidR="00452DCB" w:rsidRPr="00452DCB">
        <w:rPr>
          <w:rFonts w:ascii="Arial Narrow" w:hAnsi="Arial Narrow" w:cs="Tahoma"/>
          <w:lang w:val="sk-SK"/>
        </w:rPr>
        <w:t>Lehota na odstránenie kritických bezpečnostných zraniteľností bude dohodnutá Zmluvn</w:t>
      </w:r>
      <w:r w:rsidR="00452DCB">
        <w:rPr>
          <w:rFonts w:ascii="Arial Narrow" w:hAnsi="Arial Narrow" w:cs="Tahoma"/>
          <w:lang w:val="sk-SK"/>
        </w:rPr>
        <w:t>ými stranami vopred, pričom sa Z</w:t>
      </w:r>
      <w:r w:rsidR="00452DCB" w:rsidRPr="00452DCB">
        <w:rPr>
          <w:rFonts w:ascii="Arial Narrow" w:hAnsi="Arial Narrow" w:cs="Tahoma"/>
          <w:lang w:val="sk-SK"/>
        </w:rPr>
        <w:t>mluvné strany zaväzujú, že bude primeraná charakteru a závažnosti zistených zraniteľností, spravidla však nepresiahne lehotu jedného (1) mesiaca odo dňa ich notifikácie</w:t>
      </w:r>
      <w:r w:rsidR="00452DCB">
        <w:rPr>
          <w:rFonts w:ascii="Arial Narrow" w:hAnsi="Arial Narrow" w:cs="Tahoma"/>
          <w:lang w:val="sk-SK"/>
        </w:rPr>
        <w:t xml:space="preserve"> Zhotoviteľovi</w:t>
      </w:r>
      <w:r w:rsidR="00452DCB" w:rsidRPr="00452DCB">
        <w:rPr>
          <w:rFonts w:ascii="Arial Narrow" w:hAnsi="Arial Narrow" w:cs="Tahoma"/>
          <w:lang w:val="sk-SK"/>
        </w:rPr>
        <w:t xml:space="preserve">. V prípade, že povaha zistených zraniteľností bude objektívne vyžadovať dlhší časový rámec na ich odstránenie (najmä v prípade mimoriadne komplexných alebo systémovo náročných zraniteľností), je </w:t>
      </w:r>
      <w:r w:rsidR="00452DCB">
        <w:rPr>
          <w:rFonts w:ascii="Arial Narrow" w:hAnsi="Arial Narrow" w:cs="Tahoma"/>
          <w:lang w:val="sk-SK"/>
        </w:rPr>
        <w:t xml:space="preserve">Zhotoviteľ </w:t>
      </w:r>
      <w:r w:rsidR="00452DCB" w:rsidRPr="00452DCB">
        <w:rPr>
          <w:rFonts w:ascii="Arial Narrow" w:hAnsi="Arial Narrow" w:cs="Tahoma"/>
          <w:lang w:val="sk-SK"/>
        </w:rPr>
        <w:t>povinný túto skutočnosť bezodkladne oznámiť Objednávateľovi a Zmluvné strany sa zaväzujú dohodnúť na náhradnej lehote na odstránenie, ktorá bude p</w:t>
      </w:r>
      <w:r w:rsidR="00361592">
        <w:rPr>
          <w:rFonts w:ascii="Arial Narrow" w:hAnsi="Arial Narrow" w:cs="Tahoma"/>
          <w:lang w:val="sk-SK"/>
        </w:rPr>
        <w:t xml:space="preserve">rimeraná a vzájomne akceptovaná - v týchto prípadoch </w:t>
      </w:r>
      <w:r w:rsidR="005E0A53" w:rsidRPr="005E0A53">
        <w:rPr>
          <w:rFonts w:ascii="Arial Narrow" w:hAnsi="Arial Narrow" w:cs="Tahoma"/>
          <w:lang w:val="sk-SK"/>
        </w:rPr>
        <w:t xml:space="preserve">sa </w:t>
      </w:r>
      <w:r w:rsidR="005E0A53">
        <w:rPr>
          <w:rFonts w:ascii="Arial Narrow" w:hAnsi="Arial Narrow" w:cs="Tahoma"/>
          <w:lang w:val="sk-SK"/>
        </w:rPr>
        <w:t xml:space="preserve">Zhotoviteľ </w:t>
      </w:r>
      <w:r w:rsidR="005E0A53" w:rsidRPr="005E0A53">
        <w:rPr>
          <w:rFonts w:ascii="Arial Narrow" w:hAnsi="Arial Narrow" w:cs="Tahoma"/>
          <w:lang w:val="sk-SK"/>
        </w:rPr>
        <w:t xml:space="preserve">zaväzuje predložiť </w:t>
      </w:r>
      <w:r w:rsidR="005E0A53">
        <w:rPr>
          <w:rFonts w:ascii="Arial Narrow" w:hAnsi="Arial Narrow" w:cs="Tahoma"/>
          <w:lang w:val="sk-SK"/>
        </w:rPr>
        <w:t xml:space="preserve">Objednávateľovi </w:t>
      </w:r>
      <w:r w:rsidR="005E0A53" w:rsidRPr="005E0A53">
        <w:rPr>
          <w:rFonts w:ascii="Arial Narrow" w:hAnsi="Arial Narrow" w:cs="Tahoma"/>
          <w:lang w:val="sk-SK"/>
        </w:rPr>
        <w:t>podrobný plán ich odstránenia do 10 pracovných dní od doručenia oznámenia, tento plán musí obsahovať realistické termíny a postupy. Plán podlieha písomnému odsúhlaseniu zo strany</w:t>
      </w:r>
      <w:r w:rsidR="005E0A53">
        <w:rPr>
          <w:rFonts w:ascii="Arial Narrow" w:hAnsi="Arial Narrow" w:cs="Tahoma"/>
          <w:lang w:val="sk-SK"/>
        </w:rPr>
        <w:t xml:space="preserve"> Objednávateľa</w:t>
      </w:r>
      <w:r w:rsidR="005E0A53" w:rsidRPr="005E0A53">
        <w:rPr>
          <w:rFonts w:ascii="Arial Narrow" w:hAnsi="Arial Narrow" w:cs="Tahoma"/>
          <w:lang w:val="sk-SK"/>
        </w:rPr>
        <w:t xml:space="preserve">. </w:t>
      </w:r>
      <w:r w:rsidR="00361592">
        <w:rPr>
          <w:rFonts w:ascii="Arial Narrow" w:hAnsi="Arial Narrow" w:cs="Tahoma"/>
          <w:lang w:val="sk-SK"/>
        </w:rPr>
        <w:t xml:space="preserve">Zhotoviteľ </w:t>
      </w:r>
      <w:r w:rsidR="005E0A53" w:rsidRPr="005E0A53">
        <w:rPr>
          <w:rFonts w:ascii="Arial Narrow" w:hAnsi="Arial Narrow" w:cs="Tahoma"/>
          <w:lang w:val="sk-SK"/>
        </w:rPr>
        <w:t xml:space="preserve">je povinný informovať </w:t>
      </w:r>
      <w:r w:rsidR="00361592">
        <w:rPr>
          <w:rFonts w:ascii="Arial Narrow" w:hAnsi="Arial Narrow" w:cs="Tahoma"/>
          <w:lang w:val="sk-SK"/>
        </w:rPr>
        <w:t xml:space="preserve">Objednávateľa </w:t>
      </w:r>
      <w:r w:rsidR="005E0A53" w:rsidRPr="005E0A53">
        <w:rPr>
          <w:rFonts w:ascii="Arial Narrow" w:hAnsi="Arial Narrow" w:cs="Tahoma"/>
          <w:lang w:val="sk-SK"/>
        </w:rPr>
        <w:t xml:space="preserve">o priebehu odstraňovania zraniteľností a po ich odstránení bezodkladne oznámiť a preukázať </w:t>
      </w:r>
      <w:r w:rsidR="00361592">
        <w:rPr>
          <w:rFonts w:ascii="Arial Narrow" w:hAnsi="Arial Narrow" w:cs="Tahoma"/>
          <w:lang w:val="sk-SK"/>
        </w:rPr>
        <w:t xml:space="preserve">Objednávateľovi </w:t>
      </w:r>
      <w:r w:rsidR="005E0A53" w:rsidRPr="005E0A53">
        <w:rPr>
          <w:rFonts w:ascii="Arial Narrow" w:hAnsi="Arial Narrow" w:cs="Tahoma"/>
          <w:lang w:val="sk-SK"/>
        </w:rPr>
        <w:t>vykonanie a implementovanie nápravného opatrenia.</w:t>
      </w:r>
    </w:p>
    <w:p w14:paraId="55B34E95" w14:textId="77777777" w:rsidR="005D0C4D" w:rsidRPr="00AB78C4" w:rsidRDefault="00FE2FC8" w:rsidP="00474F2D">
      <w:pPr>
        <w:pStyle w:val="Odsekzoznamu"/>
        <w:numPr>
          <w:ilvl w:val="0"/>
          <w:numId w:val="51"/>
        </w:numPr>
        <w:ind w:left="426" w:hanging="426"/>
        <w:jc w:val="both"/>
        <w:rPr>
          <w:rFonts w:ascii="Arial Narrow" w:hAnsi="Arial Narrow" w:cs="Tahoma"/>
          <w:lang w:val="sk-SK"/>
        </w:rPr>
      </w:pPr>
      <w:r w:rsidRPr="00AB78C4">
        <w:rPr>
          <w:rFonts w:ascii="Arial Narrow" w:hAnsi="Arial Narrow" w:cs="Tahoma"/>
          <w:lang w:val="sk-SK"/>
        </w:rPr>
        <w:t>ASW musí byť vyvíjané v bezpečnom vývojovom prostredí s použitím nástrojov, ktoré musia byť:</w:t>
      </w:r>
    </w:p>
    <w:p w14:paraId="5ADA7B93" w14:textId="77777777" w:rsidR="005D0C4D" w:rsidRPr="00AB78C4" w:rsidRDefault="00FE2FC8" w:rsidP="00474F2D">
      <w:pPr>
        <w:pStyle w:val="Odsekzoznamu"/>
        <w:numPr>
          <w:ilvl w:val="0"/>
          <w:numId w:val="53"/>
        </w:numPr>
        <w:jc w:val="both"/>
        <w:rPr>
          <w:rFonts w:ascii="Arial Narrow" w:hAnsi="Arial Narrow" w:cs="Tahoma"/>
          <w:lang w:val="sk-SK"/>
        </w:rPr>
      </w:pPr>
      <w:r w:rsidRPr="00AB78C4">
        <w:rPr>
          <w:rFonts w:ascii="Arial Narrow" w:hAnsi="Arial Narrow" w:cs="Tahoma"/>
          <w:lang w:val="sk-SK"/>
        </w:rPr>
        <w:t>získané legálnym spôsobom z dôveryhodných zdrojov,</w:t>
      </w:r>
    </w:p>
    <w:p w14:paraId="0AC3A141" w14:textId="77777777" w:rsidR="005D0C4D" w:rsidRPr="00AB78C4" w:rsidRDefault="00FE2FC8" w:rsidP="00474F2D">
      <w:pPr>
        <w:pStyle w:val="Odsekzoznamu"/>
        <w:numPr>
          <w:ilvl w:val="0"/>
          <w:numId w:val="53"/>
        </w:numPr>
        <w:jc w:val="both"/>
        <w:rPr>
          <w:rFonts w:ascii="Arial Narrow" w:hAnsi="Arial Narrow" w:cs="Tahoma"/>
          <w:lang w:val="sk-SK"/>
        </w:rPr>
      </w:pPr>
      <w:r w:rsidRPr="00AB78C4">
        <w:rPr>
          <w:rFonts w:ascii="Arial Narrow" w:hAnsi="Arial Narrow" w:cs="Tahoma"/>
          <w:lang w:val="sk-SK"/>
        </w:rPr>
        <w:t>stále podporované výrobcom nástroja (t. j. výrobca poskytuje bezpečnostné aktualizácie) a nesmú byť označené ako zastarané,</w:t>
      </w:r>
    </w:p>
    <w:p w14:paraId="0E0DEED7" w14:textId="77777777" w:rsidR="005D0C4D" w:rsidRPr="00AB78C4" w:rsidRDefault="00FE2FC8" w:rsidP="00474F2D">
      <w:pPr>
        <w:pStyle w:val="Odsekzoznamu"/>
        <w:numPr>
          <w:ilvl w:val="0"/>
          <w:numId w:val="53"/>
        </w:numPr>
        <w:jc w:val="both"/>
        <w:rPr>
          <w:rFonts w:ascii="Arial Narrow" w:hAnsi="Arial Narrow" w:cs="Tahoma"/>
          <w:lang w:val="sk-SK"/>
        </w:rPr>
      </w:pPr>
      <w:r w:rsidRPr="00AB78C4">
        <w:rPr>
          <w:rFonts w:ascii="Arial Narrow" w:hAnsi="Arial Narrow" w:cs="Tahoma"/>
          <w:lang w:val="sk-SK"/>
        </w:rPr>
        <w:t>aktualizované minimálne raz za 6 mesiacov a musia byť aplikované bezpečnostné záplaty vydané výrobcom nástroja.</w:t>
      </w:r>
    </w:p>
    <w:p w14:paraId="479078BC" w14:textId="77777777" w:rsidR="005D0C4D" w:rsidRPr="00AB78C4" w:rsidRDefault="00FE2FC8" w:rsidP="00474F2D">
      <w:pPr>
        <w:pStyle w:val="Odsekzoznamu"/>
        <w:numPr>
          <w:ilvl w:val="0"/>
          <w:numId w:val="51"/>
        </w:numPr>
        <w:ind w:left="426" w:hanging="426"/>
        <w:jc w:val="both"/>
        <w:rPr>
          <w:rFonts w:ascii="Arial Narrow" w:hAnsi="Arial Narrow" w:cs="Tahoma"/>
          <w:lang w:val="sk-SK"/>
        </w:rPr>
      </w:pPr>
      <w:r w:rsidRPr="00AB78C4">
        <w:rPr>
          <w:rFonts w:ascii="Arial Narrow" w:hAnsi="Arial Narrow" w:cs="Tahoma"/>
          <w:lang w:val="sk-SK"/>
        </w:rPr>
        <w:t>Vo vývojovom prostredí (vývojárske nástroje a podporné informačné systémy vrátane použitých knižníc tretích strán), v ktorom bude ASW vyvíjané, musia byť implementované opatrenia na:</w:t>
      </w:r>
    </w:p>
    <w:p w14:paraId="0C749AD8" w14:textId="77777777" w:rsidR="005D0C4D" w:rsidRPr="00AB78C4" w:rsidRDefault="00FE2FC8" w:rsidP="00474F2D">
      <w:pPr>
        <w:pStyle w:val="Odsekzoznamu"/>
        <w:numPr>
          <w:ilvl w:val="1"/>
          <w:numId w:val="54"/>
        </w:numPr>
        <w:ind w:left="1134" w:hanging="425"/>
        <w:jc w:val="both"/>
        <w:rPr>
          <w:rFonts w:ascii="Arial Narrow" w:hAnsi="Arial Narrow" w:cs="Tahoma"/>
          <w:lang w:val="sk-SK"/>
        </w:rPr>
      </w:pPr>
      <w:r w:rsidRPr="00AB78C4">
        <w:rPr>
          <w:rFonts w:ascii="Arial Narrow" w:hAnsi="Arial Narrow" w:cs="Tahoma"/>
          <w:lang w:val="sk-SK"/>
        </w:rPr>
        <w:t>zabezpečenie integrity vyvíjaného ASW na základe najvyššej Objednávateľom požadovanej úrovne ochrany dôvernosti, integrity a dostupnosti informácií, ktoré budú spracovávané vo vyvíjanom riešení,</w:t>
      </w:r>
    </w:p>
    <w:p w14:paraId="7064FC13" w14:textId="77777777" w:rsidR="005D0C4D" w:rsidRPr="00AB78C4" w:rsidRDefault="00FE2FC8" w:rsidP="00474F2D">
      <w:pPr>
        <w:pStyle w:val="Odsekzoznamu"/>
        <w:numPr>
          <w:ilvl w:val="1"/>
          <w:numId w:val="54"/>
        </w:numPr>
        <w:ind w:left="1134" w:hanging="425"/>
        <w:jc w:val="both"/>
        <w:rPr>
          <w:rFonts w:ascii="Arial Narrow" w:hAnsi="Arial Narrow" w:cs="Tahoma"/>
          <w:lang w:val="sk-SK"/>
        </w:rPr>
      </w:pPr>
      <w:r w:rsidRPr="00AB78C4">
        <w:rPr>
          <w:rFonts w:ascii="Arial Narrow" w:hAnsi="Arial Narrow" w:cs="Tahoma"/>
          <w:lang w:val="sk-SK"/>
        </w:rPr>
        <w:t>zaistenie dôvernosti na základe Objednávateľom požadovanej úrovne ochrany dôvernosti citlivých údajov.</w:t>
      </w:r>
    </w:p>
    <w:p w14:paraId="6D275A2A" w14:textId="77777777" w:rsidR="005D0C4D" w:rsidRPr="00AB78C4" w:rsidRDefault="00BA2E79" w:rsidP="00474F2D">
      <w:pPr>
        <w:pStyle w:val="Odsekzoznamu"/>
        <w:numPr>
          <w:ilvl w:val="0"/>
          <w:numId w:val="51"/>
        </w:numPr>
        <w:ind w:left="426" w:hanging="426"/>
        <w:rPr>
          <w:rFonts w:ascii="Arial Narrow" w:hAnsi="Arial Narrow" w:cs="Tahoma"/>
          <w:lang w:val="sk-SK"/>
        </w:rPr>
      </w:pPr>
      <w:r>
        <w:rPr>
          <w:rFonts w:ascii="Arial Narrow" w:hAnsi="Arial Narrow" w:cs="Tahoma"/>
          <w:lang w:val="sk-SK"/>
        </w:rPr>
        <w:t>Zhotoviteľ je povinný splniť</w:t>
      </w:r>
      <w:r w:rsidR="00FE2FC8" w:rsidRPr="00AB78C4">
        <w:rPr>
          <w:rFonts w:ascii="Arial Narrow" w:hAnsi="Arial Narrow" w:cs="Tahoma"/>
          <w:lang w:val="sk-SK"/>
        </w:rPr>
        <w:t xml:space="preserve"> nasledovné podmienky pri zhotovovaní ASW:</w:t>
      </w:r>
    </w:p>
    <w:p w14:paraId="19BAE171" w14:textId="77777777" w:rsidR="005D0C4D" w:rsidRPr="00AB78C4" w:rsidRDefault="00FE2FC8" w:rsidP="00474F2D">
      <w:pPr>
        <w:pStyle w:val="Odsekzoznamu"/>
        <w:numPr>
          <w:ilvl w:val="1"/>
          <w:numId w:val="51"/>
        </w:numPr>
        <w:ind w:left="1134" w:hanging="425"/>
        <w:jc w:val="both"/>
        <w:rPr>
          <w:rFonts w:ascii="Arial Narrow" w:hAnsi="Arial Narrow" w:cs="Tahoma"/>
          <w:lang w:val="sk-SK"/>
        </w:rPr>
      </w:pPr>
      <w:r w:rsidRPr="00AB78C4">
        <w:rPr>
          <w:rFonts w:ascii="Arial Narrow" w:hAnsi="Arial Narrow" w:cs="Tahoma"/>
          <w:lang w:val="sk-SK"/>
        </w:rPr>
        <w:t xml:space="preserve">pri tvorbe zdrojového kódu ASW musí byť použitý systém na </w:t>
      </w:r>
      <w:proofErr w:type="spellStart"/>
      <w:r w:rsidRPr="00AB78C4">
        <w:rPr>
          <w:rFonts w:ascii="Arial Narrow" w:hAnsi="Arial Narrow" w:cs="Tahoma"/>
          <w:lang w:val="sk-SK"/>
        </w:rPr>
        <w:t>verzionovanie</w:t>
      </w:r>
      <w:proofErr w:type="spellEnd"/>
      <w:r w:rsidRPr="00AB78C4">
        <w:rPr>
          <w:rFonts w:ascii="Arial Narrow" w:hAnsi="Arial Narrow" w:cs="Tahoma"/>
          <w:lang w:val="sk-SK"/>
        </w:rPr>
        <w:t xml:space="preserve"> (umožňujúci sledovanie zmien v jednotlivých verziách),</w:t>
      </w:r>
    </w:p>
    <w:p w14:paraId="316759FC" w14:textId="77777777" w:rsidR="005D0C4D" w:rsidRPr="00AB78C4" w:rsidRDefault="00FE2FC8" w:rsidP="00474F2D">
      <w:pPr>
        <w:pStyle w:val="Odsekzoznamu"/>
        <w:numPr>
          <w:ilvl w:val="1"/>
          <w:numId w:val="51"/>
        </w:numPr>
        <w:ind w:left="1134" w:hanging="425"/>
        <w:jc w:val="both"/>
        <w:rPr>
          <w:rFonts w:ascii="Arial Narrow" w:hAnsi="Arial Narrow" w:cs="Tahoma"/>
          <w:lang w:val="sk-SK"/>
        </w:rPr>
      </w:pPr>
      <w:r w:rsidRPr="00AB78C4">
        <w:rPr>
          <w:rFonts w:ascii="Arial Narrow" w:hAnsi="Arial Narrow" w:cs="Tahoma"/>
          <w:lang w:val="sk-SK"/>
        </w:rPr>
        <w:t xml:space="preserve">nesmú sa používať funkcie/volania/nástroje, ktoré sú podľa ich dokumentácie v súčasnej dobe zastarané (angl. </w:t>
      </w:r>
      <w:proofErr w:type="spellStart"/>
      <w:r w:rsidRPr="00AB78C4">
        <w:rPr>
          <w:rFonts w:ascii="Arial Narrow" w:hAnsi="Arial Narrow" w:cs="Tahoma"/>
          <w:lang w:val="sk-SK"/>
        </w:rPr>
        <w:t>deprecated</w:t>
      </w:r>
      <w:proofErr w:type="spellEnd"/>
      <w:r w:rsidRPr="00AB78C4">
        <w:rPr>
          <w:rFonts w:ascii="Arial Narrow" w:hAnsi="Arial Narrow" w:cs="Tahoma"/>
          <w:lang w:val="sk-SK"/>
        </w:rPr>
        <w:t xml:space="preserve">) alebo nebezpečné (angl. </w:t>
      </w:r>
      <w:proofErr w:type="spellStart"/>
      <w:r w:rsidRPr="00AB78C4">
        <w:rPr>
          <w:rFonts w:ascii="Arial Narrow" w:hAnsi="Arial Narrow" w:cs="Tahoma"/>
          <w:lang w:val="sk-SK"/>
        </w:rPr>
        <w:t>unsafe</w:t>
      </w:r>
      <w:proofErr w:type="spellEnd"/>
      <w:r w:rsidRPr="00AB78C4">
        <w:rPr>
          <w:rFonts w:ascii="Arial Narrow" w:hAnsi="Arial Narrow" w:cs="Tahoma"/>
          <w:lang w:val="sk-SK"/>
        </w:rPr>
        <w:t>) a mali by byť nahradené odporúčanými alternatívami,</w:t>
      </w:r>
    </w:p>
    <w:p w14:paraId="64F3D948" w14:textId="77777777" w:rsidR="005D0C4D" w:rsidRPr="00AB78C4" w:rsidRDefault="00FE2FC8" w:rsidP="00474F2D">
      <w:pPr>
        <w:pStyle w:val="Odsekzoznamu"/>
        <w:numPr>
          <w:ilvl w:val="1"/>
          <w:numId w:val="51"/>
        </w:numPr>
        <w:ind w:left="1134" w:hanging="425"/>
        <w:jc w:val="both"/>
        <w:rPr>
          <w:rFonts w:ascii="Arial Narrow" w:hAnsi="Arial Narrow" w:cs="Tahoma"/>
          <w:lang w:val="sk-SK"/>
        </w:rPr>
      </w:pPr>
      <w:r w:rsidRPr="00AB78C4">
        <w:rPr>
          <w:rFonts w:ascii="Arial Narrow" w:hAnsi="Arial Narrow" w:cs="Tahoma"/>
          <w:lang w:val="sk-SK"/>
        </w:rPr>
        <w:t xml:space="preserve">ASW musí podporovať logovanie a </w:t>
      </w:r>
      <w:proofErr w:type="spellStart"/>
      <w:r w:rsidRPr="00AB78C4">
        <w:rPr>
          <w:rFonts w:ascii="Arial Narrow" w:hAnsi="Arial Narrow" w:cs="Tahoma"/>
          <w:lang w:val="sk-SK"/>
        </w:rPr>
        <w:t>parametrizovateľnú</w:t>
      </w:r>
      <w:proofErr w:type="spellEnd"/>
      <w:r w:rsidRPr="00AB78C4">
        <w:rPr>
          <w:rFonts w:ascii="Arial Narrow" w:hAnsi="Arial Narrow" w:cs="Tahoma"/>
          <w:lang w:val="sk-SK"/>
        </w:rPr>
        <w:t xml:space="preserve"> tvorbu logov,</w:t>
      </w:r>
    </w:p>
    <w:p w14:paraId="79E39CF5" w14:textId="77777777" w:rsidR="005D0C4D" w:rsidRPr="00AB78C4" w:rsidRDefault="00FE2FC8" w:rsidP="00474F2D">
      <w:pPr>
        <w:pStyle w:val="Odsekzoznamu"/>
        <w:numPr>
          <w:ilvl w:val="1"/>
          <w:numId w:val="51"/>
        </w:numPr>
        <w:ind w:left="1134" w:hanging="425"/>
        <w:jc w:val="both"/>
        <w:rPr>
          <w:rFonts w:ascii="Arial Narrow" w:hAnsi="Arial Narrow" w:cs="Tahoma"/>
          <w:lang w:val="sk-SK"/>
        </w:rPr>
      </w:pPr>
      <w:r w:rsidRPr="00AB78C4">
        <w:rPr>
          <w:rFonts w:ascii="Arial Narrow" w:hAnsi="Arial Narrow" w:cs="Tahoma"/>
          <w:lang w:val="sk-SK"/>
        </w:rPr>
        <w:t>logy musia byť centrálne uk</w:t>
      </w:r>
      <w:r w:rsidR="00BA2E79">
        <w:rPr>
          <w:rFonts w:ascii="Arial Narrow" w:hAnsi="Arial Narrow" w:cs="Tahoma"/>
          <w:lang w:val="sk-SK"/>
        </w:rPr>
        <w:t>ladané a archivované minimálne 12</w:t>
      </w:r>
      <w:r w:rsidRPr="00AB78C4">
        <w:rPr>
          <w:rFonts w:ascii="Arial Narrow" w:hAnsi="Arial Narrow" w:cs="Tahoma"/>
          <w:lang w:val="sk-SK"/>
        </w:rPr>
        <w:t xml:space="preserve"> mesiacov,</w:t>
      </w:r>
      <w:r w:rsidR="00BA2E79">
        <w:rPr>
          <w:rFonts w:ascii="Arial Narrow" w:hAnsi="Arial Narrow" w:cs="Tahoma"/>
          <w:lang w:val="sk-SK"/>
        </w:rPr>
        <w:t xml:space="preserve"> ak táto Zmluva, Zmluva o bezpečnostných opatreniach alebo právny predpis neurčí dlhšiu dobu,</w:t>
      </w:r>
      <w:r w:rsidRPr="00AB78C4">
        <w:rPr>
          <w:rFonts w:ascii="Arial Narrow" w:hAnsi="Arial Narrow" w:cs="Tahoma"/>
          <w:lang w:val="sk-SK"/>
        </w:rPr>
        <w:t xml:space="preserve"> </w:t>
      </w:r>
    </w:p>
    <w:p w14:paraId="2C09623C" w14:textId="77777777" w:rsidR="005D0C4D" w:rsidRPr="00AB78C4" w:rsidRDefault="00FE2FC8" w:rsidP="00474F2D">
      <w:pPr>
        <w:pStyle w:val="Odsekzoznamu"/>
        <w:numPr>
          <w:ilvl w:val="1"/>
          <w:numId w:val="51"/>
        </w:numPr>
        <w:ind w:left="1134" w:hanging="425"/>
        <w:jc w:val="both"/>
        <w:rPr>
          <w:rFonts w:ascii="Arial Narrow" w:hAnsi="Arial Narrow" w:cs="Tahoma"/>
          <w:lang w:val="sk-SK"/>
        </w:rPr>
      </w:pPr>
      <w:r w:rsidRPr="00AB78C4">
        <w:rPr>
          <w:rFonts w:ascii="Arial Narrow" w:hAnsi="Arial Narrow" w:cs="Tahoma"/>
          <w:lang w:val="sk-SK"/>
        </w:rPr>
        <w:lastRenderedPageBreak/>
        <w:t>ak implementované ASW potrebuje spracovávať dôverné informácie, počas vývoja aj testovania musia byť použité anonymizované, resp. fiktívne údaje,</w:t>
      </w:r>
    </w:p>
    <w:p w14:paraId="7F0A5BC1" w14:textId="77777777" w:rsidR="00BA2E79" w:rsidRDefault="00FE2FC8" w:rsidP="00BA2E79">
      <w:pPr>
        <w:pStyle w:val="Odsekzoznamu"/>
        <w:numPr>
          <w:ilvl w:val="1"/>
          <w:numId w:val="51"/>
        </w:numPr>
        <w:ind w:left="1134" w:hanging="425"/>
        <w:jc w:val="both"/>
        <w:rPr>
          <w:rFonts w:ascii="Arial Narrow" w:hAnsi="Arial Narrow" w:cs="Tahoma"/>
          <w:lang w:val="sk-SK"/>
        </w:rPr>
      </w:pPr>
      <w:r w:rsidRPr="00AB78C4">
        <w:rPr>
          <w:rFonts w:ascii="Arial Narrow" w:hAnsi="Arial Narrow" w:cs="Tahoma"/>
          <w:lang w:val="sk-SK"/>
        </w:rPr>
        <w:t>počas vývoja ASW musí byť zabezpečené pravidelné monitorovanie nových zraniteľností jednotlivých (najmä externých) súčastí ASW a pravidelné aplikovanie autorizovaných bezpečnostných záplat,</w:t>
      </w:r>
    </w:p>
    <w:p w14:paraId="4B6EF1A6" w14:textId="77777777" w:rsidR="006B39B0" w:rsidRDefault="00BA2E79" w:rsidP="006B39B0">
      <w:pPr>
        <w:pStyle w:val="Odsekzoznamu"/>
        <w:numPr>
          <w:ilvl w:val="1"/>
          <w:numId w:val="51"/>
        </w:numPr>
        <w:ind w:left="1134" w:hanging="425"/>
        <w:jc w:val="both"/>
        <w:rPr>
          <w:rFonts w:ascii="Arial Narrow" w:hAnsi="Arial Narrow" w:cs="Tahoma"/>
          <w:lang w:val="sk-SK"/>
        </w:rPr>
      </w:pPr>
      <w:r>
        <w:rPr>
          <w:rFonts w:ascii="Arial Narrow" w:hAnsi="Arial Narrow" w:cs="Tahoma"/>
          <w:lang w:val="sk-SK"/>
        </w:rPr>
        <w:t xml:space="preserve">Zhotoviteľ </w:t>
      </w:r>
      <w:r w:rsidRPr="00BA2E79">
        <w:rPr>
          <w:rFonts w:ascii="Arial Narrow" w:hAnsi="Arial Narrow" w:cs="Tahoma"/>
          <w:lang w:val="sk-SK"/>
        </w:rPr>
        <w:t>je pri</w:t>
      </w:r>
      <w:r w:rsidR="006B39B0">
        <w:rPr>
          <w:rFonts w:ascii="Arial Narrow" w:hAnsi="Arial Narrow" w:cs="Tahoma"/>
          <w:lang w:val="sk-SK"/>
        </w:rPr>
        <w:t xml:space="preserve"> vývoji a implementácii ASW povinný</w:t>
      </w:r>
      <w:r w:rsidRPr="00BA2E79">
        <w:rPr>
          <w:rFonts w:ascii="Arial Narrow" w:hAnsi="Arial Narrow" w:cs="Tahoma"/>
          <w:lang w:val="sk-SK"/>
        </w:rPr>
        <w:t xml:space="preserve"> používať také komponenty, riešenia, procesy a postupy, ktoré v potrebnej</w:t>
      </w:r>
      <w:r w:rsidR="006B39B0">
        <w:rPr>
          <w:rFonts w:ascii="Arial Narrow" w:hAnsi="Arial Narrow" w:cs="Tahoma"/>
          <w:lang w:val="sk-SK"/>
        </w:rPr>
        <w:t xml:space="preserve"> miere zabezpečia súlad ASW</w:t>
      </w:r>
      <w:r w:rsidRPr="00BA2E79">
        <w:rPr>
          <w:rFonts w:ascii="Arial Narrow" w:hAnsi="Arial Narrow" w:cs="Tahoma"/>
          <w:lang w:val="sk-SK"/>
        </w:rPr>
        <w:t xml:space="preserve"> s požiadavkami </w:t>
      </w:r>
      <w:r w:rsidR="006B39B0">
        <w:rPr>
          <w:rFonts w:ascii="Arial Narrow" w:hAnsi="Arial Narrow" w:cs="Tahoma"/>
          <w:lang w:val="sk-SK"/>
        </w:rPr>
        <w:t>určenými predpismi označenými v článku IV bod 12</w:t>
      </w:r>
      <w:r w:rsidR="006B39B0" w:rsidRPr="00AB78C4">
        <w:rPr>
          <w:rFonts w:ascii="Arial Narrow" w:hAnsi="Arial Narrow" w:cs="Tahoma"/>
          <w:lang w:val="sk-SK"/>
        </w:rPr>
        <w:t xml:space="preserve"> tejto Zmluvy</w:t>
      </w:r>
      <w:r w:rsidR="006B39B0">
        <w:rPr>
          <w:rFonts w:ascii="Arial Narrow" w:hAnsi="Arial Narrow" w:cs="Tahoma"/>
          <w:lang w:val="sk-SK"/>
        </w:rPr>
        <w:t xml:space="preserve"> pre Objednávateľa. ASW </w:t>
      </w:r>
      <w:r w:rsidRPr="00BA2E79">
        <w:rPr>
          <w:rFonts w:ascii="Arial Narrow" w:hAnsi="Arial Narrow" w:cs="Tahoma"/>
          <w:lang w:val="sk-SK"/>
        </w:rPr>
        <w:t>musí byť pripravený na riadne plnenie povinností najmä v oblastiach riadenia prístupu, evidencie a uchovávania logov, bezpečného nakladania s dátami, ako aj vylúčenia používania zastaraných alebo nebezpečných pro</w:t>
      </w:r>
      <w:r w:rsidR="006B39B0">
        <w:rPr>
          <w:rFonts w:ascii="Arial Narrow" w:hAnsi="Arial Narrow" w:cs="Tahoma"/>
          <w:lang w:val="sk-SK"/>
        </w:rPr>
        <w:t>striedkov, programov a modulov,</w:t>
      </w:r>
    </w:p>
    <w:p w14:paraId="7A3954ED" w14:textId="77777777" w:rsidR="006B39B0" w:rsidRPr="006B39B0" w:rsidRDefault="006B39B0" w:rsidP="006B39B0">
      <w:pPr>
        <w:pStyle w:val="Odsekzoznamu"/>
        <w:numPr>
          <w:ilvl w:val="1"/>
          <w:numId w:val="51"/>
        </w:numPr>
        <w:ind w:left="1134" w:hanging="425"/>
        <w:jc w:val="both"/>
        <w:rPr>
          <w:rFonts w:ascii="Arial Narrow" w:hAnsi="Arial Narrow" w:cs="Tahoma"/>
          <w:lang w:val="sk-SK"/>
        </w:rPr>
      </w:pPr>
      <w:r>
        <w:rPr>
          <w:rFonts w:ascii="Arial Narrow" w:hAnsi="Arial Narrow" w:cs="Tahoma"/>
          <w:lang w:val="sk-SK"/>
        </w:rPr>
        <w:t xml:space="preserve">Zhotoviteľ je povinný </w:t>
      </w:r>
      <w:r w:rsidRPr="006B39B0">
        <w:rPr>
          <w:rFonts w:ascii="Arial Narrow" w:hAnsi="Arial Narrow" w:cs="Tahoma"/>
          <w:lang w:val="sk-SK"/>
        </w:rPr>
        <w:t>implementovať a zabezpečiť plnú podporu pre kryptografické opatrenia a algoritmy špecifikované v záväznej metodike NBÚ, ktorá vyplynie z nového zákona o kybernetickej bezpečnosti, resp. jeho aktualizácie, alebo aktualizácie</w:t>
      </w:r>
      <w:r>
        <w:rPr>
          <w:rFonts w:ascii="Arial Narrow" w:hAnsi="Arial Narrow" w:cs="Tahoma"/>
          <w:lang w:val="sk-SK"/>
        </w:rPr>
        <w:t xml:space="preserve"> príslušných vyhlášok NBÚ,</w:t>
      </w:r>
    </w:p>
    <w:p w14:paraId="047C1052" w14:textId="77777777" w:rsidR="005D0C4D" w:rsidRPr="00AB78C4" w:rsidRDefault="00FE2FC8" w:rsidP="00474F2D">
      <w:pPr>
        <w:pStyle w:val="Odsekzoznamu"/>
        <w:numPr>
          <w:ilvl w:val="1"/>
          <w:numId w:val="51"/>
        </w:numPr>
        <w:ind w:left="1134" w:hanging="425"/>
        <w:jc w:val="both"/>
        <w:rPr>
          <w:rFonts w:ascii="Arial Narrow" w:hAnsi="Arial Narrow" w:cs="Tahoma"/>
          <w:lang w:val="sk-SK"/>
        </w:rPr>
      </w:pPr>
      <w:r w:rsidRPr="00AB78C4">
        <w:rPr>
          <w:rFonts w:ascii="Arial Narrow" w:hAnsi="Arial Narrow" w:cs="Tahoma"/>
          <w:lang w:val="sk-SK"/>
        </w:rPr>
        <w:t>po ukončení vývoja musí prejsť ASW alebo jeho časť (aplikácia) testovaním a verifikáciou implementovaných opatrení kybernetickej bezpečnosti.</w:t>
      </w:r>
    </w:p>
    <w:p w14:paraId="268AD5F5" w14:textId="77777777" w:rsidR="005D0C4D" w:rsidRPr="00AB78C4" w:rsidRDefault="00FE2FC8" w:rsidP="00474F2D">
      <w:pPr>
        <w:pStyle w:val="Odsekzoznamu"/>
        <w:numPr>
          <w:ilvl w:val="0"/>
          <w:numId w:val="51"/>
        </w:numPr>
        <w:ind w:left="426" w:hanging="426"/>
        <w:rPr>
          <w:rFonts w:ascii="Arial Narrow" w:hAnsi="Arial Narrow" w:cs="Tahoma"/>
          <w:lang w:val="sk-SK"/>
        </w:rPr>
      </w:pPr>
      <w:r w:rsidRPr="00AB78C4">
        <w:rPr>
          <w:rFonts w:ascii="Arial Narrow" w:hAnsi="Arial Narrow" w:cs="Tahoma"/>
          <w:lang w:val="sk-SK"/>
        </w:rPr>
        <w:t>Kontrola vykonaných opatrení sa vykonáva dvoma spôsobmi:</w:t>
      </w:r>
    </w:p>
    <w:p w14:paraId="373EEC60" w14:textId="77777777" w:rsidR="005D0C4D" w:rsidRPr="00AB78C4" w:rsidRDefault="00417696" w:rsidP="00474F2D">
      <w:pPr>
        <w:pStyle w:val="Odsekzoznamu"/>
        <w:numPr>
          <w:ilvl w:val="0"/>
          <w:numId w:val="55"/>
        </w:numPr>
        <w:rPr>
          <w:rFonts w:ascii="Arial Narrow" w:hAnsi="Arial Narrow" w:cs="Tahoma"/>
          <w:lang w:val="sk-SK"/>
        </w:rPr>
      </w:pPr>
      <w:r>
        <w:rPr>
          <w:rFonts w:ascii="Arial Narrow" w:hAnsi="Arial Narrow" w:cs="Tahoma"/>
          <w:lang w:val="sk-SK"/>
        </w:rPr>
        <w:t>pri odovzdávaní d</w:t>
      </w:r>
      <w:r w:rsidR="00FE2FC8" w:rsidRPr="00AB78C4">
        <w:rPr>
          <w:rFonts w:ascii="Arial Narrow" w:hAnsi="Arial Narrow" w:cs="Tahoma"/>
          <w:lang w:val="sk-SK"/>
        </w:rPr>
        <w:t>iela na mieste dohodnutom medzi Objednávateľom a Zhotoviteľom,</w:t>
      </w:r>
    </w:p>
    <w:p w14:paraId="03FEE696" w14:textId="77777777" w:rsidR="005D0C4D" w:rsidRPr="00AB78C4" w:rsidRDefault="002127F3" w:rsidP="00474F2D">
      <w:pPr>
        <w:pStyle w:val="Odsekzoznamu"/>
        <w:numPr>
          <w:ilvl w:val="0"/>
          <w:numId w:val="55"/>
        </w:numPr>
        <w:rPr>
          <w:rFonts w:ascii="Arial Narrow" w:hAnsi="Arial Narrow" w:cs="Tahoma"/>
          <w:lang w:val="sk-SK"/>
        </w:rPr>
      </w:pPr>
      <w:r>
        <w:rPr>
          <w:rFonts w:ascii="Arial Narrow" w:hAnsi="Arial Narrow" w:cs="Tahoma"/>
          <w:lang w:val="sk-SK"/>
        </w:rPr>
        <w:t>počas implementácie diela</w:t>
      </w:r>
      <w:r w:rsidR="00FE2FC8" w:rsidRPr="00AB78C4">
        <w:rPr>
          <w:rFonts w:ascii="Arial Narrow" w:hAnsi="Arial Narrow" w:cs="Tahoma"/>
          <w:lang w:val="sk-SK"/>
        </w:rPr>
        <w:t xml:space="preserve"> na mieste, kde prebieha vývoj riešenia.</w:t>
      </w:r>
    </w:p>
    <w:p w14:paraId="64E0B572" w14:textId="77777777" w:rsidR="005D0C4D" w:rsidRPr="00AB78C4" w:rsidRDefault="00FE2FC8" w:rsidP="00474F2D">
      <w:pPr>
        <w:pStyle w:val="Odsekzoznamu"/>
        <w:numPr>
          <w:ilvl w:val="0"/>
          <w:numId w:val="51"/>
        </w:numPr>
        <w:ind w:left="426" w:hanging="426"/>
        <w:jc w:val="both"/>
        <w:rPr>
          <w:rFonts w:ascii="Arial Narrow" w:hAnsi="Arial Narrow" w:cs="Tahoma"/>
          <w:lang w:val="sk-SK"/>
        </w:rPr>
      </w:pPr>
      <w:r w:rsidRPr="00AB78C4">
        <w:rPr>
          <w:rFonts w:ascii="Arial Narrow" w:hAnsi="Arial Narrow" w:cs="Tahoma"/>
          <w:lang w:val="sk-SK"/>
        </w:rPr>
        <w:t>Zdokumentovanie naplnených bezpečnostných požiadaviek, implementovaných bezpečnostných opatrení a akceptácia bezpečnostného projektu ASW a implementovaných opatrení sa</w:t>
      </w:r>
      <w:r w:rsidR="00417696">
        <w:rPr>
          <w:rFonts w:ascii="Arial Narrow" w:hAnsi="Arial Narrow" w:cs="Tahoma"/>
          <w:lang w:val="sk-SK"/>
        </w:rPr>
        <w:t xml:space="preserve"> riadia ustanoveniami článku VII</w:t>
      </w:r>
      <w:r w:rsidRPr="00AB78C4">
        <w:rPr>
          <w:rFonts w:ascii="Arial Narrow" w:hAnsi="Arial Narrow" w:cs="Tahoma"/>
          <w:lang w:val="sk-SK"/>
        </w:rPr>
        <w:t xml:space="preserve"> tejto Zmluvy.</w:t>
      </w:r>
    </w:p>
    <w:p w14:paraId="1B9DD605" w14:textId="77777777" w:rsidR="00C87E59" w:rsidRPr="00AB78C4" w:rsidRDefault="00C87E59" w:rsidP="007168FE">
      <w:pPr>
        <w:pStyle w:val="Odsekzoznamu"/>
        <w:ind w:left="426"/>
        <w:jc w:val="both"/>
        <w:rPr>
          <w:rFonts w:ascii="Arial Narrow" w:hAnsi="Arial Narrow" w:cs="Tahoma"/>
          <w:lang w:val="sk-SK"/>
        </w:rPr>
      </w:pPr>
    </w:p>
    <w:p w14:paraId="11283E1C" w14:textId="77777777" w:rsidR="005D0C4D" w:rsidRPr="00AB78C4" w:rsidRDefault="00936902" w:rsidP="005D0C4D">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 xml:space="preserve">Článok  </w:t>
      </w:r>
      <w:r w:rsidR="00CF7F21">
        <w:rPr>
          <w:rFonts w:ascii="Arial Narrow" w:hAnsi="Arial Narrow"/>
          <w:color w:val="auto"/>
          <w:sz w:val="24"/>
          <w:szCs w:val="28"/>
          <w:lang w:val="sk-SK"/>
        </w:rPr>
        <w:t>X</w:t>
      </w:r>
      <w:r>
        <w:rPr>
          <w:rFonts w:ascii="Arial Narrow" w:hAnsi="Arial Narrow"/>
          <w:color w:val="auto"/>
          <w:sz w:val="24"/>
          <w:szCs w:val="28"/>
          <w:lang w:val="sk-SK"/>
        </w:rPr>
        <w:t>I</w:t>
      </w:r>
      <w:r w:rsidR="00FE2FC8" w:rsidRPr="00AB78C4">
        <w:rPr>
          <w:rFonts w:ascii="Arial Narrow" w:hAnsi="Arial Narrow"/>
          <w:color w:val="auto"/>
          <w:sz w:val="24"/>
          <w:szCs w:val="28"/>
          <w:lang w:val="sk-SK"/>
        </w:rPr>
        <w:t>X</w:t>
      </w:r>
    </w:p>
    <w:p w14:paraId="4FE365CD" w14:textId="77777777" w:rsidR="00970A0F" w:rsidRPr="00AB78C4" w:rsidRDefault="00FE2FC8" w:rsidP="005D0C4D">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Doba trvania Zmluvy</w:t>
      </w:r>
    </w:p>
    <w:p w14:paraId="61C55B10" w14:textId="77777777" w:rsidR="005D0C4D" w:rsidRPr="00AB78C4" w:rsidRDefault="005D0C4D" w:rsidP="005D0C4D">
      <w:pPr>
        <w:rPr>
          <w:rFonts w:ascii="Arial Narrow" w:hAnsi="Arial Narrow"/>
        </w:rPr>
      </w:pPr>
    </w:p>
    <w:p w14:paraId="6B435CBC" w14:textId="77777777" w:rsidR="003733C6" w:rsidRPr="00AB78C4" w:rsidRDefault="005B2E55" w:rsidP="00D36FAE">
      <w:pPr>
        <w:widowControl w:val="0"/>
        <w:numPr>
          <w:ilvl w:val="0"/>
          <w:numId w:val="2"/>
        </w:numPr>
        <w:jc w:val="both"/>
        <w:rPr>
          <w:rFonts w:ascii="Arial Narrow" w:hAnsi="Arial Narrow" w:cs="Tahoma"/>
        </w:rPr>
      </w:pPr>
      <w:r>
        <w:rPr>
          <w:rFonts w:ascii="Arial Narrow" w:hAnsi="Arial Narrow" w:cs="Tahoma"/>
        </w:rPr>
        <w:t>Táto Z</w:t>
      </w:r>
      <w:r w:rsidR="00FE2FC8" w:rsidRPr="00AB78C4">
        <w:rPr>
          <w:rFonts w:ascii="Arial Narrow" w:hAnsi="Arial Narrow" w:cs="Tahoma"/>
        </w:rPr>
        <w:t>mluva sa uzatvára na dobu určitú, počnúc od nadobudnutia účinnosti tejto Zmluvy do okamihu splnenia všetkých povinností a záväzkov vyplývajúcich Z</w:t>
      </w:r>
      <w:r w:rsidR="00936902">
        <w:rPr>
          <w:rFonts w:ascii="Arial Narrow" w:hAnsi="Arial Narrow" w:cs="Tahoma"/>
        </w:rPr>
        <w:t>mluvným stranám z tejto Zmluvy</w:t>
      </w:r>
      <w:r w:rsidR="00C16791">
        <w:rPr>
          <w:rFonts w:ascii="Arial Narrow" w:hAnsi="Arial Narrow" w:cs="Tahoma"/>
        </w:rPr>
        <w:t xml:space="preserve"> (vrátane záväzkov </w:t>
      </w:r>
      <w:r w:rsidR="0032377F">
        <w:rPr>
          <w:rFonts w:ascii="Arial Narrow" w:hAnsi="Arial Narrow" w:cs="Tahoma"/>
        </w:rPr>
        <w:t xml:space="preserve">Zhotoviteľa vyplývajúcich </w:t>
      </w:r>
      <w:r w:rsidR="00C16791">
        <w:rPr>
          <w:rFonts w:ascii="Arial Narrow" w:hAnsi="Arial Narrow" w:cs="Tahoma"/>
        </w:rPr>
        <w:t>zo záruky za akosť diela a zodpovednosti za vady), najmenej však do uplynutia zá</w:t>
      </w:r>
      <w:r w:rsidR="003C5006">
        <w:rPr>
          <w:rFonts w:ascii="Arial Narrow" w:hAnsi="Arial Narrow" w:cs="Tahoma"/>
        </w:rPr>
        <w:t>ručnej doby uvedenej v prílohe č. 5</w:t>
      </w:r>
      <w:r w:rsidR="00C16791">
        <w:rPr>
          <w:rFonts w:ascii="Arial Narrow" w:hAnsi="Arial Narrow" w:cs="Tahoma"/>
        </w:rPr>
        <w:t xml:space="preserve"> tejto Zmluvy</w:t>
      </w:r>
      <w:r w:rsidR="00936902">
        <w:rPr>
          <w:rFonts w:ascii="Arial Narrow" w:hAnsi="Arial Narrow" w:cs="Tahoma"/>
        </w:rPr>
        <w:t xml:space="preserve">. </w:t>
      </w:r>
      <w:r w:rsidR="00FE2FC8" w:rsidRPr="00AB78C4">
        <w:rPr>
          <w:rFonts w:ascii="Arial Narrow" w:hAnsi="Arial Narrow" w:cs="Tahoma"/>
        </w:rPr>
        <w:t>Li</w:t>
      </w:r>
      <w:r w:rsidR="00936902">
        <w:rPr>
          <w:rFonts w:ascii="Arial Narrow" w:hAnsi="Arial Narrow" w:cs="Tahoma"/>
        </w:rPr>
        <w:t>cencia v zmysle článku IV bodu 18 a prílohy č. 4</w:t>
      </w:r>
      <w:r w:rsidR="00FE2FC8" w:rsidRPr="00AB78C4">
        <w:rPr>
          <w:rFonts w:ascii="Arial Narrow" w:hAnsi="Arial Narrow" w:cs="Tahoma"/>
        </w:rPr>
        <w:t xml:space="preserve"> tejto Zmluvy trv</w:t>
      </w:r>
      <w:r w:rsidR="003A0A6B">
        <w:rPr>
          <w:rFonts w:ascii="Arial Narrow" w:hAnsi="Arial Narrow" w:cs="Tahoma"/>
        </w:rPr>
        <w:t xml:space="preserve">á po dobu uvedenú v prílohe č. </w:t>
      </w:r>
      <w:r w:rsidR="003C5006">
        <w:rPr>
          <w:rFonts w:ascii="Arial Narrow" w:hAnsi="Arial Narrow" w:cs="Tahoma"/>
        </w:rPr>
        <w:t>4</w:t>
      </w:r>
      <w:r w:rsidR="00FE2FC8" w:rsidRPr="00AB78C4">
        <w:rPr>
          <w:rFonts w:ascii="Arial Narrow" w:hAnsi="Arial Narrow" w:cs="Tahoma"/>
        </w:rPr>
        <w:t xml:space="preserve"> tejto Zmluvy resp. v iných častiach alebo prílohách tejto Zmluvy.</w:t>
      </w:r>
    </w:p>
    <w:p w14:paraId="12499608" w14:textId="77777777" w:rsidR="00DC7D87" w:rsidRPr="00936902" w:rsidRDefault="00FE2FC8" w:rsidP="00D36FAE">
      <w:pPr>
        <w:widowControl w:val="0"/>
        <w:numPr>
          <w:ilvl w:val="0"/>
          <w:numId w:val="2"/>
        </w:numPr>
        <w:jc w:val="both"/>
        <w:rPr>
          <w:rFonts w:ascii="Arial Narrow" w:hAnsi="Arial Narrow" w:cs="Tahoma"/>
        </w:rPr>
      </w:pPr>
      <w:r w:rsidRPr="00AB78C4">
        <w:rPr>
          <w:rFonts w:ascii="Arial Narrow" w:hAnsi="Arial Narrow" w:cs="Tahoma"/>
        </w:rPr>
        <w:t xml:space="preserve">Táto Zmluva nadobúda </w:t>
      </w:r>
      <w:r w:rsidRPr="00936902">
        <w:rPr>
          <w:rFonts w:ascii="Arial Narrow" w:hAnsi="Arial Narrow" w:cs="Tahoma"/>
        </w:rPr>
        <w:t>platnosť dňom jej podpisu oboma Zmluvnými stranami.</w:t>
      </w:r>
    </w:p>
    <w:p w14:paraId="2C0D5C97" w14:textId="77777777" w:rsidR="00DC7D87" w:rsidRPr="00936902" w:rsidRDefault="00FE2FC8" w:rsidP="00D36FAE">
      <w:pPr>
        <w:widowControl w:val="0"/>
        <w:numPr>
          <w:ilvl w:val="0"/>
          <w:numId w:val="2"/>
        </w:numPr>
        <w:jc w:val="both"/>
        <w:rPr>
          <w:rFonts w:ascii="Arial Narrow" w:hAnsi="Arial Narrow" w:cs="Tahoma"/>
        </w:rPr>
      </w:pPr>
      <w:r w:rsidRPr="00936902">
        <w:rPr>
          <w:rFonts w:ascii="Arial Narrow" w:hAnsi="Arial Narrow" w:cs="Tahoma"/>
        </w:rPr>
        <w:t>Táto Zmluva nadobúda účinnosť nasledujúci deň po jej zverejnení v centrálnom registri zmlúv.</w:t>
      </w:r>
    </w:p>
    <w:p w14:paraId="17A5E2BA" w14:textId="77777777" w:rsidR="00970A0F" w:rsidRPr="00936902" w:rsidRDefault="00FE2FC8" w:rsidP="00D36FAE">
      <w:pPr>
        <w:widowControl w:val="0"/>
        <w:numPr>
          <w:ilvl w:val="0"/>
          <w:numId w:val="2"/>
        </w:numPr>
        <w:jc w:val="both"/>
        <w:rPr>
          <w:rFonts w:ascii="Arial Narrow" w:hAnsi="Arial Narrow" w:cs="Tahoma"/>
        </w:rPr>
      </w:pPr>
      <w:r w:rsidRPr="00936902">
        <w:rPr>
          <w:rFonts w:ascii="Arial Narrow" w:hAnsi="Arial Narrow" w:cs="Tahoma"/>
        </w:rPr>
        <w:t>Účinnosť tejto Zmluvy môže byť ukončená dohodou Zmluvných strán. Súčasťou takej dohody bude aj vysporiadanie vzájomných záväzkov a pohľadávok plynúcich z tejto Zmluvy.</w:t>
      </w:r>
    </w:p>
    <w:p w14:paraId="51F7B330" w14:textId="77777777" w:rsidR="00110BB6" w:rsidRPr="00AB78C4" w:rsidRDefault="00FE2FC8" w:rsidP="00D36FAE">
      <w:pPr>
        <w:widowControl w:val="0"/>
        <w:numPr>
          <w:ilvl w:val="0"/>
          <w:numId w:val="2"/>
        </w:numPr>
        <w:jc w:val="both"/>
        <w:rPr>
          <w:rFonts w:ascii="Arial Narrow" w:hAnsi="Arial Narrow" w:cs="Tahoma"/>
        </w:rPr>
      </w:pPr>
      <w:r w:rsidRPr="00936902">
        <w:rPr>
          <w:rFonts w:ascii="Arial Narrow" w:hAnsi="Arial Narrow" w:cs="Tahoma"/>
        </w:rPr>
        <w:t>Zhotoviteľ aj Objednávateľ sú oprávnení odstúpiť od tejto Zmluvy v prípadoch dojednaných touto Zmluvou. Odstúpenie m</w:t>
      </w:r>
      <w:r w:rsidR="002127F3">
        <w:rPr>
          <w:rFonts w:ascii="Arial Narrow" w:hAnsi="Arial Narrow" w:cs="Tahoma"/>
        </w:rPr>
        <w:t>usí byť urobené písomnou formou,</w:t>
      </w:r>
      <w:r w:rsidRPr="00936902">
        <w:rPr>
          <w:rFonts w:ascii="Arial Narrow" w:hAnsi="Arial Narrow" w:cs="Tahoma"/>
        </w:rPr>
        <w:t xml:space="preserve"> musí obsahovať dôvody odstúpenia</w:t>
      </w:r>
      <w:r w:rsidRPr="00AB78C4">
        <w:rPr>
          <w:rFonts w:ascii="Arial Narrow" w:hAnsi="Arial Narrow" w:cs="Tahoma"/>
        </w:rPr>
        <w:t xml:space="preserve"> a musí byť doručené druhej Zmluvnej strane. Účinky odstúpenia vznikajú dňom jeho doručenia druhej Zmluvnej strane.</w:t>
      </w:r>
    </w:p>
    <w:p w14:paraId="26A22C6E" w14:textId="77777777" w:rsidR="00AA360A" w:rsidRPr="00AB78C4" w:rsidRDefault="00FE2FC8" w:rsidP="00D36FAE">
      <w:pPr>
        <w:widowControl w:val="0"/>
        <w:numPr>
          <w:ilvl w:val="0"/>
          <w:numId w:val="2"/>
        </w:numPr>
        <w:jc w:val="both"/>
        <w:rPr>
          <w:rFonts w:ascii="Arial Narrow" w:hAnsi="Arial Narrow" w:cs="Tahoma"/>
        </w:rPr>
      </w:pPr>
      <w:r w:rsidRPr="00AB78C4">
        <w:rPr>
          <w:rFonts w:ascii="Arial Narrow" w:hAnsi="Arial Narrow" w:cs="Tahoma"/>
        </w:rPr>
        <w:t>Objednávateľ je oprávnený odstúpiť od Zmluvy, ak Zhotoviteľ závažne poruší túto Zmluvu, pričom závažným porušením tejto Zmluvy sa rozumie:</w:t>
      </w:r>
    </w:p>
    <w:p w14:paraId="368F3255" w14:textId="77777777" w:rsidR="00091772" w:rsidRPr="00AB78C4" w:rsidRDefault="00FE2FC8" w:rsidP="00474F2D">
      <w:pPr>
        <w:widowControl w:val="0"/>
        <w:numPr>
          <w:ilvl w:val="0"/>
          <w:numId w:val="39"/>
        </w:numPr>
        <w:jc w:val="both"/>
        <w:rPr>
          <w:rFonts w:ascii="Arial Narrow" w:hAnsi="Arial Narrow" w:cs="Tahoma"/>
        </w:rPr>
      </w:pPr>
      <w:r w:rsidRPr="00AB78C4">
        <w:rPr>
          <w:rFonts w:ascii="Arial Narrow" w:hAnsi="Arial Narrow" w:cs="Tahoma"/>
        </w:rPr>
        <w:t xml:space="preserve">nevykonanie/nedodanie/neodovzdanie diela </w:t>
      </w:r>
      <w:r w:rsidR="00E93A56">
        <w:rPr>
          <w:rFonts w:ascii="Arial Narrow" w:hAnsi="Arial Narrow" w:cs="Tahoma"/>
        </w:rPr>
        <w:t xml:space="preserve">Objednávateľovi </w:t>
      </w:r>
      <w:r w:rsidRPr="00AB78C4">
        <w:rPr>
          <w:rFonts w:ascii="Arial Narrow" w:hAnsi="Arial Narrow" w:cs="Tahoma"/>
        </w:rPr>
        <w:t>riadne alebo včas (t.j. v termíne uvedenom v tejto Zmluve), a to ani po upozornení Objednávateľa (písomnom alebo elektronickom), v ktorom bude stanovená dodatočná lehota na nápravu v trvaní najmenej päť (5) pracovných dní,</w:t>
      </w:r>
    </w:p>
    <w:p w14:paraId="2E8AAD76" w14:textId="77777777" w:rsidR="00B432BE" w:rsidRPr="00AB78C4" w:rsidRDefault="00FE2FC8" w:rsidP="00474F2D">
      <w:pPr>
        <w:widowControl w:val="0"/>
        <w:numPr>
          <w:ilvl w:val="0"/>
          <w:numId w:val="39"/>
        </w:numPr>
        <w:jc w:val="both"/>
        <w:rPr>
          <w:rFonts w:ascii="Arial Narrow" w:hAnsi="Arial Narrow" w:cs="Tahoma"/>
        </w:rPr>
      </w:pPr>
      <w:r w:rsidRPr="00AB78C4">
        <w:rPr>
          <w:rFonts w:ascii="Arial Narrow" w:hAnsi="Arial Narrow" w:cs="Tahoma"/>
        </w:rPr>
        <w:t xml:space="preserve">neodstránenie vád a nedorobkov diela v termíne uvedenom v tejto Zmluve, a to ani po upozornení Objednávateľa (písomnom alebo elektronickom), v ktorom bude stanovená dodatočná lehota </w:t>
      </w:r>
      <w:r w:rsidR="006D1462">
        <w:rPr>
          <w:rFonts w:ascii="Arial Narrow" w:hAnsi="Arial Narrow" w:cs="Tahoma"/>
        </w:rPr>
        <w:t>na nápravu v trvaní najmenej dva (2) pracovné dni</w:t>
      </w:r>
      <w:r w:rsidRPr="00AB78C4">
        <w:rPr>
          <w:rFonts w:ascii="Arial Narrow" w:hAnsi="Arial Narrow" w:cs="Tahoma"/>
        </w:rPr>
        <w:t>,</w:t>
      </w:r>
    </w:p>
    <w:p w14:paraId="192D65C1" w14:textId="77777777" w:rsidR="00110BB6" w:rsidRPr="00AB78C4" w:rsidRDefault="00FE2FC8" w:rsidP="00474F2D">
      <w:pPr>
        <w:widowControl w:val="0"/>
        <w:numPr>
          <w:ilvl w:val="0"/>
          <w:numId w:val="39"/>
        </w:numPr>
        <w:jc w:val="both"/>
        <w:rPr>
          <w:rFonts w:ascii="Arial Narrow" w:hAnsi="Arial Narrow" w:cs="Tahoma"/>
        </w:rPr>
      </w:pPr>
      <w:r w:rsidRPr="00AB78C4">
        <w:rPr>
          <w:rFonts w:ascii="Arial Narrow" w:hAnsi="Arial Narrow" w:cs="Tahoma"/>
          <w:lang w:eastAsia="ar-SA"/>
        </w:rPr>
        <w:t xml:space="preserve">vykonávanie diela v rozpore s touto Zmluvou, Zmluvou o NFP, Projektom a/alebo všeobecne záväzným právnym predpisom, normou alebo iným dokumentom, ktorý je Zhotoviteľ povinný dodržať pri plnení tejto Zmluvy, a to napriek </w:t>
      </w:r>
      <w:r w:rsidRPr="00AB78C4">
        <w:rPr>
          <w:rFonts w:ascii="Arial Narrow" w:hAnsi="Arial Narrow" w:cs="Tahoma"/>
        </w:rPr>
        <w:t xml:space="preserve">upozorneniu Objednávateľa (písomnom alebo elektronickom), v ktorom bude stanovená lehota </w:t>
      </w:r>
      <w:r w:rsidR="006D1462">
        <w:rPr>
          <w:rFonts w:ascii="Arial Narrow" w:hAnsi="Arial Narrow" w:cs="Tahoma"/>
        </w:rPr>
        <w:t>na nápravu v trvaní najmenej dva (2) pracovné dni</w:t>
      </w:r>
      <w:r w:rsidRPr="00AB78C4">
        <w:rPr>
          <w:rFonts w:ascii="Arial Narrow" w:hAnsi="Arial Narrow" w:cs="Tahoma"/>
        </w:rPr>
        <w:t>,</w:t>
      </w:r>
    </w:p>
    <w:p w14:paraId="7DA56770" w14:textId="77777777" w:rsidR="00110BB6" w:rsidRPr="00AB78C4" w:rsidRDefault="00FE2FC8" w:rsidP="00474F2D">
      <w:pPr>
        <w:widowControl w:val="0"/>
        <w:numPr>
          <w:ilvl w:val="0"/>
          <w:numId w:val="39"/>
        </w:numPr>
        <w:jc w:val="both"/>
        <w:rPr>
          <w:rFonts w:ascii="Arial Narrow" w:hAnsi="Arial Narrow" w:cs="Tahoma"/>
        </w:rPr>
      </w:pPr>
      <w:r w:rsidRPr="00AB78C4">
        <w:rPr>
          <w:rFonts w:ascii="Arial Narrow" w:hAnsi="Arial Narrow" w:cs="Tahoma"/>
        </w:rPr>
        <w:t xml:space="preserve">porušenie akejkoľvek inej (vyššie neuvedenej) povinnosti, záväzku, obmedzenia alebo zákazu vyplývajúceho Zhotoviteľovi z tejto Zmluvy (najmä, nie však výlučne, povinnosti vyplývajúcej z článku </w:t>
      </w:r>
      <w:r w:rsidR="00936902">
        <w:rPr>
          <w:rFonts w:ascii="Arial Narrow" w:hAnsi="Arial Narrow" w:cs="Tahoma"/>
        </w:rPr>
        <w:t>IV, XIII</w:t>
      </w:r>
      <w:r w:rsidRPr="00AB78C4">
        <w:rPr>
          <w:rFonts w:ascii="Arial Narrow" w:hAnsi="Arial Narrow" w:cs="Tahoma"/>
        </w:rPr>
        <w:t>, X</w:t>
      </w:r>
      <w:r w:rsidR="00936902">
        <w:rPr>
          <w:rFonts w:ascii="Arial Narrow" w:hAnsi="Arial Narrow" w:cs="Tahoma"/>
        </w:rPr>
        <w:t>IV, XV, XVI a XVI</w:t>
      </w:r>
      <w:r w:rsidRPr="00AB78C4">
        <w:rPr>
          <w:rFonts w:ascii="Arial Narrow" w:hAnsi="Arial Narrow" w:cs="Tahoma"/>
        </w:rPr>
        <w:t>I tejto Zmluvy), a to za predpokladu, že Zhotoviteľ uvedené porušenie neodstráni resp. nenapraví k plnej spokojnosti Objednávateľa, a to ani po upozornení Objednávateľa (písomnom alebo elektronickom), v ktorom bude stanovená dodatočná lehota na nápravu v trvaní najmenej päť (5) pracovných dní,</w:t>
      </w:r>
    </w:p>
    <w:p w14:paraId="4D7E3B15" w14:textId="77777777" w:rsidR="00AA360A" w:rsidRPr="00AB78C4" w:rsidRDefault="00FE2FC8" w:rsidP="00474F2D">
      <w:pPr>
        <w:pStyle w:val="Odsekzoznamu"/>
        <w:widowControl w:val="0"/>
        <w:numPr>
          <w:ilvl w:val="0"/>
          <w:numId w:val="41"/>
        </w:numPr>
        <w:jc w:val="both"/>
        <w:rPr>
          <w:rFonts w:ascii="Arial Narrow" w:hAnsi="Arial Narrow" w:cs="Tahoma"/>
          <w:lang w:val="sk-SK"/>
        </w:rPr>
      </w:pPr>
      <w:r w:rsidRPr="00AB78C4">
        <w:rPr>
          <w:rFonts w:ascii="Arial Narrow" w:hAnsi="Arial Narrow" w:cs="Tahoma"/>
          <w:lang w:val="sk-SK"/>
        </w:rPr>
        <w:t>Objednávateľ je zároveň oprávnený odstúpiť od Zmluvy, ak:</w:t>
      </w:r>
    </w:p>
    <w:p w14:paraId="7EAD7728" w14:textId="77777777" w:rsidR="00936902" w:rsidRDefault="00FE2FC8" w:rsidP="00474F2D">
      <w:pPr>
        <w:pStyle w:val="Zkladntext"/>
        <w:widowControl w:val="0"/>
        <w:numPr>
          <w:ilvl w:val="0"/>
          <w:numId w:val="40"/>
        </w:numPr>
        <w:tabs>
          <w:tab w:val="left" w:pos="709"/>
        </w:tabs>
        <w:kinsoku w:val="0"/>
        <w:overflowPunct w:val="0"/>
        <w:autoSpaceDE w:val="0"/>
        <w:autoSpaceDN w:val="0"/>
        <w:adjustRightInd w:val="0"/>
        <w:spacing w:before="2" w:line="239" w:lineRule="auto"/>
        <w:ind w:right="121"/>
        <w:jc w:val="both"/>
        <w:rPr>
          <w:rFonts w:ascii="Arial Narrow" w:hAnsi="Arial Narrow" w:cs="Tahoma"/>
        </w:rPr>
      </w:pPr>
      <w:r w:rsidRPr="00AB78C4">
        <w:rPr>
          <w:rFonts w:ascii="Arial Narrow" w:hAnsi="Arial Narrow" w:cs="Tahoma"/>
        </w:rPr>
        <w:t xml:space="preserve">boli v rámci kontroly </w:t>
      </w:r>
      <w:r w:rsidR="00936902">
        <w:rPr>
          <w:rFonts w:ascii="Arial Narrow" w:hAnsi="Arial Narrow" w:cs="Tahoma"/>
        </w:rPr>
        <w:t>OVS resp. procesu uzatvorenia Zmluvy i</w:t>
      </w:r>
      <w:r w:rsidRPr="00AB78C4">
        <w:rPr>
          <w:rFonts w:ascii="Arial Narrow" w:hAnsi="Arial Narrow" w:cs="Tahoma"/>
        </w:rPr>
        <w:t xml:space="preserve">dentifikované nedostatky, ktoré mali alebo mohli mať vplyv na výsledok </w:t>
      </w:r>
      <w:r w:rsidR="00936902">
        <w:rPr>
          <w:rFonts w:ascii="Arial Narrow" w:hAnsi="Arial Narrow" w:cs="Tahoma"/>
        </w:rPr>
        <w:t xml:space="preserve">OVS resp. na uzatvorenie tejto Zmluvy </w:t>
      </w:r>
      <w:r w:rsidRPr="00AB78C4">
        <w:rPr>
          <w:rFonts w:ascii="Arial Narrow" w:hAnsi="Arial Narrow" w:cs="Tahoma"/>
        </w:rPr>
        <w:t xml:space="preserve">alebo ak výdavky z </w:t>
      </w:r>
      <w:r w:rsidR="00936902">
        <w:rPr>
          <w:rFonts w:ascii="Arial Narrow" w:hAnsi="Arial Narrow" w:cs="Tahoma"/>
        </w:rPr>
        <w:t xml:space="preserve">OVS </w:t>
      </w:r>
      <w:r w:rsidRPr="00AB78C4">
        <w:rPr>
          <w:rFonts w:ascii="Arial Narrow" w:hAnsi="Arial Narrow" w:cs="Tahoma"/>
        </w:rPr>
        <w:t xml:space="preserve">nebudú pripustené do financovania v plnej výške v zmysle Zmluvy o NFP alebo ak Poskytovateľ vyzve Objednávateľa na opakovanie procesu </w:t>
      </w:r>
      <w:r w:rsidR="00936902">
        <w:rPr>
          <w:rFonts w:ascii="Arial Narrow" w:hAnsi="Arial Narrow" w:cs="Tahoma"/>
        </w:rPr>
        <w:t xml:space="preserve">OVS </w:t>
      </w:r>
      <w:r w:rsidRPr="00AB78C4">
        <w:rPr>
          <w:rFonts w:ascii="Arial Narrow" w:hAnsi="Arial Narrow" w:cs="Tahoma"/>
        </w:rPr>
        <w:t>resp. navrhne/udelí finančnú opravu v súvislosti s procesom</w:t>
      </w:r>
      <w:r w:rsidR="00936902">
        <w:rPr>
          <w:rFonts w:ascii="Arial Narrow" w:hAnsi="Arial Narrow" w:cs="Tahoma"/>
        </w:rPr>
        <w:t xml:space="preserve"> OVS</w:t>
      </w:r>
      <w:r w:rsidRPr="00AB78C4">
        <w:rPr>
          <w:rFonts w:ascii="Arial Narrow" w:hAnsi="Arial Narrow" w:cs="Tahoma"/>
        </w:rPr>
        <w:t>,</w:t>
      </w:r>
    </w:p>
    <w:p w14:paraId="5FC13443" w14:textId="77777777" w:rsidR="000B1E25" w:rsidRDefault="00FE2FC8" w:rsidP="00474F2D">
      <w:pPr>
        <w:pStyle w:val="Zkladntext"/>
        <w:widowControl w:val="0"/>
        <w:numPr>
          <w:ilvl w:val="0"/>
          <w:numId w:val="40"/>
        </w:numPr>
        <w:tabs>
          <w:tab w:val="left" w:pos="709"/>
        </w:tabs>
        <w:kinsoku w:val="0"/>
        <w:overflowPunct w:val="0"/>
        <w:autoSpaceDE w:val="0"/>
        <w:autoSpaceDN w:val="0"/>
        <w:adjustRightInd w:val="0"/>
        <w:spacing w:before="2" w:line="239" w:lineRule="auto"/>
        <w:ind w:right="121"/>
        <w:jc w:val="both"/>
        <w:rPr>
          <w:rFonts w:ascii="Arial Narrow" w:hAnsi="Arial Narrow" w:cs="Tahoma"/>
        </w:rPr>
      </w:pPr>
      <w:r w:rsidRPr="00936902">
        <w:rPr>
          <w:rFonts w:ascii="Arial Narrow" w:hAnsi="Arial Narrow" w:cs="Tahoma"/>
        </w:rPr>
        <w:t xml:space="preserve">dôjde k zrušeniu/zániku Zmluvy o NFP, k pozastaveniu poskytovania finančných prostriedkov (NFP) Objednávateľovi zo strany Poskytovateľa na základe Zmluvy o NFP alebo k identifikovaniu porušenia Zmluvy o NFP, ak Poskytovateľ neschváli žiadosť o platbu predloženú Objednávateľom v súvislosti s úhradou ceny </w:t>
      </w:r>
      <w:r w:rsidR="00936902">
        <w:rPr>
          <w:rFonts w:ascii="Arial Narrow" w:hAnsi="Arial Narrow" w:cs="Tahoma"/>
        </w:rPr>
        <w:t xml:space="preserve">za dielo </w:t>
      </w:r>
      <w:r w:rsidRPr="00936902">
        <w:rPr>
          <w:rFonts w:ascii="Arial Narrow" w:hAnsi="Arial Narrow" w:cs="Tahoma"/>
        </w:rPr>
        <w:t xml:space="preserve">podľa tejto Zmluvy alebo v prípade, ak cena </w:t>
      </w:r>
      <w:r w:rsidR="00936902">
        <w:rPr>
          <w:rFonts w:ascii="Arial Narrow" w:hAnsi="Arial Narrow" w:cs="Tahoma"/>
        </w:rPr>
        <w:t xml:space="preserve">za dielo </w:t>
      </w:r>
      <w:r w:rsidRPr="00936902">
        <w:rPr>
          <w:rFonts w:ascii="Arial Narrow" w:hAnsi="Arial Narrow" w:cs="Tahoma"/>
        </w:rPr>
        <w:t xml:space="preserve">uvedená v článku </w:t>
      </w:r>
      <w:r w:rsidR="00936902">
        <w:rPr>
          <w:rFonts w:ascii="Arial Narrow" w:hAnsi="Arial Narrow" w:cs="Tahoma"/>
        </w:rPr>
        <w:t>I</w:t>
      </w:r>
      <w:r w:rsidRPr="00936902">
        <w:rPr>
          <w:rFonts w:ascii="Arial Narrow" w:hAnsi="Arial Narrow" w:cs="Tahoma"/>
        </w:rPr>
        <w:t xml:space="preserve">X tejto Zmluvy resp. akákoľvek jej časť uvedená v žiadosti o platbu predloženej Objednávateľom Poskytovateľovi nebude uznaná ako oprávnený výdavok v zmysle Zmluvy o NFP alebo ak NFP určený na úhradu ceny </w:t>
      </w:r>
      <w:r w:rsidR="00936902">
        <w:rPr>
          <w:rFonts w:ascii="Arial Narrow" w:hAnsi="Arial Narrow" w:cs="Tahoma"/>
        </w:rPr>
        <w:t xml:space="preserve">za dielo </w:t>
      </w:r>
      <w:r w:rsidRPr="00936902">
        <w:rPr>
          <w:rFonts w:ascii="Arial Narrow" w:hAnsi="Arial Narrow" w:cs="Tahoma"/>
        </w:rPr>
        <w:t xml:space="preserve">uvedenej v článku </w:t>
      </w:r>
      <w:r w:rsidR="00936902">
        <w:rPr>
          <w:rFonts w:ascii="Arial Narrow" w:hAnsi="Arial Narrow" w:cs="Tahoma"/>
        </w:rPr>
        <w:t>I</w:t>
      </w:r>
      <w:r w:rsidRPr="00936902">
        <w:rPr>
          <w:rFonts w:ascii="Arial Narrow" w:hAnsi="Arial Narrow" w:cs="Tahoma"/>
        </w:rPr>
        <w:t>X tejto Zmluvy nebude Objednávateľovi vyplatený zo strany Poskytovateľa (hoci aj len sčasti) v termíne splatnos</w:t>
      </w:r>
      <w:r w:rsidR="000B1E25">
        <w:rPr>
          <w:rFonts w:ascii="Arial Narrow" w:hAnsi="Arial Narrow" w:cs="Tahoma"/>
        </w:rPr>
        <w:t>ti uvedenom v článku X</w:t>
      </w:r>
      <w:r w:rsidRPr="00936902">
        <w:rPr>
          <w:rFonts w:ascii="Arial Narrow" w:hAnsi="Arial Narrow" w:cs="Tahoma"/>
        </w:rPr>
        <w:t xml:space="preserve"> tejto Zmluvy (odstúpenie podľa písm. a) alebo b) nezakladá Zhotoviteľovi nárok na náhradu škody),</w:t>
      </w:r>
    </w:p>
    <w:p w14:paraId="11FEDC90" w14:textId="77777777" w:rsidR="000B1E25" w:rsidRDefault="00FE2FC8" w:rsidP="00474F2D">
      <w:pPr>
        <w:pStyle w:val="Zkladntext"/>
        <w:widowControl w:val="0"/>
        <w:numPr>
          <w:ilvl w:val="0"/>
          <w:numId w:val="40"/>
        </w:numPr>
        <w:tabs>
          <w:tab w:val="left" w:pos="709"/>
        </w:tabs>
        <w:kinsoku w:val="0"/>
        <w:overflowPunct w:val="0"/>
        <w:autoSpaceDE w:val="0"/>
        <w:autoSpaceDN w:val="0"/>
        <w:adjustRightInd w:val="0"/>
        <w:spacing w:before="2" w:line="239" w:lineRule="auto"/>
        <w:ind w:right="121"/>
        <w:jc w:val="both"/>
        <w:rPr>
          <w:rFonts w:ascii="Arial Narrow" w:hAnsi="Arial Narrow" w:cs="Tahoma"/>
        </w:rPr>
      </w:pPr>
      <w:r w:rsidRPr="000B1E25">
        <w:rPr>
          <w:rFonts w:ascii="Arial Narrow" w:hAnsi="Arial Narrow" w:cs="Tahoma"/>
          <w:lang w:eastAsia="ar-SA"/>
        </w:rPr>
        <w:lastRenderedPageBreak/>
        <w:t>vzhľadom na hospodársku situáciu Zhotoviteľa alebo s ohľadom na celkový postup prác alebo iné okolnosti je nepravdepodobné, že Zhotoviteľ dodrží termín dodania diela,</w:t>
      </w:r>
    </w:p>
    <w:p w14:paraId="79603B34" w14:textId="77777777" w:rsidR="000B1E25" w:rsidRDefault="00FE2FC8" w:rsidP="00474F2D">
      <w:pPr>
        <w:pStyle w:val="Zkladntext"/>
        <w:widowControl w:val="0"/>
        <w:numPr>
          <w:ilvl w:val="0"/>
          <w:numId w:val="40"/>
        </w:numPr>
        <w:tabs>
          <w:tab w:val="left" w:pos="709"/>
        </w:tabs>
        <w:kinsoku w:val="0"/>
        <w:overflowPunct w:val="0"/>
        <w:autoSpaceDE w:val="0"/>
        <w:autoSpaceDN w:val="0"/>
        <w:adjustRightInd w:val="0"/>
        <w:spacing w:before="2" w:line="239" w:lineRule="auto"/>
        <w:ind w:right="121"/>
        <w:jc w:val="both"/>
        <w:rPr>
          <w:rFonts w:ascii="Arial Narrow" w:hAnsi="Arial Narrow" w:cs="Tahoma"/>
        </w:rPr>
      </w:pPr>
      <w:r w:rsidRPr="000B1E25">
        <w:rPr>
          <w:rFonts w:ascii="Arial Narrow" w:hAnsi="Arial Narrow" w:cs="Tahoma"/>
          <w:lang w:eastAsia="ar-SA"/>
        </w:rPr>
        <w:t>v dôsledku činnosti alebo nečinnosti Zhotoviteľa hrozí Objednávateľovi alebo inej osobe vznik škody,</w:t>
      </w:r>
    </w:p>
    <w:p w14:paraId="7BCC3140" w14:textId="77777777" w:rsidR="000B1E25" w:rsidRDefault="00FE2FC8" w:rsidP="00474F2D">
      <w:pPr>
        <w:pStyle w:val="Zkladntext"/>
        <w:widowControl w:val="0"/>
        <w:numPr>
          <w:ilvl w:val="0"/>
          <w:numId w:val="40"/>
        </w:numPr>
        <w:tabs>
          <w:tab w:val="left" w:pos="709"/>
        </w:tabs>
        <w:kinsoku w:val="0"/>
        <w:overflowPunct w:val="0"/>
        <w:autoSpaceDE w:val="0"/>
        <w:autoSpaceDN w:val="0"/>
        <w:adjustRightInd w:val="0"/>
        <w:spacing w:before="2" w:line="239" w:lineRule="auto"/>
        <w:ind w:right="121"/>
        <w:jc w:val="both"/>
        <w:rPr>
          <w:rFonts w:ascii="Arial Narrow" w:hAnsi="Arial Narrow" w:cs="Tahoma"/>
        </w:rPr>
      </w:pPr>
      <w:r w:rsidRPr="000B1E25">
        <w:rPr>
          <w:rFonts w:ascii="Arial Narrow" w:hAnsi="Arial Narrow" w:cs="Tahoma"/>
        </w:rPr>
        <w:t>bol na majetok Zhotoviteľa vyhlásený konkurz alebo povolená reštrukturalizácia, alebo bol podaný návrh na vyhlásenie konkurzu alebo na povolenie reštrukturalizácie, alebo začaté exekučné alebo trestné konanie alebo došlo k zrušeniu Zhotoviteľa alebo k inej podstatnej zmene týkajúcej sa existencie, finančného alebo právneho postavenia Zhotoviteľa,</w:t>
      </w:r>
    </w:p>
    <w:p w14:paraId="638A4BB9" w14:textId="77777777" w:rsidR="000B1E25" w:rsidRDefault="00FE2FC8" w:rsidP="00474F2D">
      <w:pPr>
        <w:pStyle w:val="Zkladntext"/>
        <w:widowControl w:val="0"/>
        <w:numPr>
          <w:ilvl w:val="0"/>
          <w:numId w:val="40"/>
        </w:numPr>
        <w:tabs>
          <w:tab w:val="left" w:pos="709"/>
        </w:tabs>
        <w:kinsoku w:val="0"/>
        <w:overflowPunct w:val="0"/>
        <w:autoSpaceDE w:val="0"/>
        <w:autoSpaceDN w:val="0"/>
        <w:adjustRightInd w:val="0"/>
        <w:spacing w:before="2" w:line="239" w:lineRule="auto"/>
        <w:ind w:right="121"/>
        <w:jc w:val="both"/>
        <w:rPr>
          <w:rFonts w:ascii="Arial Narrow" w:hAnsi="Arial Narrow" w:cs="Tahoma"/>
        </w:rPr>
      </w:pPr>
      <w:r w:rsidRPr="000B1E25">
        <w:rPr>
          <w:rFonts w:ascii="Arial Narrow" w:hAnsi="Arial Narrow" w:cs="Tahoma"/>
        </w:rPr>
        <w:t xml:space="preserve">Zhotoviteľ nemá alebo stratil spôsobilosť vyžadovanú v tejto Zmluve alebo v rámci </w:t>
      </w:r>
      <w:r w:rsidR="000B1E25">
        <w:rPr>
          <w:rFonts w:ascii="Arial Narrow" w:hAnsi="Arial Narrow" w:cs="Tahoma"/>
        </w:rPr>
        <w:t xml:space="preserve">OVS </w:t>
      </w:r>
      <w:r w:rsidRPr="000B1E25">
        <w:rPr>
          <w:rFonts w:ascii="Arial Narrow" w:hAnsi="Arial Narrow" w:cs="Tahoma"/>
        </w:rPr>
        <w:t>na splnenie tejto Zmluvy</w:t>
      </w:r>
      <w:r w:rsidR="006D1462">
        <w:rPr>
          <w:rFonts w:ascii="Arial Narrow" w:hAnsi="Arial Narrow" w:cs="Tahoma"/>
        </w:rPr>
        <w:t>,</w:t>
      </w:r>
    </w:p>
    <w:p w14:paraId="4B87F291" w14:textId="77777777" w:rsidR="001F4F0C" w:rsidRPr="000B1E25" w:rsidRDefault="00FE2FC8" w:rsidP="00474F2D">
      <w:pPr>
        <w:pStyle w:val="Zkladntext"/>
        <w:widowControl w:val="0"/>
        <w:numPr>
          <w:ilvl w:val="0"/>
          <w:numId w:val="40"/>
        </w:numPr>
        <w:tabs>
          <w:tab w:val="left" w:pos="709"/>
        </w:tabs>
        <w:kinsoku w:val="0"/>
        <w:overflowPunct w:val="0"/>
        <w:autoSpaceDE w:val="0"/>
        <w:autoSpaceDN w:val="0"/>
        <w:adjustRightInd w:val="0"/>
        <w:spacing w:before="2" w:line="239" w:lineRule="auto"/>
        <w:ind w:right="121"/>
        <w:jc w:val="both"/>
        <w:rPr>
          <w:rFonts w:ascii="Arial Narrow" w:hAnsi="Arial Narrow" w:cs="Tahoma"/>
        </w:rPr>
      </w:pPr>
      <w:r w:rsidRPr="000B1E25">
        <w:rPr>
          <w:rFonts w:ascii="Arial Narrow" w:hAnsi="Arial Narrow" w:cs="Tahoma"/>
        </w:rPr>
        <w:t>v ďalších prípadoch uvedených v tejto Zmluve.</w:t>
      </w:r>
    </w:p>
    <w:p w14:paraId="39716FE8" w14:textId="77777777" w:rsidR="00AA360A" w:rsidRPr="00AB78C4" w:rsidRDefault="00FE2FC8" w:rsidP="00474F2D">
      <w:pPr>
        <w:pStyle w:val="Zkladntext"/>
        <w:widowControl w:val="0"/>
        <w:numPr>
          <w:ilvl w:val="0"/>
          <w:numId w:val="42"/>
        </w:numPr>
        <w:tabs>
          <w:tab w:val="left" w:pos="284"/>
        </w:tabs>
        <w:kinsoku w:val="0"/>
        <w:overflowPunct w:val="0"/>
        <w:autoSpaceDE w:val="0"/>
        <w:autoSpaceDN w:val="0"/>
        <w:adjustRightInd w:val="0"/>
        <w:spacing w:before="2" w:line="239" w:lineRule="auto"/>
        <w:ind w:left="284" w:right="121" w:hanging="284"/>
        <w:jc w:val="both"/>
        <w:rPr>
          <w:rFonts w:ascii="Arial Narrow" w:hAnsi="Arial Narrow" w:cs="Tahoma"/>
        </w:rPr>
      </w:pPr>
      <w:r w:rsidRPr="00AB78C4">
        <w:rPr>
          <w:rFonts w:ascii="Arial Narrow" w:hAnsi="Arial Narrow" w:cs="Tahoma"/>
        </w:rPr>
        <w:t xml:space="preserve">Objednávateľ je tiež oprávnený odstúpiť od tejto Zmluvy v ďalších prípadoch a/alebo z dôvodov uvedených vo všeobecne záväznom právnom predpise, a to najmä, nie však výlučne, v Obchodnom zákonníku, </w:t>
      </w:r>
      <w:r w:rsidR="00CF7F21">
        <w:rPr>
          <w:rFonts w:ascii="Arial Narrow" w:hAnsi="Arial Narrow" w:cs="Tahoma"/>
        </w:rPr>
        <w:t xml:space="preserve"> </w:t>
      </w:r>
      <w:r w:rsidRPr="00AB78C4">
        <w:rPr>
          <w:rFonts w:ascii="Arial Narrow" w:hAnsi="Arial Narrow" w:cs="Tahoma"/>
          <w:lang w:eastAsia="ar-SA"/>
        </w:rPr>
        <w:t>zákone č. 315/2016 Z. z. o registri partnerov verejného sektora a o zmene a doplnení niektorých zákonov a pod.</w:t>
      </w:r>
    </w:p>
    <w:p w14:paraId="4FDED8D8" w14:textId="77777777" w:rsidR="00033578" w:rsidRPr="006D1462" w:rsidRDefault="00FE2FC8" w:rsidP="006D1462">
      <w:pPr>
        <w:widowControl w:val="0"/>
        <w:numPr>
          <w:ilvl w:val="0"/>
          <w:numId w:val="2"/>
        </w:numPr>
        <w:jc w:val="both"/>
        <w:rPr>
          <w:rFonts w:ascii="Arial Narrow" w:hAnsi="Arial Narrow" w:cs="Tahoma"/>
        </w:rPr>
      </w:pPr>
      <w:r w:rsidRPr="00AB78C4">
        <w:rPr>
          <w:rFonts w:ascii="Arial Narrow" w:hAnsi="Arial Narrow" w:cs="Tahoma"/>
          <w:lang w:eastAsia="ar-SA"/>
        </w:rPr>
        <w:t>Zhotoviteľ je oprávnený odstúpiť od tejto Zmluvy</w:t>
      </w:r>
      <w:r w:rsidRPr="00AB78C4">
        <w:rPr>
          <w:rFonts w:ascii="Arial Narrow" w:hAnsi="Arial Narrow" w:cs="Tahoma"/>
        </w:rPr>
        <w:t>, ak Objednávateľ závažne poruší túto Zmluvu, pričom závažným po</w:t>
      </w:r>
      <w:r w:rsidR="006D1462">
        <w:rPr>
          <w:rFonts w:ascii="Arial Narrow" w:hAnsi="Arial Narrow" w:cs="Tahoma"/>
        </w:rPr>
        <w:t xml:space="preserve">rušením tejto Zmluvy sa rozumie </w:t>
      </w:r>
      <w:r w:rsidRPr="006D1462">
        <w:rPr>
          <w:rFonts w:ascii="Arial Narrow" w:hAnsi="Arial Narrow" w:cs="Tahoma"/>
        </w:rPr>
        <w:t xml:space="preserve">omeškanie </w:t>
      </w:r>
      <w:r w:rsidR="006D1462" w:rsidRPr="006D1462">
        <w:rPr>
          <w:rFonts w:ascii="Arial Narrow" w:hAnsi="Arial Narrow" w:cs="Tahoma"/>
        </w:rPr>
        <w:t xml:space="preserve">Objednávateľa </w:t>
      </w:r>
      <w:r w:rsidRPr="006D1462">
        <w:rPr>
          <w:rFonts w:ascii="Arial Narrow" w:hAnsi="Arial Narrow" w:cs="Tahoma"/>
        </w:rPr>
        <w:t>s </w:t>
      </w:r>
      <w:r w:rsidR="006D1462" w:rsidRPr="006D1462">
        <w:rPr>
          <w:rFonts w:ascii="Arial Narrow" w:hAnsi="Arial Narrow" w:cs="Tahoma"/>
        </w:rPr>
        <w:t>úhradou ceny za dielo o viac ako 60 dní</w:t>
      </w:r>
      <w:r w:rsidRPr="006D1462">
        <w:rPr>
          <w:rFonts w:ascii="Arial Narrow" w:hAnsi="Arial Narrow" w:cs="Tahoma"/>
        </w:rPr>
        <w:t xml:space="preserve"> a </w:t>
      </w:r>
      <w:r w:rsidR="006D1462" w:rsidRPr="006D1462">
        <w:rPr>
          <w:rFonts w:ascii="Arial Narrow" w:hAnsi="Arial Narrow" w:cs="Tahoma"/>
        </w:rPr>
        <w:t xml:space="preserve">jej neuhradenie </w:t>
      </w:r>
      <w:r w:rsidRPr="006D1462">
        <w:rPr>
          <w:rFonts w:ascii="Arial Narrow" w:hAnsi="Arial Narrow" w:cs="Tahoma"/>
        </w:rPr>
        <w:t>ani po upozornení Zhotoviteľa (písomnom alebo elektronickom), v ktorom bude stanovená dodatočná lehota na nápravu v trvaní najmenej päť (5) pracovných dní.</w:t>
      </w:r>
    </w:p>
    <w:p w14:paraId="3331ADD6" w14:textId="77777777" w:rsidR="00973693" w:rsidRPr="00AB78C4" w:rsidRDefault="00FE2FC8" w:rsidP="00D36FAE">
      <w:pPr>
        <w:widowControl w:val="0"/>
        <w:numPr>
          <w:ilvl w:val="0"/>
          <w:numId w:val="2"/>
        </w:numPr>
        <w:jc w:val="both"/>
        <w:rPr>
          <w:rFonts w:ascii="Arial Narrow" w:hAnsi="Arial Narrow" w:cs="Tahoma"/>
        </w:rPr>
      </w:pPr>
      <w:r w:rsidRPr="00AB78C4">
        <w:rPr>
          <w:rFonts w:ascii="Arial Narrow" w:hAnsi="Arial Narrow" w:cs="Tahoma"/>
        </w:rPr>
        <w:t>V prípade odstúpenia od Zmluvy sa Zmluvné strany v lehote 30 dní od ukončenia Zmluvy dohodnú na vzájomnom vysporiadaní nárokov spojených s odstúpením od Zmluvy.</w:t>
      </w:r>
    </w:p>
    <w:p w14:paraId="13E6BCA4" w14:textId="77777777" w:rsidR="002B186F" w:rsidRDefault="00FE2FC8" w:rsidP="00D36FAE">
      <w:pPr>
        <w:widowControl w:val="0"/>
        <w:numPr>
          <w:ilvl w:val="0"/>
          <w:numId w:val="2"/>
        </w:numPr>
        <w:jc w:val="both"/>
        <w:rPr>
          <w:rFonts w:ascii="Arial Narrow" w:hAnsi="Arial Narrow" w:cs="Tahoma"/>
        </w:rPr>
      </w:pPr>
      <w:r w:rsidRPr="00AB78C4">
        <w:rPr>
          <w:rFonts w:ascii="Arial Narrow" w:hAnsi="Arial Narrow" w:cs="Tahoma"/>
        </w:rPr>
        <w:t>Odstúpenie od Zmluvy sa nedotýka nároku na zmluvnú pokutu, nároku na náhradu škody a ani ďalších prípadných nárokov vzniknutých do okamihu odstúpenia od Zmluvy a ani zmluvných ustanovení, z povahy ktorých vyplýva, že majú trvať i po účinnom odstúpení od tejto Zmluvy, najmä zmluvných ustanovení upravujúcich práva duševného vlastníctva, obchodné tajomstvo a mlčanlivosť, ochranu osobných údajov, povinností Zhotoviteľa pri výkone auditu/kontroly/overovania atď.</w:t>
      </w:r>
    </w:p>
    <w:p w14:paraId="15DFA783" w14:textId="77777777" w:rsidR="00CF7F21" w:rsidRDefault="00CF7F21" w:rsidP="00D36FAE">
      <w:pPr>
        <w:widowControl w:val="0"/>
        <w:numPr>
          <w:ilvl w:val="0"/>
          <w:numId w:val="2"/>
        </w:numPr>
        <w:jc w:val="both"/>
        <w:rPr>
          <w:rFonts w:ascii="Arial Narrow" w:hAnsi="Arial Narrow" w:cs="Tahoma"/>
        </w:rPr>
      </w:pPr>
      <w:r>
        <w:rPr>
          <w:rFonts w:ascii="Arial Narrow" w:hAnsi="Arial Narrow" w:cs="Tahoma"/>
        </w:rPr>
        <w:t>Zmluvné strany sa dohodli, že Objednávateľ je oprávnený túto Zmluvu písomne vypoveda</w:t>
      </w:r>
      <w:r w:rsidR="006D1462">
        <w:rPr>
          <w:rFonts w:ascii="Arial Narrow" w:hAnsi="Arial Narrow" w:cs="Tahoma"/>
        </w:rPr>
        <w:t>ť aj bez udania dô</w:t>
      </w:r>
      <w:r w:rsidR="005B081A">
        <w:rPr>
          <w:rFonts w:ascii="Arial Narrow" w:hAnsi="Arial Narrow" w:cs="Tahoma"/>
        </w:rPr>
        <w:t xml:space="preserve">vodu. </w:t>
      </w:r>
      <w:r w:rsidR="002A4555">
        <w:rPr>
          <w:rFonts w:ascii="Arial Narrow" w:hAnsi="Arial Narrow" w:cs="Tahoma"/>
        </w:rPr>
        <w:t>Výpovedná lehota je 7</w:t>
      </w:r>
      <w:r>
        <w:rPr>
          <w:rFonts w:ascii="Arial Narrow" w:hAnsi="Arial Narrow" w:cs="Tahoma"/>
        </w:rPr>
        <w:t xml:space="preserve"> dní a plynie odo dňa doručenia výpovede Zhotoviteľovi. Podmienky uvedené v bode 8 tohto článku Zmluvy platia primerane.</w:t>
      </w:r>
    </w:p>
    <w:p w14:paraId="402A0E74" w14:textId="77777777" w:rsidR="008F0A21" w:rsidRPr="00AB78C4" w:rsidRDefault="008F0A21" w:rsidP="00CF7F21">
      <w:pPr>
        <w:widowControl w:val="0"/>
        <w:ind w:left="283"/>
        <w:jc w:val="both"/>
        <w:rPr>
          <w:rFonts w:ascii="Arial Narrow" w:hAnsi="Arial Narrow" w:cs="Tahoma"/>
        </w:rPr>
      </w:pPr>
    </w:p>
    <w:p w14:paraId="28794505" w14:textId="77777777" w:rsidR="00CF7F21" w:rsidRDefault="00CF7F21" w:rsidP="00CF7F21">
      <w:pPr>
        <w:pStyle w:val="Nadpis1-nabdka"/>
        <w:keepNext w:val="0"/>
        <w:widowControl w:val="0"/>
        <w:numPr>
          <w:ilvl w:val="0"/>
          <w:numId w:val="0"/>
        </w:numPr>
        <w:spacing w:before="0" w:after="0"/>
        <w:jc w:val="center"/>
        <w:rPr>
          <w:rFonts w:ascii="Arial Narrow" w:hAnsi="Arial Narrow"/>
          <w:color w:val="auto"/>
          <w:sz w:val="24"/>
          <w:szCs w:val="28"/>
          <w:lang w:val="sk-SK"/>
        </w:rPr>
      </w:pPr>
      <w:r>
        <w:rPr>
          <w:rFonts w:ascii="Arial Narrow" w:hAnsi="Arial Narrow"/>
          <w:color w:val="auto"/>
          <w:sz w:val="24"/>
          <w:szCs w:val="28"/>
          <w:lang w:val="sk-SK"/>
        </w:rPr>
        <w:t>Článok  XX</w:t>
      </w:r>
    </w:p>
    <w:p w14:paraId="4F59923A" w14:textId="77777777" w:rsidR="00970A0F" w:rsidRDefault="00FE2FC8" w:rsidP="00CF7F21">
      <w:pPr>
        <w:pStyle w:val="Nadpis1-nabdka"/>
        <w:keepNext w:val="0"/>
        <w:widowControl w:val="0"/>
        <w:numPr>
          <w:ilvl w:val="0"/>
          <w:numId w:val="0"/>
        </w:numPr>
        <w:spacing w:before="0" w:after="0"/>
        <w:jc w:val="center"/>
        <w:rPr>
          <w:rFonts w:ascii="Arial Narrow" w:hAnsi="Arial Narrow"/>
          <w:color w:val="auto"/>
          <w:sz w:val="24"/>
          <w:szCs w:val="28"/>
          <w:lang w:val="sk-SK"/>
        </w:rPr>
      </w:pPr>
      <w:r w:rsidRPr="00AB78C4">
        <w:rPr>
          <w:rFonts w:ascii="Arial Narrow" w:hAnsi="Arial Narrow"/>
          <w:color w:val="auto"/>
          <w:sz w:val="24"/>
          <w:szCs w:val="28"/>
          <w:lang w:val="sk-SK"/>
        </w:rPr>
        <w:t>Spoločné a záverečné ustanovenia</w:t>
      </w:r>
    </w:p>
    <w:p w14:paraId="3A4BAADD" w14:textId="77777777" w:rsidR="00CF7F21" w:rsidRPr="00CF7F21" w:rsidRDefault="00CF7F21" w:rsidP="00CF7F21"/>
    <w:p w14:paraId="03E6BA6E" w14:textId="77777777" w:rsidR="00970A0F" w:rsidRPr="00AB78C4" w:rsidRDefault="00FE2FC8" w:rsidP="00474F2D">
      <w:pPr>
        <w:widowControl w:val="0"/>
        <w:numPr>
          <w:ilvl w:val="0"/>
          <w:numId w:val="46"/>
        </w:numPr>
        <w:jc w:val="both"/>
        <w:rPr>
          <w:rFonts w:ascii="Arial Narrow" w:hAnsi="Arial Narrow" w:cs="Tahoma"/>
        </w:rPr>
      </w:pPr>
      <w:r w:rsidRPr="00AB78C4">
        <w:rPr>
          <w:rFonts w:ascii="Arial Narrow" w:hAnsi="Arial Narrow" w:cs="Tahoma"/>
          <w:b/>
        </w:rPr>
        <w:t xml:space="preserve">Rozhodné právo. </w:t>
      </w:r>
      <w:r w:rsidRPr="00AB78C4">
        <w:rPr>
          <w:rFonts w:ascii="Arial Narrow" w:hAnsi="Arial Narrow" w:cs="Tahoma"/>
        </w:rPr>
        <w:t>Vzťahy medzi Zmluvnými stranami výslovne neupravené touto Zmluvou sa riadia režimom Obchodného zák</w:t>
      </w:r>
      <w:r w:rsidR="009B7026">
        <w:rPr>
          <w:rFonts w:ascii="Arial Narrow" w:hAnsi="Arial Narrow" w:cs="Tahoma"/>
        </w:rPr>
        <w:t>onníka (zákona číslo 513/1991 Zb.</w:t>
      </w:r>
      <w:r w:rsidRPr="00AB78C4">
        <w:rPr>
          <w:rFonts w:ascii="Arial Narrow" w:hAnsi="Arial Narrow" w:cs="Tahoma"/>
        </w:rPr>
        <w:t xml:space="preserve"> v platnom znení) a Autorského zákona (zákon číslo 185/2015 Z.</w:t>
      </w:r>
      <w:r w:rsidR="00E275E7">
        <w:rPr>
          <w:rFonts w:ascii="Arial Narrow" w:hAnsi="Arial Narrow" w:cs="Tahoma"/>
        </w:rPr>
        <w:t xml:space="preserve"> </w:t>
      </w:r>
      <w:r w:rsidRPr="00AB78C4">
        <w:rPr>
          <w:rFonts w:ascii="Arial Narrow" w:hAnsi="Arial Narrow" w:cs="Tahoma"/>
        </w:rPr>
        <w:t>z. v platnom znení).</w:t>
      </w:r>
    </w:p>
    <w:p w14:paraId="458AAEC8" w14:textId="77777777" w:rsidR="00970A0F" w:rsidRPr="00AB78C4" w:rsidRDefault="00FE2FC8" w:rsidP="00474F2D">
      <w:pPr>
        <w:widowControl w:val="0"/>
        <w:numPr>
          <w:ilvl w:val="0"/>
          <w:numId w:val="46"/>
        </w:numPr>
        <w:jc w:val="both"/>
        <w:rPr>
          <w:rFonts w:ascii="Arial Narrow" w:hAnsi="Arial Narrow" w:cs="Tahoma"/>
        </w:rPr>
      </w:pPr>
      <w:r w:rsidRPr="00AB78C4">
        <w:rPr>
          <w:rFonts w:ascii="Arial Narrow" w:hAnsi="Arial Narrow" w:cs="Tahoma"/>
          <w:b/>
        </w:rPr>
        <w:t>Úplná dohoda</w:t>
      </w:r>
      <w:r w:rsidRPr="00AB78C4">
        <w:rPr>
          <w:rFonts w:ascii="Arial Narrow" w:hAnsi="Arial Narrow" w:cs="Tahoma"/>
        </w:rPr>
        <w:t>. Táto Zmluva včítane jej ďalej uvedených príloh predstavuje úplnú dohodu medzi</w:t>
      </w:r>
      <w:r w:rsidR="00E275E7">
        <w:rPr>
          <w:rFonts w:ascii="Arial Narrow" w:hAnsi="Arial Narrow" w:cs="Tahoma"/>
        </w:rPr>
        <w:t xml:space="preserve"> Zmluvnými stranami a nahrádza</w:t>
      </w:r>
      <w:r w:rsidRPr="00AB78C4">
        <w:rPr>
          <w:rFonts w:ascii="Arial Narrow" w:hAnsi="Arial Narrow" w:cs="Tahoma"/>
        </w:rPr>
        <w:t xml:space="preserve"> a ruší všetky predchádzajúce dohody Zmluvných strán</w:t>
      </w:r>
      <w:r w:rsidR="00E275E7">
        <w:rPr>
          <w:rFonts w:ascii="Arial Narrow" w:hAnsi="Arial Narrow" w:cs="Tahoma"/>
        </w:rPr>
        <w:t xml:space="preserve"> týkajúce sa predmetu Zmluvy</w:t>
      </w:r>
      <w:r w:rsidRPr="00AB78C4">
        <w:rPr>
          <w:rFonts w:ascii="Arial Narrow" w:hAnsi="Arial Narrow" w:cs="Tahoma"/>
        </w:rPr>
        <w:t xml:space="preserve">, písomné aj ústne, dohovory a ponuky s výnimkou tých, ktoré sú výslovne začlenené do tejto Zmluvy, alebo na ktoré táto Zmluva výslovne odkazuje. Táto Zmluva bola vyhotovená v dvoch (2) rovnopisoch, z ktorých jeden (1) dostane Objednávateľ a jeden (1) Zhotoviteľ po jej podpise. </w:t>
      </w:r>
    </w:p>
    <w:p w14:paraId="745FF78F" w14:textId="77777777" w:rsidR="00970A0F" w:rsidRPr="00AB78C4" w:rsidRDefault="00E275E7" w:rsidP="00474F2D">
      <w:pPr>
        <w:widowControl w:val="0"/>
        <w:numPr>
          <w:ilvl w:val="0"/>
          <w:numId w:val="46"/>
        </w:numPr>
        <w:jc w:val="both"/>
        <w:rPr>
          <w:rFonts w:ascii="Arial Narrow" w:hAnsi="Arial Narrow" w:cs="Tahoma"/>
        </w:rPr>
      </w:pPr>
      <w:r w:rsidRPr="00E275E7">
        <w:rPr>
          <w:rFonts w:ascii="Arial Narrow" w:hAnsi="Arial Narrow" w:cs="Tahoma"/>
          <w:b/>
        </w:rPr>
        <w:t>Prílohy</w:t>
      </w:r>
      <w:r>
        <w:rPr>
          <w:rFonts w:ascii="Arial Narrow" w:hAnsi="Arial Narrow" w:cs="Tahoma"/>
        </w:rPr>
        <w:t xml:space="preserve">. </w:t>
      </w:r>
      <w:r w:rsidR="00FE2FC8" w:rsidRPr="00AB78C4">
        <w:rPr>
          <w:rFonts w:ascii="Arial Narrow" w:hAnsi="Arial Narrow" w:cs="Tahoma"/>
        </w:rPr>
        <w:t>Súčasťou tejto Zmluvy, bez ohľadu na skutočnosť, či sú k Zmluve pevne pripojené</w:t>
      </w:r>
      <w:r w:rsidR="00CF7F21">
        <w:rPr>
          <w:rFonts w:ascii="Arial Narrow" w:hAnsi="Arial Narrow" w:cs="Tahoma"/>
        </w:rPr>
        <w:t xml:space="preserve"> alebo nie, sú prílohy č. 1 až 10</w:t>
      </w:r>
      <w:r w:rsidR="00FE2FC8" w:rsidRPr="00AB78C4">
        <w:rPr>
          <w:rFonts w:ascii="Arial Narrow" w:hAnsi="Arial Narrow" w:cs="Tahoma"/>
        </w:rPr>
        <w:t>. Pre prípad rozporu niektorej dohody obsiahnutej zároveň v Zmluve aj v prílohe, sa Zmluvné strany dohodli o prednosti dohody obsiahnutej v Zmluve</w:t>
      </w:r>
      <w:r w:rsidR="00083C00">
        <w:rPr>
          <w:rFonts w:ascii="Arial Narrow" w:hAnsi="Arial Narrow" w:cs="Tahoma"/>
        </w:rPr>
        <w:t>, pokiaľ v konkrétnom prípade v tejto Zmluve alebo prílohe nie je uvedené inak</w:t>
      </w:r>
      <w:r w:rsidR="00FE2FC8" w:rsidRPr="00AB78C4">
        <w:rPr>
          <w:rFonts w:ascii="Arial Narrow" w:hAnsi="Arial Narrow" w:cs="Tahoma"/>
        </w:rPr>
        <w:t>.</w:t>
      </w:r>
    </w:p>
    <w:p w14:paraId="20A91F0A" w14:textId="77777777" w:rsidR="00970A0F" w:rsidRPr="00AB78C4" w:rsidRDefault="00FE2FC8" w:rsidP="00474F2D">
      <w:pPr>
        <w:widowControl w:val="0"/>
        <w:numPr>
          <w:ilvl w:val="0"/>
          <w:numId w:val="46"/>
        </w:numPr>
        <w:jc w:val="both"/>
        <w:rPr>
          <w:rFonts w:ascii="Arial Narrow" w:hAnsi="Arial Narrow" w:cs="Tahoma"/>
        </w:rPr>
      </w:pPr>
      <w:r w:rsidRPr="00AB78C4">
        <w:rPr>
          <w:rFonts w:ascii="Arial Narrow" w:hAnsi="Arial Narrow" w:cs="Tahoma"/>
          <w:b/>
        </w:rPr>
        <w:t xml:space="preserve">Zmena Zmluvy. </w:t>
      </w:r>
      <w:r w:rsidRPr="00AB78C4">
        <w:rPr>
          <w:rFonts w:ascii="Arial Narrow" w:hAnsi="Arial Narrow" w:cs="Tahoma"/>
        </w:rPr>
        <w:t xml:space="preserve">Táto Zmluva môže byť zmenená iba formou písomných dodatkov podpísaných Zmluvnými stranami s výnimkou zmeny údajov kontaktných osôb v zmysle bodu 8 tohto článku </w:t>
      </w:r>
      <w:r w:rsidR="00E275E7">
        <w:rPr>
          <w:rFonts w:ascii="Arial Narrow" w:hAnsi="Arial Narrow" w:cs="Tahoma"/>
        </w:rPr>
        <w:t xml:space="preserve">Zmluvy </w:t>
      </w:r>
      <w:r w:rsidRPr="00AB78C4">
        <w:rPr>
          <w:rFonts w:ascii="Arial Narrow" w:hAnsi="Arial Narrow" w:cs="Tahoma"/>
        </w:rPr>
        <w:t xml:space="preserve">(na tieto zmeny sa uzatvorenie dodatku k tejto Zmluve nevyžaduje). </w:t>
      </w:r>
    </w:p>
    <w:p w14:paraId="1318804D" w14:textId="77777777" w:rsidR="00970A0F" w:rsidRPr="00AB78C4" w:rsidRDefault="00FE2FC8" w:rsidP="00474F2D">
      <w:pPr>
        <w:widowControl w:val="0"/>
        <w:numPr>
          <w:ilvl w:val="0"/>
          <w:numId w:val="46"/>
        </w:numPr>
        <w:jc w:val="both"/>
        <w:rPr>
          <w:rFonts w:ascii="Arial Narrow" w:hAnsi="Arial Narrow" w:cs="Tahoma"/>
        </w:rPr>
      </w:pPr>
      <w:proofErr w:type="spellStart"/>
      <w:r w:rsidRPr="00AB78C4">
        <w:rPr>
          <w:rFonts w:ascii="Arial Narrow" w:hAnsi="Arial Narrow" w:cs="Tahoma"/>
          <w:b/>
        </w:rPr>
        <w:t>Salvátorská</w:t>
      </w:r>
      <w:proofErr w:type="spellEnd"/>
      <w:r w:rsidRPr="00AB78C4">
        <w:rPr>
          <w:rFonts w:ascii="Arial Narrow" w:hAnsi="Arial Narrow" w:cs="Tahoma"/>
          <w:b/>
        </w:rPr>
        <w:t xml:space="preserve"> klauzula</w:t>
      </w:r>
      <w:r w:rsidRPr="00AB78C4">
        <w:rPr>
          <w:rFonts w:ascii="Arial Narrow" w:hAnsi="Arial Narrow" w:cs="Tahoma"/>
        </w:rPr>
        <w:t>. Pokiaľ sa zistí, že akákoľvek dohoda uvedená v tejto Zmluve je neplatná, neúčinná, nezákonná alebo nevynútiteľná, platnosť, účinnosť a vynútiteľnosť ostávajúcich dojednaní tým nebude dotknutá. Zmluvné strany sa v takomto prípade zaväzujú prijať dohodu, ktorá je v súlade s právnymi predpismi a ktorá čo najviac zodpovedá obsahu a účelu pôvodnej dohody. Žiadna zo Zmluvných strán nebude prijatie takého nového ustanovenia podmieňovať poskytnutím akejkoľvek výhody, alebo zvláštneho plnenia v jej prospech.</w:t>
      </w:r>
    </w:p>
    <w:p w14:paraId="2DFED042" w14:textId="77777777" w:rsidR="00970A0F" w:rsidRPr="00AB78C4" w:rsidRDefault="00FE2FC8" w:rsidP="00474F2D">
      <w:pPr>
        <w:widowControl w:val="0"/>
        <w:numPr>
          <w:ilvl w:val="0"/>
          <w:numId w:val="46"/>
        </w:numPr>
        <w:jc w:val="both"/>
        <w:rPr>
          <w:rFonts w:ascii="Arial Narrow" w:hAnsi="Arial Narrow" w:cs="Tahoma"/>
        </w:rPr>
      </w:pPr>
      <w:r w:rsidRPr="00AB78C4">
        <w:rPr>
          <w:rFonts w:ascii="Arial Narrow" w:hAnsi="Arial Narrow" w:cs="Tahoma"/>
          <w:b/>
        </w:rPr>
        <w:t>Postúpenie práv zo Zmluvy</w:t>
      </w:r>
      <w:r w:rsidRPr="00AB78C4">
        <w:rPr>
          <w:rFonts w:ascii="Arial Narrow" w:hAnsi="Arial Narrow" w:cs="Tahoma"/>
        </w:rPr>
        <w:t>. Žiadna Zmluvná strana nie je oprávnená postúpiť tretej osobe právo alebo záväzok vyplývajúci z tejto Zmluvy, alebo žiadnu ich časť bez predchádzajúceho písomného</w:t>
      </w:r>
      <w:r w:rsidR="00E275E7">
        <w:rPr>
          <w:rFonts w:ascii="Arial Narrow" w:hAnsi="Arial Narrow" w:cs="Tahoma"/>
        </w:rPr>
        <w:t xml:space="preserve"> súhlasu druhej Zmluvnej strany.</w:t>
      </w:r>
    </w:p>
    <w:p w14:paraId="238835FE" w14:textId="77777777" w:rsidR="00C3583A" w:rsidRPr="00AB78C4" w:rsidRDefault="00FE2FC8" w:rsidP="00474F2D">
      <w:pPr>
        <w:widowControl w:val="0"/>
        <w:numPr>
          <w:ilvl w:val="0"/>
          <w:numId w:val="46"/>
        </w:numPr>
        <w:jc w:val="both"/>
        <w:rPr>
          <w:rFonts w:ascii="Arial Narrow" w:hAnsi="Arial Narrow" w:cs="Tahoma"/>
        </w:rPr>
      </w:pPr>
      <w:r w:rsidRPr="00AB78C4">
        <w:rPr>
          <w:rFonts w:ascii="Arial Narrow" w:hAnsi="Arial Narrow" w:cs="Tahoma"/>
          <w:b/>
        </w:rPr>
        <w:t>Doručovanie písomností</w:t>
      </w:r>
      <w:r w:rsidRPr="00AB78C4">
        <w:rPr>
          <w:rFonts w:ascii="Arial Narrow" w:hAnsi="Arial Narrow" w:cs="Tahoma"/>
        </w:rPr>
        <w:t xml:space="preserve">. Zmluvné strany sa dohodli, že doručovanie písomností jednej Zmluvnej strany druhej Zmluvnej strane je účinné odo dňa skutočného doručenia alebo dňa, kedy sa doporučená zásielka vrátila odosielateľovi ako nevyzdvihnutá v úložnej dobe, aj keď bola riadne zaslaná na adresu sídla Zmluvnej strany zapísaného k dátumu odoslania zásielky v obchodnom registri. Bežná komunikácia medzi Zmluvnými stranami vrátane pokynov, požiadaviek, výziev, upozornení a pod. (s výnimkou úkonov smerujúcich k zmene alebo ukončeniu tejto Zmluvy), môže medzi Zmluvnými stranami prebiehať aj elektronicky prostredníctvom nižšie uvedených elektronických adries. </w:t>
      </w:r>
    </w:p>
    <w:p w14:paraId="3B8C05B9" w14:textId="77777777" w:rsidR="00C3583A" w:rsidRPr="00AB78C4" w:rsidRDefault="00FE2FC8" w:rsidP="00474F2D">
      <w:pPr>
        <w:widowControl w:val="0"/>
        <w:numPr>
          <w:ilvl w:val="0"/>
          <w:numId w:val="46"/>
        </w:numPr>
        <w:jc w:val="both"/>
        <w:rPr>
          <w:rFonts w:ascii="Arial Narrow" w:hAnsi="Arial Narrow" w:cs="Tahoma"/>
          <w:b/>
        </w:rPr>
      </w:pPr>
      <w:r w:rsidRPr="00AB78C4">
        <w:rPr>
          <w:rFonts w:ascii="Arial Narrow" w:hAnsi="Arial Narrow" w:cs="Tahoma"/>
          <w:b/>
        </w:rPr>
        <w:t>Kontaktné osoby</w:t>
      </w:r>
      <w:r w:rsidRPr="00AB78C4">
        <w:rPr>
          <w:rFonts w:ascii="Arial Narrow" w:hAnsi="Arial Narrow" w:cs="Tahoma"/>
        </w:rPr>
        <w:t>. Pre potreby zabezpečenia účinnej komunikácie Zmluvných strán v súvislosti s plnením tejto Zmluvy určujú Zmluvné strany nasledovné kontaktné osoby:</w:t>
      </w:r>
    </w:p>
    <w:p w14:paraId="05C469BF" w14:textId="77777777" w:rsidR="001706B6" w:rsidRPr="00AB78C4" w:rsidRDefault="00FE2FC8" w:rsidP="00474F2D">
      <w:pPr>
        <w:pStyle w:val="Odsekzoznamu"/>
        <w:widowControl w:val="0"/>
        <w:numPr>
          <w:ilvl w:val="0"/>
          <w:numId w:val="43"/>
        </w:numPr>
        <w:jc w:val="both"/>
        <w:rPr>
          <w:rFonts w:ascii="Arial Narrow" w:hAnsi="Arial Narrow" w:cs="Tahoma"/>
          <w:lang w:val="sk-SK"/>
        </w:rPr>
      </w:pPr>
      <w:r w:rsidRPr="00AB78C4">
        <w:rPr>
          <w:rFonts w:ascii="Arial Narrow" w:hAnsi="Arial Narrow" w:cs="Tahoma"/>
          <w:lang w:val="sk-SK"/>
        </w:rPr>
        <w:t>Osoby zodpovedné za vecnú, technickú a odbornú komunikáciu v súvislosti s touto Zmluvou:</w:t>
      </w:r>
    </w:p>
    <w:p w14:paraId="5B196833" w14:textId="77777777" w:rsidR="00AF2EC3" w:rsidRDefault="00FE2FC8" w:rsidP="00AF2EC3">
      <w:pPr>
        <w:pStyle w:val="Odsekzoznamu"/>
        <w:widowControl w:val="0"/>
        <w:numPr>
          <w:ilvl w:val="0"/>
          <w:numId w:val="45"/>
        </w:numPr>
        <w:jc w:val="both"/>
        <w:rPr>
          <w:rFonts w:ascii="Arial Narrow" w:hAnsi="Arial Narrow" w:cs="Tahoma"/>
          <w:lang w:val="sk-SK"/>
        </w:rPr>
      </w:pPr>
      <w:r w:rsidRPr="00AB78C4">
        <w:rPr>
          <w:rFonts w:ascii="Arial Narrow" w:hAnsi="Arial Narrow" w:cs="Tahoma"/>
          <w:lang w:val="sk-SK"/>
        </w:rPr>
        <w:t xml:space="preserve">Za Objednávateľa: </w:t>
      </w:r>
      <w:r w:rsidR="003705B0">
        <w:rPr>
          <w:rFonts w:ascii="Arial Narrow" w:hAnsi="Arial Narrow" w:cs="Tahoma"/>
          <w:lang w:val="sk-SK"/>
        </w:rPr>
        <w:t xml:space="preserve">MUDr. Pavol Povinec, PhD., funkcia </w:t>
      </w:r>
      <w:r w:rsidR="003705B0" w:rsidRPr="003705B0">
        <w:rPr>
          <w:rFonts w:ascii="Arial Narrow" w:hAnsi="Arial Narrow" w:cs="Tahoma"/>
          <w:lang w:val="sk-SK"/>
        </w:rPr>
        <w:t>Primár útvaru nukleárnej medicíny PET centrum</w:t>
      </w:r>
      <w:r w:rsidR="003705B0">
        <w:rPr>
          <w:rFonts w:ascii="Arial Narrow" w:hAnsi="Arial Narrow" w:cs="Tahoma"/>
          <w:lang w:val="sk-SK"/>
        </w:rPr>
        <w:t xml:space="preserve">, </w:t>
      </w:r>
      <w:r w:rsidR="003705B0" w:rsidRPr="004A4B84">
        <w:rPr>
          <w:rFonts w:ascii="Arial Narrow" w:hAnsi="Arial Narrow" w:cs="Tahoma"/>
          <w:lang w:val="sk-SK"/>
        </w:rPr>
        <w:t>č.t.</w:t>
      </w:r>
      <w:r w:rsidR="003705B0" w:rsidRPr="003705B0">
        <w:t xml:space="preserve"> </w:t>
      </w:r>
      <w:r w:rsidR="003705B0" w:rsidRPr="003705B0">
        <w:rPr>
          <w:rFonts w:ascii="Arial Narrow" w:hAnsi="Arial Narrow" w:cs="Tahoma"/>
          <w:lang w:val="sk-SK"/>
        </w:rPr>
        <w:t>0904 364 344</w:t>
      </w:r>
      <w:r w:rsidR="003705B0">
        <w:rPr>
          <w:rFonts w:ascii="Arial Narrow" w:hAnsi="Arial Narrow" w:cs="Tahoma"/>
          <w:lang w:val="sk-SK"/>
        </w:rPr>
        <w:t xml:space="preserve">, </w:t>
      </w:r>
    </w:p>
    <w:p w14:paraId="78BF65FC" w14:textId="77777777" w:rsidR="00AF2EC3" w:rsidRPr="00AA6AF3" w:rsidRDefault="003705B0" w:rsidP="00AF2EC3">
      <w:pPr>
        <w:pStyle w:val="Odsekzoznamu"/>
        <w:widowControl w:val="0"/>
        <w:ind w:left="1068"/>
        <w:jc w:val="both"/>
        <w:rPr>
          <w:rFonts w:ascii="Arial Narrow" w:hAnsi="Arial Narrow" w:cs="Tahoma"/>
          <w:lang w:val="sk-SK"/>
        </w:rPr>
      </w:pPr>
      <w:r w:rsidRPr="004A4B84">
        <w:rPr>
          <w:rFonts w:ascii="Arial Narrow" w:hAnsi="Arial Narrow" w:cs="Tahoma"/>
          <w:lang w:val="sk-SK"/>
        </w:rPr>
        <w:t>e-mail:</w:t>
      </w:r>
      <w:r>
        <w:rPr>
          <w:rFonts w:ascii="Arial Narrow" w:hAnsi="Arial Narrow" w:cs="Tahoma"/>
          <w:lang w:val="sk-SK"/>
        </w:rPr>
        <w:t xml:space="preserve"> </w:t>
      </w:r>
      <w:hyperlink r:id="rId13" w:history="1">
        <w:r w:rsidR="00AF2EC3" w:rsidRPr="009C2788">
          <w:rPr>
            <w:rStyle w:val="Hypertextovprepojenie"/>
            <w:rFonts w:ascii="Arial Narrow" w:hAnsi="Arial Narrow" w:cs="Tahoma"/>
            <w:lang w:val="sk-SK"/>
          </w:rPr>
          <w:t>povinec@biont.sk</w:t>
        </w:r>
      </w:hyperlink>
      <w:r w:rsidR="00AF2EC3">
        <w:rPr>
          <w:rFonts w:ascii="Arial Narrow" w:hAnsi="Arial Narrow" w:cs="Tahoma"/>
          <w:lang w:val="sk-SK"/>
        </w:rPr>
        <w:t>; Ing</w:t>
      </w:r>
      <w:r w:rsidR="00AF2EC3" w:rsidRPr="009E40A5">
        <w:rPr>
          <w:rFonts w:ascii="Arial Narrow" w:hAnsi="Arial Narrow" w:cs="Tahoma"/>
          <w:lang w:val="sk-SK"/>
        </w:rPr>
        <w:t>. Michal Kondáš, funkcia/pozícia: IT manažé</w:t>
      </w:r>
      <w:r w:rsidR="00AF2EC3" w:rsidRPr="00CC163C">
        <w:rPr>
          <w:rFonts w:ascii="Arial Narrow" w:hAnsi="Arial Narrow" w:cs="Tahoma"/>
          <w:lang w:val="sk-SK"/>
        </w:rPr>
        <w:t>r,  č.t.  +421</w:t>
      </w:r>
      <w:r w:rsidR="00AF2EC3">
        <w:rPr>
          <w:rFonts w:ascii="Arial Narrow" w:hAnsi="Arial Narrow" w:cs="Tahoma"/>
          <w:lang w:val="sk-SK"/>
        </w:rPr>
        <w:t> 950 522 454</w:t>
      </w:r>
      <w:r w:rsidR="00AF2EC3" w:rsidRPr="00CC163C">
        <w:rPr>
          <w:rFonts w:ascii="Arial Narrow" w:hAnsi="Arial Narrow" w:cs="Tahoma"/>
          <w:lang w:val="sk-SK"/>
        </w:rPr>
        <w:t>,</w:t>
      </w:r>
      <w:r w:rsidR="00AF2EC3">
        <w:rPr>
          <w:rFonts w:ascii="Arial Narrow" w:hAnsi="Arial Narrow" w:cs="Tahoma"/>
          <w:lang w:val="sk-SK"/>
        </w:rPr>
        <w:t xml:space="preserve"> </w:t>
      </w:r>
      <w:r w:rsidR="00AF2EC3" w:rsidRPr="009E40A5">
        <w:rPr>
          <w:rFonts w:ascii="Arial Narrow" w:hAnsi="Arial Narrow" w:cs="Tahoma"/>
          <w:lang w:val="sk-SK"/>
        </w:rPr>
        <w:t>e-mail: kondas@biont.sk</w:t>
      </w:r>
      <w:r w:rsidR="00AF2EC3" w:rsidRPr="00AA6AF3">
        <w:rPr>
          <w:rFonts w:ascii="Arial Narrow" w:hAnsi="Arial Narrow" w:cs="Tahoma"/>
          <w:lang w:val="sk-SK"/>
        </w:rPr>
        <w:t xml:space="preserve">   </w:t>
      </w:r>
    </w:p>
    <w:p w14:paraId="61B85F3E" w14:textId="77777777" w:rsidR="001706B6" w:rsidRPr="00AB78C4" w:rsidRDefault="00FE2FC8" w:rsidP="00474F2D">
      <w:pPr>
        <w:pStyle w:val="Odsekzoznamu"/>
        <w:widowControl w:val="0"/>
        <w:numPr>
          <w:ilvl w:val="0"/>
          <w:numId w:val="44"/>
        </w:numPr>
        <w:jc w:val="both"/>
        <w:rPr>
          <w:rFonts w:ascii="Arial Narrow" w:hAnsi="Arial Narrow" w:cs="Tahoma"/>
          <w:lang w:val="sk-SK"/>
        </w:rPr>
      </w:pPr>
      <w:r w:rsidRPr="00AB78C4">
        <w:rPr>
          <w:rFonts w:ascii="Arial Narrow" w:hAnsi="Arial Narrow" w:cs="Tahoma"/>
          <w:lang w:val="sk-SK"/>
        </w:rPr>
        <w:t xml:space="preserve">Za Zhotoviteľa: </w:t>
      </w:r>
      <w:r w:rsidRPr="00AB78C4">
        <w:rPr>
          <w:rFonts w:ascii="Arial Narrow" w:hAnsi="Arial Narrow" w:cs="Tahoma"/>
          <w:i/>
          <w:highlight w:val="yellow"/>
          <w:lang w:val="sk-SK"/>
        </w:rPr>
        <w:t xml:space="preserve">bude doplnené na základe </w:t>
      </w:r>
      <w:r w:rsidRPr="004843D5">
        <w:rPr>
          <w:rFonts w:ascii="Arial Narrow" w:hAnsi="Arial Narrow" w:cs="Tahoma"/>
          <w:i/>
          <w:highlight w:val="yellow"/>
          <w:lang w:val="sk-SK"/>
        </w:rPr>
        <w:t xml:space="preserve">výsledku </w:t>
      </w:r>
      <w:r w:rsidR="004843D5" w:rsidRPr="004843D5">
        <w:rPr>
          <w:rFonts w:ascii="Arial Narrow" w:hAnsi="Arial Narrow" w:cs="Tahoma"/>
          <w:i/>
          <w:highlight w:val="yellow"/>
          <w:lang w:val="sk-SK"/>
        </w:rPr>
        <w:t>OVS</w:t>
      </w:r>
    </w:p>
    <w:p w14:paraId="792AC089" w14:textId="77777777" w:rsidR="001706B6" w:rsidRPr="00AB78C4" w:rsidRDefault="00FE2FC8" w:rsidP="00474F2D">
      <w:pPr>
        <w:pStyle w:val="Odsekzoznamu"/>
        <w:widowControl w:val="0"/>
        <w:numPr>
          <w:ilvl w:val="0"/>
          <w:numId w:val="43"/>
        </w:numPr>
        <w:jc w:val="both"/>
        <w:rPr>
          <w:rFonts w:ascii="Arial Narrow" w:hAnsi="Arial Narrow" w:cs="Tahoma"/>
          <w:lang w:val="sk-SK"/>
        </w:rPr>
      </w:pPr>
      <w:r w:rsidRPr="00AB78C4">
        <w:rPr>
          <w:rFonts w:ascii="Arial Narrow" w:hAnsi="Arial Narrow" w:cs="Tahoma"/>
          <w:lang w:val="sk-SK"/>
        </w:rPr>
        <w:t>Osoby zodpovedné za komunikáciu súvisiacu s prípadnými zmenami alebo ukončením Zmluvy, porušením Zmluvy, uplatnením sankcií a pod.:</w:t>
      </w:r>
    </w:p>
    <w:p w14:paraId="78294100" w14:textId="77777777" w:rsidR="00C3583A" w:rsidRPr="00AA6AF3" w:rsidRDefault="00FE2FC8" w:rsidP="00AA6AF3">
      <w:pPr>
        <w:pStyle w:val="Odsekzoznamu"/>
        <w:widowControl w:val="0"/>
        <w:numPr>
          <w:ilvl w:val="0"/>
          <w:numId w:val="45"/>
        </w:numPr>
        <w:jc w:val="both"/>
        <w:rPr>
          <w:rFonts w:ascii="Arial Narrow" w:hAnsi="Arial Narrow" w:cs="Tahoma"/>
          <w:lang w:val="sk-SK"/>
        </w:rPr>
      </w:pPr>
      <w:r w:rsidRPr="00AB78C4">
        <w:rPr>
          <w:rFonts w:ascii="Arial Narrow" w:hAnsi="Arial Narrow" w:cs="Tahoma"/>
          <w:lang w:val="sk-SK"/>
        </w:rPr>
        <w:t xml:space="preserve">Za </w:t>
      </w:r>
      <w:r w:rsidRPr="004A4B84">
        <w:rPr>
          <w:rFonts w:ascii="Arial Narrow" w:hAnsi="Arial Narrow" w:cs="Tahoma"/>
          <w:lang w:val="sk-SK"/>
        </w:rPr>
        <w:t xml:space="preserve">Objednávateľa: </w:t>
      </w:r>
      <w:r w:rsidR="004A4B84" w:rsidRPr="004A4B84">
        <w:rPr>
          <w:rFonts w:ascii="Arial Narrow" w:hAnsi="Arial Narrow" w:cs="Tahoma"/>
          <w:lang w:val="sk-SK"/>
        </w:rPr>
        <w:t>Ing. Mgr. Liliana Húsková, funkcia/pozícia:</w:t>
      </w:r>
      <w:r w:rsidR="00AA6AF3">
        <w:rPr>
          <w:rFonts w:ascii="Arial Narrow" w:hAnsi="Arial Narrow" w:cs="Tahoma"/>
          <w:lang w:val="sk-SK"/>
        </w:rPr>
        <w:t xml:space="preserve"> projektový manažér</w:t>
      </w:r>
      <w:r w:rsidR="004A4B84" w:rsidRPr="004A4B84">
        <w:rPr>
          <w:rFonts w:ascii="Arial Narrow" w:hAnsi="Arial Narrow" w:cs="Tahoma"/>
          <w:lang w:val="sk-SK"/>
        </w:rPr>
        <w:t>, č.t. +421</w:t>
      </w:r>
      <w:r w:rsidR="00045DBD">
        <w:rPr>
          <w:rFonts w:ascii="Arial Narrow" w:hAnsi="Arial Narrow" w:cs="Tahoma"/>
          <w:lang w:val="sk-SK"/>
        </w:rPr>
        <w:t> 911 754 717</w:t>
      </w:r>
      <w:r w:rsidR="004A4B84">
        <w:rPr>
          <w:rFonts w:ascii="Arial Narrow" w:hAnsi="Arial Narrow" w:cs="Tahoma"/>
          <w:lang w:val="sk-SK"/>
        </w:rPr>
        <w:t xml:space="preserve">, </w:t>
      </w:r>
      <w:r w:rsidR="004A4B84" w:rsidRPr="004A4B84">
        <w:rPr>
          <w:rFonts w:ascii="Arial Narrow" w:hAnsi="Arial Narrow" w:cs="Tahoma"/>
          <w:lang w:val="sk-SK"/>
        </w:rPr>
        <w:t xml:space="preserve">e-mail: </w:t>
      </w:r>
      <w:hyperlink r:id="rId14" w:history="1">
        <w:r w:rsidR="00AA6AF3" w:rsidRPr="009C2788">
          <w:rPr>
            <w:rStyle w:val="Hypertextovprepojenie"/>
            <w:rFonts w:ascii="Arial Narrow" w:hAnsi="Arial Narrow" w:cs="Tahoma"/>
            <w:lang w:val="sk-SK"/>
          </w:rPr>
          <w:t>huskova@biont.sk</w:t>
        </w:r>
      </w:hyperlink>
      <w:r w:rsidR="00AA6AF3">
        <w:rPr>
          <w:rFonts w:ascii="Arial Narrow" w:hAnsi="Arial Narrow" w:cs="Tahoma"/>
          <w:lang w:val="sk-SK"/>
        </w:rPr>
        <w:t xml:space="preserve">, </w:t>
      </w:r>
    </w:p>
    <w:p w14:paraId="61AF994E" w14:textId="77777777" w:rsidR="001706B6" w:rsidRPr="00AB78C4" w:rsidRDefault="00FE2FC8" w:rsidP="00474F2D">
      <w:pPr>
        <w:pStyle w:val="Odsekzoznamu"/>
        <w:widowControl w:val="0"/>
        <w:numPr>
          <w:ilvl w:val="0"/>
          <w:numId w:val="45"/>
        </w:numPr>
        <w:jc w:val="both"/>
        <w:rPr>
          <w:rFonts w:ascii="Arial Narrow" w:hAnsi="Arial Narrow" w:cs="Tahoma"/>
          <w:lang w:val="sk-SK"/>
        </w:rPr>
      </w:pPr>
      <w:r w:rsidRPr="00AB78C4">
        <w:rPr>
          <w:rFonts w:ascii="Arial Narrow" w:hAnsi="Arial Narrow" w:cs="Tahoma"/>
          <w:lang w:val="sk-SK"/>
        </w:rPr>
        <w:lastRenderedPageBreak/>
        <w:t xml:space="preserve">Za Zhotoviteľa: </w:t>
      </w:r>
      <w:r w:rsidRPr="00AB78C4">
        <w:rPr>
          <w:rFonts w:ascii="Arial Narrow" w:hAnsi="Arial Narrow" w:cs="Tahoma"/>
          <w:i/>
          <w:highlight w:val="yellow"/>
          <w:lang w:val="sk-SK"/>
        </w:rPr>
        <w:t xml:space="preserve">bude doplnené na základe </w:t>
      </w:r>
      <w:r w:rsidRPr="004843D5">
        <w:rPr>
          <w:rFonts w:ascii="Arial Narrow" w:hAnsi="Arial Narrow" w:cs="Tahoma"/>
          <w:i/>
          <w:highlight w:val="yellow"/>
          <w:lang w:val="sk-SK"/>
        </w:rPr>
        <w:t xml:space="preserve">výsledku </w:t>
      </w:r>
      <w:r w:rsidR="004843D5" w:rsidRPr="004843D5">
        <w:rPr>
          <w:rFonts w:ascii="Arial Narrow" w:hAnsi="Arial Narrow" w:cs="Tahoma"/>
          <w:i/>
          <w:highlight w:val="yellow"/>
          <w:lang w:val="sk-SK"/>
        </w:rPr>
        <w:t>OVS</w:t>
      </w:r>
    </w:p>
    <w:p w14:paraId="28992C5D" w14:textId="77777777" w:rsidR="001706B6" w:rsidRPr="00AB78C4" w:rsidRDefault="00FE2FC8" w:rsidP="001706B6">
      <w:pPr>
        <w:widowControl w:val="0"/>
        <w:ind w:left="360"/>
        <w:jc w:val="both"/>
        <w:rPr>
          <w:rFonts w:ascii="Arial Narrow" w:hAnsi="Arial Narrow" w:cs="Tahoma"/>
        </w:rPr>
      </w:pPr>
      <w:r w:rsidRPr="00AB78C4">
        <w:rPr>
          <w:rFonts w:ascii="Arial Narrow" w:hAnsi="Arial Narrow" w:cs="Tahoma"/>
        </w:rPr>
        <w:t>Zmluvné strany sú povinné vzájomne si oznámiť akúkoľvek zmenu kontaktných osôb písomne alebo elektronicky bez potreby zmeny Zmluvy formou dodatku.</w:t>
      </w:r>
    </w:p>
    <w:p w14:paraId="1747BC43" w14:textId="77777777" w:rsidR="00AA7E93" w:rsidRPr="00AA6AF3" w:rsidRDefault="00FE2FC8">
      <w:pPr>
        <w:widowControl w:val="0"/>
        <w:numPr>
          <w:ilvl w:val="0"/>
          <w:numId w:val="46"/>
        </w:numPr>
        <w:jc w:val="both"/>
        <w:rPr>
          <w:rFonts w:ascii="Arial Narrow" w:hAnsi="Arial Narrow" w:cs="Tahoma"/>
        </w:rPr>
      </w:pPr>
      <w:r w:rsidRPr="00AA6AF3">
        <w:rPr>
          <w:rFonts w:ascii="Arial Narrow" w:hAnsi="Arial Narrow" w:cs="Tahoma"/>
          <w:b/>
        </w:rPr>
        <w:t>Riešenie sporov.</w:t>
      </w:r>
      <w:r w:rsidRPr="00AA6AF3">
        <w:rPr>
          <w:rFonts w:ascii="Arial Narrow" w:hAnsi="Arial Narrow" w:cs="Tahoma"/>
        </w:rPr>
        <w:t xml:space="preserve"> Zmluvné strany sa dohodli, že všetky spory medzi Zmluvnými stranami plynúce z tejto Zmluvy a v súvislosti s touto Zmluvou, ktoré sa nepodarí odstrániť zmierom a spoločným rokovaním Zmluvných strán, sa budú s konečnou platnosťou rozhodovať na príslušnom súde Slovenskej republiky.</w:t>
      </w:r>
    </w:p>
    <w:p w14:paraId="360E0CF7" w14:textId="77777777" w:rsidR="00B07BD9" w:rsidRPr="00AB78C4" w:rsidRDefault="00FE2FC8" w:rsidP="00474F2D">
      <w:pPr>
        <w:widowControl w:val="0"/>
        <w:numPr>
          <w:ilvl w:val="0"/>
          <w:numId w:val="46"/>
        </w:numPr>
        <w:jc w:val="both"/>
        <w:rPr>
          <w:rFonts w:ascii="Arial Narrow" w:hAnsi="Arial Narrow" w:cs="Tahoma"/>
        </w:rPr>
      </w:pPr>
      <w:r w:rsidRPr="00AB78C4">
        <w:rPr>
          <w:rFonts w:ascii="Arial Narrow" w:hAnsi="Arial Narrow" w:cs="Tahoma"/>
        </w:rPr>
        <w:t>Zmluvné strany týmto vyhlasujú a podpismi osôb oprávnených na rokovanie Zmluvných strán potvrdzujú, že si Zmluvu riadne prečítali, je im známy význam jednotlivých ustanovení tejto Zmluvy a jej príloh, že túto Zmluvu uzatvárajú na základe svojej slobodnej vôle a ďalej vyhlasujú, že im k dátumu podpisu tejto Zmluvy nie sú známe žiadne skutočnosti, ktoré by boli prekážkou v plnení záväzkov podľa tejto Zmluvu, alebo robili túto Zmluvu neplatnou, či neúčinnou. Ako dôkaz podpisujú túto Zmluvu.</w:t>
      </w:r>
    </w:p>
    <w:p w14:paraId="5414232A" w14:textId="77777777" w:rsidR="00C32646" w:rsidRPr="00AB78C4" w:rsidRDefault="00C32646" w:rsidP="00ED2A15">
      <w:pPr>
        <w:widowControl w:val="0"/>
        <w:jc w:val="both"/>
        <w:rPr>
          <w:rFonts w:ascii="Arial Narrow" w:hAnsi="Arial Narrow" w:cs="Tahoma"/>
          <w:b/>
        </w:rPr>
      </w:pPr>
    </w:p>
    <w:p w14:paraId="2395EE62" w14:textId="77777777" w:rsidR="00970A0F" w:rsidRDefault="00FE2FC8" w:rsidP="00EE197C">
      <w:pPr>
        <w:widowControl w:val="0"/>
        <w:tabs>
          <w:tab w:val="left" w:pos="2527"/>
        </w:tabs>
        <w:jc w:val="both"/>
        <w:rPr>
          <w:rFonts w:ascii="Arial Narrow" w:hAnsi="Arial Narrow" w:cs="Tahoma"/>
        </w:rPr>
      </w:pPr>
      <w:r w:rsidRPr="00AB78C4">
        <w:rPr>
          <w:rFonts w:ascii="Arial Narrow" w:hAnsi="Arial Narrow" w:cs="Tahoma"/>
          <w:b/>
        </w:rPr>
        <w:t>Zoznam príloh</w:t>
      </w:r>
      <w:r w:rsidRPr="00AB78C4">
        <w:rPr>
          <w:rFonts w:ascii="Arial Narrow" w:hAnsi="Arial Narrow" w:cs="Tahoma"/>
        </w:rPr>
        <w:t xml:space="preserve"> tejto Zmluvy:</w:t>
      </w:r>
      <w:r w:rsidR="00EE197C">
        <w:rPr>
          <w:rFonts w:ascii="Arial Narrow" w:hAnsi="Arial Narrow" w:cs="Tahoma"/>
        </w:rPr>
        <w:tab/>
      </w:r>
    </w:p>
    <w:p w14:paraId="49E6DD33" w14:textId="77777777" w:rsidR="00EE197C" w:rsidRPr="00AB78C4" w:rsidRDefault="00EE197C" w:rsidP="00EE197C">
      <w:pPr>
        <w:widowControl w:val="0"/>
        <w:tabs>
          <w:tab w:val="left" w:pos="2527"/>
        </w:tabs>
        <w:jc w:val="both"/>
        <w:rPr>
          <w:rFonts w:ascii="Arial Narrow" w:hAnsi="Arial Narrow" w:cs="Tahom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3"/>
        <w:gridCol w:w="9520"/>
      </w:tblGrid>
      <w:tr w:rsidR="007F0AE7" w:rsidRPr="00AB78C4" w14:paraId="32285425" w14:textId="77777777" w:rsidTr="008C0250">
        <w:trPr>
          <w:cantSplit/>
          <w:trHeight w:val="399"/>
          <w:tblHeader/>
        </w:trPr>
        <w:tc>
          <w:tcPr>
            <w:tcW w:w="344" w:type="pct"/>
            <w:shd w:val="clear" w:color="auto" w:fill="CCFFCC"/>
            <w:vAlign w:val="center"/>
          </w:tcPr>
          <w:p w14:paraId="38C0BED3" w14:textId="77777777" w:rsidR="00970A0F" w:rsidRPr="00AB78C4" w:rsidRDefault="00FE2FC8" w:rsidP="00863C69">
            <w:pPr>
              <w:pStyle w:val="Table"/>
              <w:jc w:val="center"/>
              <w:rPr>
                <w:rFonts w:ascii="Arial Narrow" w:hAnsi="Arial Narrow" w:cs="Tahoma"/>
                <w:b/>
              </w:rPr>
            </w:pPr>
            <w:r w:rsidRPr="00AB78C4">
              <w:rPr>
                <w:rFonts w:ascii="Arial Narrow" w:hAnsi="Arial Narrow" w:cs="Tahoma"/>
                <w:b/>
              </w:rPr>
              <w:t>Číslo</w:t>
            </w:r>
          </w:p>
        </w:tc>
        <w:tc>
          <w:tcPr>
            <w:tcW w:w="4656" w:type="pct"/>
            <w:shd w:val="clear" w:color="auto" w:fill="CCFFCC"/>
            <w:vAlign w:val="center"/>
          </w:tcPr>
          <w:p w14:paraId="55658190" w14:textId="77777777" w:rsidR="00970A0F" w:rsidRPr="00AB78C4" w:rsidRDefault="00FE2FC8" w:rsidP="00863C69">
            <w:pPr>
              <w:pStyle w:val="Table"/>
              <w:rPr>
                <w:rFonts w:ascii="Arial Narrow" w:hAnsi="Arial Narrow" w:cs="Tahoma"/>
                <w:b/>
              </w:rPr>
            </w:pPr>
            <w:r w:rsidRPr="00AB78C4">
              <w:rPr>
                <w:rFonts w:ascii="Arial Narrow" w:hAnsi="Arial Narrow" w:cs="Tahoma"/>
                <w:b/>
              </w:rPr>
              <w:t>Názov prílohy</w:t>
            </w:r>
          </w:p>
        </w:tc>
      </w:tr>
      <w:tr w:rsidR="007F0AE7" w:rsidRPr="00AB78C4" w14:paraId="1C97C3B2" w14:textId="77777777" w:rsidTr="008C0250">
        <w:trPr>
          <w:cantSplit/>
        </w:trPr>
        <w:tc>
          <w:tcPr>
            <w:tcW w:w="344" w:type="pct"/>
            <w:vAlign w:val="center"/>
          </w:tcPr>
          <w:p w14:paraId="5030D952" w14:textId="77777777" w:rsidR="00970A0F" w:rsidRPr="00AB78C4" w:rsidRDefault="00FE2FC8" w:rsidP="00863C69">
            <w:pPr>
              <w:pStyle w:val="Table"/>
              <w:jc w:val="center"/>
              <w:rPr>
                <w:rFonts w:ascii="Arial Narrow" w:hAnsi="Arial Narrow" w:cs="Tahoma"/>
                <w:b/>
              </w:rPr>
            </w:pPr>
            <w:r w:rsidRPr="00AB78C4">
              <w:rPr>
                <w:rFonts w:ascii="Arial Narrow" w:hAnsi="Arial Narrow" w:cs="Tahoma"/>
                <w:b/>
              </w:rPr>
              <w:t>1.</w:t>
            </w:r>
          </w:p>
        </w:tc>
        <w:tc>
          <w:tcPr>
            <w:tcW w:w="4656" w:type="pct"/>
            <w:vAlign w:val="center"/>
          </w:tcPr>
          <w:p w14:paraId="7D0DFC5F" w14:textId="77777777" w:rsidR="00970A0F" w:rsidRPr="00AB78C4" w:rsidRDefault="00FE2FC8" w:rsidP="00863C69">
            <w:pPr>
              <w:pStyle w:val="Table"/>
              <w:rPr>
                <w:rFonts w:ascii="Arial Narrow" w:hAnsi="Arial Narrow" w:cs="Tahoma"/>
              </w:rPr>
            </w:pPr>
            <w:r w:rsidRPr="00AB78C4">
              <w:rPr>
                <w:rFonts w:ascii="Arial Narrow" w:hAnsi="Arial Narrow" w:cs="Tahoma"/>
              </w:rPr>
              <w:t>Podrobná špecifikácia diela</w:t>
            </w:r>
          </w:p>
        </w:tc>
      </w:tr>
      <w:tr w:rsidR="007F0AE7" w:rsidRPr="00AB78C4" w14:paraId="1FCF2197" w14:textId="77777777" w:rsidTr="008C0250">
        <w:trPr>
          <w:cantSplit/>
        </w:trPr>
        <w:tc>
          <w:tcPr>
            <w:tcW w:w="344" w:type="pct"/>
            <w:vAlign w:val="center"/>
          </w:tcPr>
          <w:p w14:paraId="053B4ED2" w14:textId="77777777" w:rsidR="00970A0F" w:rsidRPr="00AB78C4" w:rsidRDefault="004843D5" w:rsidP="00863C69">
            <w:pPr>
              <w:pStyle w:val="Table"/>
              <w:jc w:val="center"/>
              <w:rPr>
                <w:rFonts w:ascii="Arial Narrow" w:hAnsi="Arial Narrow" w:cs="Tahoma"/>
                <w:b/>
              </w:rPr>
            </w:pPr>
            <w:r>
              <w:rPr>
                <w:rFonts w:ascii="Arial Narrow" w:hAnsi="Arial Narrow" w:cs="Tahoma"/>
                <w:b/>
              </w:rPr>
              <w:t>2</w:t>
            </w:r>
            <w:r w:rsidR="00FE2FC8" w:rsidRPr="00AB78C4">
              <w:rPr>
                <w:rFonts w:ascii="Arial Narrow" w:hAnsi="Arial Narrow" w:cs="Tahoma"/>
                <w:b/>
              </w:rPr>
              <w:t>.</w:t>
            </w:r>
          </w:p>
        </w:tc>
        <w:tc>
          <w:tcPr>
            <w:tcW w:w="4656" w:type="pct"/>
            <w:vAlign w:val="center"/>
          </w:tcPr>
          <w:p w14:paraId="4F4B88E2" w14:textId="77777777" w:rsidR="00970A0F" w:rsidRPr="00AB78C4" w:rsidRDefault="00FE2FC8" w:rsidP="00863C69">
            <w:pPr>
              <w:pStyle w:val="Table"/>
              <w:rPr>
                <w:rFonts w:ascii="Arial Narrow" w:hAnsi="Arial Narrow" w:cs="Tahoma"/>
              </w:rPr>
            </w:pPr>
            <w:r w:rsidRPr="00AB78C4">
              <w:rPr>
                <w:rFonts w:ascii="Arial Narrow" w:hAnsi="Arial Narrow" w:cs="Tahoma"/>
              </w:rPr>
              <w:t>Cenová ponuka Zhotoviteľa</w:t>
            </w:r>
          </w:p>
        </w:tc>
      </w:tr>
      <w:tr w:rsidR="007F0AE7" w:rsidRPr="00AB78C4" w14:paraId="2E5F07C5" w14:textId="77777777" w:rsidTr="008C0250">
        <w:trPr>
          <w:cantSplit/>
        </w:trPr>
        <w:tc>
          <w:tcPr>
            <w:tcW w:w="344" w:type="pct"/>
            <w:vAlign w:val="center"/>
          </w:tcPr>
          <w:p w14:paraId="68486F60" w14:textId="77777777" w:rsidR="00970A0F" w:rsidRPr="00AB78C4" w:rsidRDefault="004843D5" w:rsidP="00863C69">
            <w:pPr>
              <w:pStyle w:val="Table"/>
              <w:jc w:val="center"/>
              <w:rPr>
                <w:rFonts w:ascii="Arial Narrow" w:hAnsi="Arial Narrow" w:cs="Tahoma"/>
                <w:b/>
              </w:rPr>
            </w:pPr>
            <w:r>
              <w:rPr>
                <w:rFonts w:ascii="Arial Narrow" w:hAnsi="Arial Narrow" w:cs="Tahoma"/>
                <w:b/>
              </w:rPr>
              <w:t>3</w:t>
            </w:r>
            <w:r w:rsidR="00FE2FC8" w:rsidRPr="00AB78C4">
              <w:rPr>
                <w:rFonts w:ascii="Arial Narrow" w:hAnsi="Arial Narrow" w:cs="Tahoma"/>
                <w:b/>
              </w:rPr>
              <w:t>.</w:t>
            </w:r>
          </w:p>
        </w:tc>
        <w:tc>
          <w:tcPr>
            <w:tcW w:w="4656" w:type="pct"/>
            <w:vAlign w:val="center"/>
          </w:tcPr>
          <w:p w14:paraId="3DE5A7B1" w14:textId="77777777" w:rsidR="00970A0F" w:rsidRPr="00AB78C4" w:rsidRDefault="00FE2FC8" w:rsidP="00863C69">
            <w:pPr>
              <w:pStyle w:val="Table"/>
              <w:rPr>
                <w:rFonts w:ascii="Arial Narrow" w:hAnsi="Arial Narrow" w:cs="Tahoma"/>
              </w:rPr>
            </w:pPr>
            <w:r w:rsidRPr="00AB78C4">
              <w:rPr>
                <w:rFonts w:ascii="Arial Narrow" w:hAnsi="Arial Narrow" w:cs="Tahoma"/>
              </w:rPr>
              <w:t>Harmonogram</w:t>
            </w:r>
          </w:p>
        </w:tc>
      </w:tr>
      <w:tr w:rsidR="007F0AE7" w:rsidRPr="00AB78C4" w14:paraId="48FE7A2E" w14:textId="77777777" w:rsidTr="008C0250">
        <w:trPr>
          <w:cantSplit/>
        </w:trPr>
        <w:tc>
          <w:tcPr>
            <w:tcW w:w="344" w:type="pct"/>
            <w:vAlign w:val="center"/>
          </w:tcPr>
          <w:p w14:paraId="0EB9DB93" w14:textId="77777777" w:rsidR="00970A0F" w:rsidRPr="00AB78C4" w:rsidRDefault="004843D5" w:rsidP="00863C69">
            <w:pPr>
              <w:pStyle w:val="Table"/>
              <w:jc w:val="center"/>
              <w:rPr>
                <w:rFonts w:ascii="Arial Narrow" w:hAnsi="Arial Narrow" w:cs="Tahoma"/>
                <w:b/>
              </w:rPr>
            </w:pPr>
            <w:r>
              <w:rPr>
                <w:rFonts w:ascii="Arial Narrow" w:hAnsi="Arial Narrow" w:cs="Tahoma"/>
                <w:b/>
              </w:rPr>
              <w:t>4</w:t>
            </w:r>
            <w:r w:rsidR="00FE2FC8" w:rsidRPr="00AB78C4">
              <w:rPr>
                <w:rFonts w:ascii="Arial Narrow" w:hAnsi="Arial Narrow" w:cs="Tahoma"/>
                <w:b/>
              </w:rPr>
              <w:t>.</w:t>
            </w:r>
          </w:p>
        </w:tc>
        <w:tc>
          <w:tcPr>
            <w:tcW w:w="4656" w:type="pct"/>
            <w:vAlign w:val="center"/>
          </w:tcPr>
          <w:p w14:paraId="0B294310" w14:textId="77777777" w:rsidR="00970A0F" w:rsidRPr="00AB78C4" w:rsidRDefault="00FE2FC8" w:rsidP="00992C68">
            <w:pPr>
              <w:pStyle w:val="Table"/>
              <w:rPr>
                <w:rFonts w:ascii="Arial Narrow" w:hAnsi="Arial Narrow" w:cs="Tahoma"/>
              </w:rPr>
            </w:pPr>
            <w:r w:rsidRPr="00AB78C4">
              <w:rPr>
                <w:rFonts w:ascii="Arial Narrow" w:hAnsi="Arial Narrow" w:cs="Tahoma"/>
              </w:rPr>
              <w:t>Licenčné podmienky upravujúce právo na užívanie diela</w:t>
            </w:r>
          </w:p>
        </w:tc>
      </w:tr>
      <w:tr w:rsidR="007F0AE7" w:rsidRPr="00AB78C4" w14:paraId="433697D0" w14:textId="77777777" w:rsidTr="008C0250">
        <w:trPr>
          <w:cantSplit/>
        </w:trPr>
        <w:tc>
          <w:tcPr>
            <w:tcW w:w="344" w:type="pct"/>
            <w:vAlign w:val="center"/>
          </w:tcPr>
          <w:p w14:paraId="65A2077B" w14:textId="77777777" w:rsidR="00970A0F" w:rsidRPr="00AB78C4" w:rsidRDefault="004843D5" w:rsidP="00863C69">
            <w:pPr>
              <w:pStyle w:val="Table"/>
              <w:jc w:val="center"/>
              <w:rPr>
                <w:rFonts w:ascii="Arial Narrow" w:hAnsi="Arial Narrow" w:cs="Tahoma"/>
                <w:b/>
              </w:rPr>
            </w:pPr>
            <w:r>
              <w:rPr>
                <w:rFonts w:ascii="Arial Narrow" w:hAnsi="Arial Narrow" w:cs="Tahoma"/>
                <w:b/>
              </w:rPr>
              <w:t>5</w:t>
            </w:r>
            <w:r w:rsidR="00FE2FC8" w:rsidRPr="00AB78C4">
              <w:rPr>
                <w:rFonts w:ascii="Arial Narrow" w:hAnsi="Arial Narrow" w:cs="Tahoma"/>
                <w:b/>
              </w:rPr>
              <w:t>.</w:t>
            </w:r>
          </w:p>
        </w:tc>
        <w:tc>
          <w:tcPr>
            <w:tcW w:w="4656" w:type="pct"/>
            <w:vAlign w:val="center"/>
          </w:tcPr>
          <w:p w14:paraId="1405F28C" w14:textId="77777777" w:rsidR="00970A0F" w:rsidRPr="00AB78C4" w:rsidRDefault="00FE2FC8" w:rsidP="00863C69">
            <w:pPr>
              <w:pStyle w:val="Table"/>
              <w:rPr>
                <w:rFonts w:ascii="Arial Narrow" w:hAnsi="Arial Narrow" w:cs="Tahoma"/>
              </w:rPr>
            </w:pPr>
            <w:r w:rsidRPr="00AB78C4">
              <w:rPr>
                <w:rFonts w:ascii="Arial Narrow" w:hAnsi="Arial Narrow" w:cs="Tahoma"/>
              </w:rPr>
              <w:t>Záruka a záručné podmienky</w:t>
            </w:r>
          </w:p>
        </w:tc>
      </w:tr>
      <w:tr w:rsidR="007F0AE7" w:rsidRPr="00AB78C4" w14:paraId="4D0D33DC" w14:textId="77777777" w:rsidTr="008C0250">
        <w:trPr>
          <w:cantSplit/>
        </w:trPr>
        <w:tc>
          <w:tcPr>
            <w:tcW w:w="344" w:type="pct"/>
            <w:vAlign w:val="center"/>
          </w:tcPr>
          <w:p w14:paraId="206ACDD2" w14:textId="77777777" w:rsidR="00A0250B" w:rsidRPr="00AB78C4" w:rsidRDefault="004843D5" w:rsidP="00A0250B">
            <w:pPr>
              <w:pStyle w:val="Table"/>
              <w:jc w:val="center"/>
              <w:rPr>
                <w:rFonts w:ascii="Arial Narrow" w:hAnsi="Arial Narrow" w:cs="Tahoma"/>
                <w:b/>
              </w:rPr>
            </w:pPr>
            <w:r>
              <w:rPr>
                <w:rFonts w:ascii="Arial Narrow" w:hAnsi="Arial Narrow" w:cs="Tahoma"/>
                <w:b/>
              </w:rPr>
              <w:t>6</w:t>
            </w:r>
            <w:r w:rsidR="00FE2FC8" w:rsidRPr="00AB78C4">
              <w:rPr>
                <w:rFonts w:ascii="Arial Narrow" w:hAnsi="Arial Narrow" w:cs="Tahoma"/>
                <w:b/>
              </w:rPr>
              <w:t>.</w:t>
            </w:r>
          </w:p>
        </w:tc>
        <w:tc>
          <w:tcPr>
            <w:tcW w:w="4656" w:type="pct"/>
            <w:vAlign w:val="center"/>
          </w:tcPr>
          <w:p w14:paraId="3C66C12A" w14:textId="77777777" w:rsidR="00A0250B" w:rsidRPr="00AB78C4" w:rsidRDefault="00FE2FC8" w:rsidP="00A0250B">
            <w:pPr>
              <w:pStyle w:val="Table"/>
              <w:rPr>
                <w:rFonts w:ascii="Arial Narrow" w:hAnsi="Arial Narrow" w:cs="Tahoma"/>
              </w:rPr>
            </w:pPr>
            <w:r w:rsidRPr="00AB78C4">
              <w:rPr>
                <w:rFonts w:ascii="Arial Narrow" w:hAnsi="Arial Narrow" w:cs="Tahoma"/>
              </w:rPr>
              <w:t>Zoznam subdodávateľov</w:t>
            </w:r>
          </w:p>
        </w:tc>
      </w:tr>
      <w:tr w:rsidR="007F0AE7" w:rsidRPr="00AB78C4" w14:paraId="670A8790" w14:textId="77777777" w:rsidTr="008C0250">
        <w:trPr>
          <w:cantSplit/>
        </w:trPr>
        <w:tc>
          <w:tcPr>
            <w:tcW w:w="344" w:type="pct"/>
            <w:vAlign w:val="center"/>
          </w:tcPr>
          <w:p w14:paraId="0E8B6354" w14:textId="77777777" w:rsidR="00A0250B" w:rsidRPr="00AB78C4" w:rsidRDefault="004843D5" w:rsidP="00A0250B">
            <w:pPr>
              <w:pStyle w:val="Table"/>
              <w:jc w:val="center"/>
              <w:rPr>
                <w:rFonts w:ascii="Arial Narrow" w:hAnsi="Arial Narrow" w:cs="Tahoma"/>
                <w:b/>
              </w:rPr>
            </w:pPr>
            <w:r>
              <w:rPr>
                <w:rFonts w:ascii="Arial Narrow" w:hAnsi="Arial Narrow" w:cs="Tahoma"/>
                <w:b/>
              </w:rPr>
              <w:t>7</w:t>
            </w:r>
            <w:r w:rsidR="00FE2FC8" w:rsidRPr="00AB78C4">
              <w:rPr>
                <w:rFonts w:ascii="Arial Narrow" w:hAnsi="Arial Narrow" w:cs="Tahoma"/>
                <w:b/>
              </w:rPr>
              <w:t>.</w:t>
            </w:r>
          </w:p>
        </w:tc>
        <w:tc>
          <w:tcPr>
            <w:tcW w:w="4656" w:type="pct"/>
            <w:vAlign w:val="center"/>
          </w:tcPr>
          <w:p w14:paraId="146E5048" w14:textId="77777777" w:rsidR="00A0250B" w:rsidRPr="00AB78C4" w:rsidRDefault="00FE2FC8" w:rsidP="00A0250B">
            <w:pPr>
              <w:pStyle w:val="Table"/>
              <w:rPr>
                <w:rFonts w:ascii="Arial Narrow" w:hAnsi="Arial Narrow" w:cs="Tahoma"/>
              </w:rPr>
            </w:pPr>
            <w:r w:rsidRPr="00AB78C4">
              <w:rPr>
                <w:rFonts w:ascii="Arial Narrow" w:hAnsi="Arial Narrow" w:cs="Tahoma"/>
              </w:rPr>
              <w:t>Zodpovední pracovníci Zhotoviteľa</w:t>
            </w:r>
          </w:p>
        </w:tc>
      </w:tr>
      <w:tr w:rsidR="004843D5" w:rsidRPr="00AB78C4" w14:paraId="61692F57" w14:textId="77777777" w:rsidTr="008C0250">
        <w:trPr>
          <w:cantSplit/>
        </w:trPr>
        <w:tc>
          <w:tcPr>
            <w:tcW w:w="344" w:type="pct"/>
            <w:vAlign w:val="center"/>
          </w:tcPr>
          <w:p w14:paraId="19FF7C00" w14:textId="77777777" w:rsidR="004843D5" w:rsidRDefault="004843D5" w:rsidP="00A0250B">
            <w:pPr>
              <w:pStyle w:val="Table"/>
              <w:jc w:val="center"/>
              <w:rPr>
                <w:rFonts w:ascii="Arial Narrow" w:hAnsi="Arial Narrow" w:cs="Tahoma"/>
                <w:b/>
              </w:rPr>
            </w:pPr>
            <w:r>
              <w:rPr>
                <w:rFonts w:ascii="Arial Narrow" w:hAnsi="Arial Narrow" w:cs="Tahoma"/>
                <w:b/>
              </w:rPr>
              <w:t>8.</w:t>
            </w:r>
          </w:p>
        </w:tc>
        <w:tc>
          <w:tcPr>
            <w:tcW w:w="4656" w:type="pct"/>
            <w:vAlign w:val="center"/>
          </w:tcPr>
          <w:p w14:paraId="7944D9EC" w14:textId="77777777" w:rsidR="004843D5" w:rsidRPr="00AB78C4" w:rsidRDefault="004843D5" w:rsidP="00A0250B">
            <w:pPr>
              <w:pStyle w:val="Table"/>
              <w:rPr>
                <w:rFonts w:ascii="Arial Narrow" w:hAnsi="Arial Narrow" w:cs="Tahoma"/>
              </w:rPr>
            </w:pPr>
            <w:r w:rsidRPr="004843D5">
              <w:rPr>
                <w:rFonts w:ascii="Arial Narrow" w:hAnsi="Arial Narrow" w:cs="Tahoma"/>
              </w:rPr>
              <w:t>Povinnosti poskytovania súčinnosti projektového manažéra Zhotoviteľa</w:t>
            </w:r>
          </w:p>
        </w:tc>
      </w:tr>
      <w:tr w:rsidR="004843D5" w:rsidRPr="00AB78C4" w14:paraId="78CE1A71" w14:textId="77777777" w:rsidTr="008C0250">
        <w:trPr>
          <w:cantSplit/>
        </w:trPr>
        <w:tc>
          <w:tcPr>
            <w:tcW w:w="344" w:type="pct"/>
            <w:vAlign w:val="center"/>
          </w:tcPr>
          <w:p w14:paraId="1B49F925" w14:textId="77777777" w:rsidR="004843D5" w:rsidRDefault="004843D5" w:rsidP="00A0250B">
            <w:pPr>
              <w:pStyle w:val="Table"/>
              <w:jc w:val="center"/>
              <w:rPr>
                <w:rFonts w:ascii="Arial Narrow" w:hAnsi="Arial Narrow" w:cs="Tahoma"/>
                <w:b/>
              </w:rPr>
            </w:pPr>
            <w:r>
              <w:rPr>
                <w:rFonts w:ascii="Arial Narrow" w:hAnsi="Arial Narrow" w:cs="Tahoma"/>
                <w:b/>
              </w:rPr>
              <w:t>9.</w:t>
            </w:r>
          </w:p>
        </w:tc>
        <w:tc>
          <w:tcPr>
            <w:tcW w:w="4656" w:type="pct"/>
            <w:vAlign w:val="center"/>
          </w:tcPr>
          <w:p w14:paraId="7FE7C06D" w14:textId="77777777" w:rsidR="004843D5" w:rsidRPr="004843D5" w:rsidRDefault="004843D5" w:rsidP="00A0250B">
            <w:pPr>
              <w:pStyle w:val="Table"/>
              <w:rPr>
                <w:rFonts w:ascii="Arial Narrow" w:hAnsi="Arial Narrow" w:cs="Tahoma"/>
              </w:rPr>
            </w:pPr>
            <w:r w:rsidRPr="004843D5">
              <w:rPr>
                <w:rFonts w:ascii="Arial Narrow" w:hAnsi="Arial Narrow" w:cs="Tahoma"/>
              </w:rPr>
              <w:t>Vzor Akceptačného protokolu</w:t>
            </w:r>
          </w:p>
        </w:tc>
      </w:tr>
      <w:tr w:rsidR="00E73E8F" w:rsidRPr="00AB78C4" w14:paraId="01F786F1" w14:textId="77777777" w:rsidTr="008C0250">
        <w:trPr>
          <w:cantSplit/>
        </w:trPr>
        <w:tc>
          <w:tcPr>
            <w:tcW w:w="344" w:type="pct"/>
            <w:vAlign w:val="center"/>
          </w:tcPr>
          <w:p w14:paraId="15D96334" w14:textId="77777777" w:rsidR="00E73E8F" w:rsidRPr="00AB78C4" w:rsidRDefault="004843D5" w:rsidP="00A0250B">
            <w:pPr>
              <w:pStyle w:val="Table"/>
              <w:jc w:val="center"/>
              <w:rPr>
                <w:rFonts w:ascii="Arial Narrow" w:hAnsi="Arial Narrow" w:cs="Tahoma"/>
                <w:b/>
              </w:rPr>
            </w:pPr>
            <w:r>
              <w:rPr>
                <w:rFonts w:ascii="Arial Narrow" w:hAnsi="Arial Narrow" w:cs="Tahoma"/>
                <w:b/>
              </w:rPr>
              <w:t>10</w:t>
            </w:r>
            <w:r w:rsidR="00FE2FC8" w:rsidRPr="00AB78C4">
              <w:rPr>
                <w:rFonts w:ascii="Arial Narrow" w:hAnsi="Arial Narrow" w:cs="Tahoma"/>
                <w:b/>
              </w:rPr>
              <w:t>.</w:t>
            </w:r>
          </w:p>
        </w:tc>
        <w:tc>
          <w:tcPr>
            <w:tcW w:w="4656" w:type="pct"/>
            <w:vAlign w:val="center"/>
          </w:tcPr>
          <w:p w14:paraId="4FBF88FF" w14:textId="77777777" w:rsidR="00E73E8F" w:rsidRPr="00AB78C4" w:rsidRDefault="00FE2FC8" w:rsidP="00A0250B">
            <w:pPr>
              <w:pStyle w:val="Table"/>
              <w:rPr>
                <w:rFonts w:ascii="Arial Narrow" w:hAnsi="Arial Narrow" w:cs="Tahoma"/>
              </w:rPr>
            </w:pPr>
            <w:r w:rsidRPr="00AB78C4">
              <w:rPr>
                <w:rFonts w:ascii="Arial Narrow" w:hAnsi="Arial Narrow" w:cs="Tahoma"/>
              </w:rPr>
              <w:t>Zmluva o zabezpečení plnenia bezpečnostných opatrení a notifikačných povinností</w:t>
            </w:r>
          </w:p>
        </w:tc>
      </w:tr>
    </w:tbl>
    <w:p w14:paraId="10007909" w14:textId="77777777" w:rsidR="0030073B" w:rsidRDefault="0030073B" w:rsidP="0030073B">
      <w:pPr>
        <w:rPr>
          <w:rFonts w:ascii="Arial Narrow" w:hAnsi="Arial Narrow"/>
        </w:rPr>
      </w:pPr>
    </w:p>
    <w:p w14:paraId="7D300B8F" w14:textId="77777777" w:rsidR="0030073B" w:rsidRPr="0030073B" w:rsidRDefault="0030073B" w:rsidP="0030073B">
      <w:pPr>
        <w:rPr>
          <w:rFonts w:ascii="Arial Narrow" w:hAnsi="Arial Narrow"/>
        </w:rPr>
      </w:pPr>
      <w:r w:rsidRPr="0030073B">
        <w:rPr>
          <w:rFonts w:ascii="Arial Narrow" w:hAnsi="Arial Narrow"/>
        </w:rPr>
        <w:t>V .......</w:t>
      </w:r>
      <w:r w:rsidR="008B26DB">
        <w:rPr>
          <w:rFonts w:ascii="Arial Narrow" w:hAnsi="Arial Narrow"/>
        </w:rPr>
        <w:t>......, dňa ................</w:t>
      </w:r>
      <w:r w:rsidRPr="0030073B">
        <w:rPr>
          <w:rFonts w:ascii="Arial Narrow" w:hAnsi="Arial Narrow"/>
        </w:rPr>
        <w:tab/>
      </w:r>
      <w:r w:rsidRPr="0030073B">
        <w:rPr>
          <w:rFonts w:ascii="Arial Narrow" w:hAnsi="Arial Narrow"/>
        </w:rPr>
        <w:tab/>
      </w:r>
      <w:r>
        <w:rPr>
          <w:rFonts w:ascii="Arial Narrow" w:hAnsi="Arial Narrow"/>
        </w:rPr>
        <w:tab/>
      </w:r>
      <w:r>
        <w:rPr>
          <w:rFonts w:ascii="Arial Narrow" w:hAnsi="Arial Narrow"/>
        </w:rPr>
        <w:tab/>
      </w:r>
      <w:r w:rsidR="008B26DB">
        <w:rPr>
          <w:rFonts w:ascii="Arial Narrow" w:hAnsi="Arial Narrow"/>
        </w:rPr>
        <w:tab/>
      </w:r>
      <w:r w:rsidRPr="0030073B">
        <w:rPr>
          <w:rFonts w:ascii="Arial Narrow" w:hAnsi="Arial Narrow"/>
        </w:rPr>
        <w:t>V ..........</w:t>
      </w:r>
      <w:r w:rsidR="008B26DB">
        <w:rPr>
          <w:rFonts w:ascii="Arial Narrow" w:hAnsi="Arial Narrow"/>
        </w:rPr>
        <w:t>......, dňa ................</w:t>
      </w:r>
    </w:p>
    <w:p w14:paraId="3738741F" w14:textId="77777777" w:rsidR="0030073B" w:rsidRDefault="0030073B" w:rsidP="0030073B">
      <w:pPr>
        <w:rPr>
          <w:rFonts w:ascii="Arial Narrow" w:hAnsi="Arial Narrow"/>
        </w:rPr>
      </w:pPr>
    </w:p>
    <w:p w14:paraId="0BCB96D1" w14:textId="77777777" w:rsidR="0030073B" w:rsidRPr="006D1C22" w:rsidRDefault="0030073B" w:rsidP="0030073B">
      <w:pPr>
        <w:rPr>
          <w:rFonts w:ascii="Arial Narrow" w:hAnsi="Arial Narrow"/>
        </w:rPr>
      </w:pPr>
      <w:r w:rsidRPr="006D1C22">
        <w:rPr>
          <w:rFonts w:ascii="Arial Narrow" w:hAnsi="Arial Narrow"/>
        </w:rPr>
        <w:t>Za Zhotoviteľa</w:t>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t>Za Objednávateľa</w:t>
      </w:r>
    </w:p>
    <w:p w14:paraId="1C658354" w14:textId="77777777" w:rsidR="0030073B" w:rsidRPr="006D1C22" w:rsidRDefault="0030073B" w:rsidP="0030073B">
      <w:pPr>
        <w:rPr>
          <w:rFonts w:ascii="Arial Narrow" w:hAnsi="Arial Narrow"/>
        </w:rPr>
      </w:pPr>
      <w:r w:rsidRPr="006D1C22">
        <w:rPr>
          <w:rFonts w:ascii="Arial Narrow" w:hAnsi="Arial Narrow"/>
        </w:rPr>
        <w:tab/>
      </w:r>
    </w:p>
    <w:p w14:paraId="7D6BF837" w14:textId="77777777" w:rsidR="006903F2" w:rsidRPr="006D1C22" w:rsidRDefault="006903F2" w:rsidP="0030073B">
      <w:pPr>
        <w:rPr>
          <w:rFonts w:ascii="Arial Narrow" w:hAnsi="Arial Narrow"/>
        </w:rPr>
      </w:pPr>
    </w:p>
    <w:p w14:paraId="321E59DB"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w:t>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t>.........................................................</w:t>
      </w:r>
    </w:p>
    <w:p w14:paraId="5169F469"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Obchodné meno</w:t>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t xml:space="preserve">            </w:t>
      </w:r>
      <w:r w:rsidR="00E275E7" w:rsidRPr="00BB0455">
        <w:rPr>
          <w:rFonts w:ascii="Arial Narrow" w:hAnsi="Arial Narrow"/>
          <w:sz w:val="18"/>
          <w:szCs w:val="18"/>
        </w:rPr>
        <w:t xml:space="preserve"> </w:t>
      </w:r>
      <w:r w:rsidRPr="00BB0455">
        <w:rPr>
          <w:rFonts w:ascii="Arial Narrow" w:hAnsi="Arial Narrow"/>
          <w:sz w:val="18"/>
          <w:szCs w:val="18"/>
        </w:rPr>
        <w:t xml:space="preserve">  </w:t>
      </w:r>
      <w:r w:rsidR="0042573B">
        <w:rPr>
          <w:rFonts w:ascii="Arial Narrow" w:hAnsi="Arial Narrow"/>
          <w:sz w:val="18"/>
          <w:szCs w:val="18"/>
        </w:rPr>
        <w:t xml:space="preserve"> </w:t>
      </w:r>
      <w:r w:rsidRPr="00BB0455">
        <w:rPr>
          <w:rFonts w:ascii="Arial Narrow" w:hAnsi="Arial Narrow"/>
          <w:sz w:val="18"/>
          <w:szCs w:val="18"/>
        </w:rPr>
        <w:t xml:space="preserve"> BIONT, a.s.</w:t>
      </w:r>
    </w:p>
    <w:p w14:paraId="68D22F6B"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Titul, meno a priezvisko</w:t>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t>prof. MUDr. Jozef Šuvada, PhD., MPH, MBA</w:t>
      </w:r>
    </w:p>
    <w:p w14:paraId="6271FC74"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f</w:t>
      </w:r>
      <w:r w:rsidR="00BB0455">
        <w:rPr>
          <w:rFonts w:ascii="Arial Narrow" w:hAnsi="Arial Narrow"/>
          <w:sz w:val="18"/>
          <w:szCs w:val="18"/>
        </w:rPr>
        <w:t>unkcia štatutárneho zástupcu</w:t>
      </w:r>
      <w:r w:rsidR="00BB0455">
        <w:rPr>
          <w:rFonts w:ascii="Arial Narrow" w:hAnsi="Arial Narrow"/>
          <w:sz w:val="18"/>
          <w:szCs w:val="18"/>
        </w:rPr>
        <w:tab/>
      </w:r>
      <w:r w:rsidR="00BB0455">
        <w:rPr>
          <w:rFonts w:ascii="Arial Narrow" w:hAnsi="Arial Narrow"/>
          <w:sz w:val="18"/>
          <w:szCs w:val="18"/>
        </w:rPr>
        <w:tab/>
      </w:r>
      <w:r w:rsidR="00BB0455">
        <w:rPr>
          <w:rFonts w:ascii="Arial Narrow" w:hAnsi="Arial Narrow"/>
          <w:sz w:val="18"/>
          <w:szCs w:val="18"/>
        </w:rPr>
        <w:tab/>
      </w:r>
      <w:r w:rsidR="00BB0455">
        <w:rPr>
          <w:rFonts w:ascii="Arial Narrow" w:hAnsi="Arial Narrow"/>
          <w:sz w:val="18"/>
          <w:szCs w:val="18"/>
        </w:rPr>
        <w:tab/>
      </w:r>
      <w:r w:rsidR="00BB0455">
        <w:rPr>
          <w:rFonts w:ascii="Arial Narrow" w:hAnsi="Arial Narrow"/>
          <w:sz w:val="18"/>
          <w:szCs w:val="18"/>
        </w:rPr>
        <w:tab/>
      </w:r>
      <w:r w:rsidRPr="00BB0455">
        <w:rPr>
          <w:rFonts w:ascii="Arial Narrow" w:hAnsi="Arial Narrow"/>
          <w:sz w:val="18"/>
          <w:szCs w:val="18"/>
        </w:rPr>
        <w:t>predseda predstavenstva</w:t>
      </w:r>
    </w:p>
    <w:p w14:paraId="49EECD26"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ab/>
        <w:t xml:space="preserve">    </w:t>
      </w:r>
    </w:p>
    <w:p w14:paraId="694110EE" w14:textId="77777777" w:rsidR="0030073B" w:rsidRDefault="0030073B" w:rsidP="0030073B">
      <w:pPr>
        <w:rPr>
          <w:rFonts w:ascii="Arial Narrow" w:hAnsi="Arial Narrow"/>
          <w:sz w:val="18"/>
          <w:szCs w:val="18"/>
        </w:rPr>
      </w:pPr>
    </w:p>
    <w:p w14:paraId="00336A68" w14:textId="77777777" w:rsidR="00EA55B3" w:rsidRDefault="00EA55B3" w:rsidP="0030073B">
      <w:pPr>
        <w:rPr>
          <w:rFonts w:ascii="Arial Narrow" w:hAnsi="Arial Narrow"/>
          <w:sz w:val="18"/>
          <w:szCs w:val="18"/>
        </w:rPr>
      </w:pPr>
    </w:p>
    <w:p w14:paraId="4F85D97E" w14:textId="77777777" w:rsidR="00FB29A2" w:rsidRPr="00BB0455" w:rsidRDefault="00FB29A2" w:rsidP="0030073B">
      <w:pPr>
        <w:rPr>
          <w:rFonts w:ascii="Arial Narrow" w:hAnsi="Arial Narrow"/>
          <w:sz w:val="18"/>
          <w:szCs w:val="18"/>
        </w:rPr>
      </w:pPr>
    </w:p>
    <w:p w14:paraId="5CF59C14"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t>......................................................................</w:t>
      </w:r>
    </w:p>
    <w:p w14:paraId="5571834E"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 xml:space="preserve">                         </w:t>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t xml:space="preserve"> </w:t>
      </w:r>
    </w:p>
    <w:p w14:paraId="7EC73195" w14:textId="77777777" w:rsidR="00EA55B3" w:rsidRDefault="0030073B" w:rsidP="00EA55B3">
      <w:pPr>
        <w:rPr>
          <w:rFonts w:ascii="Arial Narrow" w:hAnsi="Arial Narrow"/>
          <w:sz w:val="18"/>
          <w:szCs w:val="18"/>
        </w:rPr>
      </w:pPr>
      <w:r w:rsidRPr="00BB0455">
        <w:rPr>
          <w:rFonts w:ascii="Arial Narrow" w:hAnsi="Arial Narrow"/>
          <w:sz w:val="18"/>
          <w:szCs w:val="18"/>
        </w:rPr>
        <w:t xml:space="preserve">        </w:t>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p>
    <w:p w14:paraId="3AC610B3" w14:textId="77777777" w:rsidR="0030073B" w:rsidRPr="00BB0455" w:rsidRDefault="0030073B" w:rsidP="00EA55B3">
      <w:pPr>
        <w:rPr>
          <w:rFonts w:ascii="Arial Narrow" w:hAnsi="Arial Narrow"/>
          <w:sz w:val="18"/>
          <w:szCs w:val="18"/>
        </w:rPr>
      </w:pPr>
      <w:r w:rsidRPr="00BB0455">
        <w:rPr>
          <w:rFonts w:ascii="Arial Narrow" w:hAnsi="Arial Narrow"/>
          <w:sz w:val="18"/>
          <w:szCs w:val="18"/>
        </w:rPr>
        <w:tab/>
      </w:r>
      <w:r w:rsidRPr="00BB0455">
        <w:rPr>
          <w:rFonts w:ascii="Arial Narrow" w:hAnsi="Arial Narrow"/>
          <w:sz w:val="18"/>
          <w:szCs w:val="18"/>
        </w:rPr>
        <w:tab/>
      </w:r>
    </w:p>
    <w:p w14:paraId="5B7B6856"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 xml:space="preserve"> </w:t>
      </w:r>
    </w:p>
    <w:p w14:paraId="285E85C2" w14:textId="77777777" w:rsidR="0030073B" w:rsidRPr="00BB0455" w:rsidRDefault="0030073B" w:rsidP="0030073B">
      <w:pPr>
        <w:rPr>
          <w:rFonts w:ascii="Arial Narrow" w:hAnsi="Arial Narrow"/>
          <w:sz w:val="18"/>
          <w:szCs w:val="18"/>
        </w:rPr>
      </w:pP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t>...................................................................</w:t>
      </w:r>
    </w:p>
    <w:p w14:paraId="4D3E2723" w14:textId="77777777" w:rsidR="00EA55B3" w:rsidRDefault="0030073B" w:rsidP="00EA55B3">
      <w:pPr>
        <w:rPr>
          <w:rFonts w:ascii="Arial Narrow" w:hAnsi="Arial Narrow"/>
          <w:sz w:val="18"/>
          <w:szCs w:val="18"/>
        </w:rPr>
      </w:pPr>
      <w:r w:rsidRPr="00BB0455">
        <w:rPr>
          <w:rFonts w:ascii="Arial Narrow" w:hAnsi="Arial Narrow"/>
          <w:sz w:val="18"/>
          <w:szCs w:val="18"/>
        </w:rPr>
        <w:tab/>
      </w:r>
      <w:r w:rsidRPr="00BB0455">
        <w:rPr>
          <w:rFonts w:ascii="Arial Narrow" w:hAnsi="Arial Narrow"/>
          <w:sz w:val="18"/>
          <w:szCs w:val="18"/>
        </w:rPr>
        <w:tab/>
        <w:t xml:space="preserve">                          </w:t>
      </w:r>
      <w:r w:rsidRPr="00BB0455">
        <w:rPr>
          <w:rFonts w:ascii="Arial Narrow" w:hAnsi="Arial Narrow"/>
          <w:sz w:val="18"/>
          <w:szCs w:val="18"/>
        </w:rPr>
        <w:tab/>
        <w:t xml:space="preserve"> </w:t>
      </w:r>
      <w:r w:rsidRPr="00BB0455">
        <w:rPr>
          <w:rFonts w:ascii="Arial Narrow" w:hAnsi="Arial Narrow"/>
          <w:sz w:val="18"/>
          <w:szCs w:val="18"/>
        </w:rPr>
        <w:tab/>
      </w:r>
      <w:r w:rsidRPr="00BB0455">
        <w:rPr>
          <w:rFonts w:ascii="Arial Narrow" w:hAnsi="Arial Narrow"/>
          <w:sz w:val="18"/>
          <w:szCs w:val="18"/>
        </w:rPr>
        <w:tab/>
      </w:r>
      <w:r w:rsidRPr="00BB0455">
        <w:rPr>
          <w:rFonts w:ascii="Arial Narrow" w:hAnsi="Arial Narrow"/>
          <w:sz w:val="18"/>
          <w:szCs w:val="18"/>
        </w:rPr>
        <w:tab/>
      </w:r>
    </w:p>
    <w:p w14:paraId="7466B583" w14:textId="77777777" w:rsidR="009529DE" w:rsidRDefault="009529DE">
      <w:pPr>
        <w:rPr>
          <w:rFonts w:ascii="Arial Narrow" w:hAnsi="Arial Narrow" w:cs="Tahoma"/>
          <w:b/>
          <w:sz w:val="28"/>
          <w:szCs w:val="28"/>
        </w:rPr>
      </w:pPr>
      <w:r>
        <w:rPr>
          <w:rFonts w:ascii="Arial Narrow" w:hAnsi="Arial Narrow" w:cs="Tahoma"/>
          <w:b/>
          <w:sz w:val="28"/>
          <w:szCs w:val="28"/>
        </w:rPr>
        <w:br w:type="page"/>
      </w:r>
    </w:p>
    <w:p w14:paraId="64704460" w14:textId="5BB61C40" w:rsidR="00A12BB8" w:rsidRPr="009E40A5" w:rsidRDefault="00FE2FC8" w:rsidP="00863C69">
      <w:pPr>
        <w:widowControl w:val="0"/>
        <w:jc w:val="both"/>
        <w:rPr>
          <w:rFonts w:ascii="Arial Narrow" w:hAnsi="Arial Narrow" w:cs="Tahoma"/>
          <w:b/>
          <w:sz w:val="28"/>
          <w:szCs w:val="28"/>
        </w:rPr>
      </w:pPr>
      <w:r w:rsidRPr="009E40A5">
        <w:rPr>
          <w:rFonts w:ascii="Arial Narrow" w:hAnsi="Arial Narrow" w:cs="Tahoma"/>
          <w:b/>
          <w:sz w:val="28"/>
          <w:szCs w:val="28"/>
        </w:rPr>
        <w:lastRenderedPageBreak/>
        <w:t>Príloha 1 – Podrobná špecifikácia diela</w:t>
      </w:r>
    </w:p>
    <w:p w14:paraId="41FC0ED6" w14:textId="77777777" w:rsidR="00C46E5D" w:rsidRPr="009E40A5" w:rsidRDefault="00C46E5D" w:rsidP="00863C69">
      <w:pPr>
        <w:widowControl w:val="0"/>
        <w:jc w:val="both"/>
        <w:rPr>
          <w:rFonts w:ascii="Arial Narrow" w:hAnsi="Arial Narrow" w:cs="Tahoma"/>
          <w:b/>
          <w:sz w:val="28"/>
          <w:szCs w:val="28"/>
        </w:rPr>
      </w:pPr>
    </w:p>
    <w:p w14:paraId="7DD1FA29" w14:textId="77777777" w:rsidR="00C46E5D" w:rsidRDefault="00C46E5D" w:rsidP="00863C69">
      <w:pPr>
        <w:widowControl w:val="0"/>
        <w:jc w:val="both"/>
        <w:rPr>
          <w:rFonts w:ascii="Arial Narrow" w:hAnsi="Arial Narrow" w:cs="Tahoma"/>
          <w:b/>
          <w:sz w:val="24"/>
          <w:szCs w:val="24"/>
        </w:rPr>
      </w:pPr>
      <w:r w:rsidRPr="009E40A5">
        <w:rPr>
          <w:rFonts w:ascii="Arial Narrow" w:hAnsi="Arial Narrow" w:cs="Tahoma"/>
          <w:b/>
          <w:sz w:val="24"/>
          <w:szCs w:val="24"/>
        </w:rPr>
        <w:t>Opis predmetu zákazky</w:t>
      </w:r>
    </w:p>
    <w:p w14:paraId="7B76EF9A" w14:textId="77777777" w:rsidR="003C654E" w:rsidRDefault="003C654E" w:rsidP="00863C69">
      <w:pPr>
        <w:widowControl w:val="0"/>
        <w:jc w:val="both"/>
        <w:rPr>
          <w:rFonts w:ascii="Arial Narrow" w:hAnsi="Arial Narrow" w:cs="Tahoma"/>
          <w:b/>
          <w:sz w:val="24"/>
          <w:szCs w:val="24"/>
        </w:rPr>
      </w:pPr>
    </w:p>
    <w:p w14:paraId="1CD2D8C4" w14:textId="77777777" w:rsidR="004A1B56" w:rsidRPr="00E8619A" w:rsidRDefault="004A1B56" w:rsidP="004A1B56">
      <w:pPr>
        <w:rPr>
          <w:rFonts w:ascii="Arial" w:hAnsi="Arial" w:cs="Arial"/>
          <w:b/>
          <w:bCs/>
        </w:rPr>
      </w:pPr>
      <w:r w:rsidRPr="00E8619A">
        <w:rPr>
          <w:rFonts w:ascii="Arial" w:hAnsi="Arial" w:cs="Arial"/>
          <w:b/>
          <w:bCs/>
        </w:rPr>
        <w:t>Dodávka komplexu informačných tech</w:t>
      </w:r>
      <w:r>
        <w:rPr>
          <w:rFonts w:ascii="Arial" w:hAnsi="Arial" w:cs="Arial"/>
          <w:b/>
          <w:bCs/>
        </w:rPr>
        <w:t>n</w:t>
      </w:r>
      <w:r w:rsidRPr="00E8619A">
        <w:rPr>
          <w:rFonts w:ascii="Arial" w:hAnsi="Arial" w:cs="Arial"/>
          <w:b/>
          <w:bCs/>
        </w:rPr>
        <w:t>ológií:</w:t>
      </w:r>
    </w:p>
    <w:p w14:paraId="5FD28761" w14:textId="77777777" w:rsidR="004A1B56" w:rsidRPr="00E8619A" w:rsidRDefault="004A1B56" w:rsidP="004A1B56">
      <w:pPr>
        <w:rPr>
          <w:rFonts w:ascii="Arial" w:hAnsi="Arial" w:cs="Arial"/>
          <w:b/>
          <w:bCs/>
        </w:rPr>
      </w:pPr>
      <w:r w:rsidRPr="00E8619A">
        <w:rPr>
          <w:rFonts w:ascii="Arial" w:hAnsi="Arial" w:cs="Arial"/>
          <w:b/>
          <w:bCs/>
        </w:rPr>
        <w:t>13 – Softvér, 22- Samostatné hnuteľné veci a súbor hnuteľných vecí</w:t>
      </w:r>
    </w:p>
    <w:p w14:paraId="2AA08C93" w14:textId="77777777" w:rsidR="004A1B56" w:rsidRDefault="004A1B56" w:rsidP="004A1B56">
      <w:pPr>
        <w:rPr>
          <w:b/>
          <w:bCs/>
        </w:rPr>
      </w:pPr>
    </w:p>
    <w:p w14:paraId="6C3DB24D" w14:textId="77777777" w:rsidR="004A1B56" w:rsidRDefault="004A1B56" w:rsidP="004A1B56"/>
    <w:p w14:paraId="15EE1814" w14:textId="77777777" w:rsidR="004A1B56" w:rsidRPr="00E8619A" w:rsidRDefault="004A1B56" w:rsidP="004A1B56">
      <w:pPr>
        <w:rPr>
          <w:rFonts w:ascii="Arial Narrow" w:hAnsi="Arial Narrow" w:cs="Arial"/>
          <w:sz w:val="21"/>
          <w:szCs w:val="21"/>
          <w:lang w:eastAsia="sk-SK"/>
        </w:rPr>
      </w:pPr>
      <w:r w:rsidRPr="00E8619A">
        <w:rPr>
          <w:rFonts w:ascii="Arial Narrow" w:hAnsi="Arial Narrow" w:cs="Arial"/>
          <w:lang w:eastAsia="sk-SK"/>
        </w:rPr>
        <w:t>* Nemocničný informačný systém na bezpečnú správu dát</w:t>
      </w:r>
    </w:p>
    <w:p w14:paraId="6A1E8484" w14:textId="77777777" w:rsidR="004A1B56" w:rsidRPr="00E8619A" w:rsidRDefault="004A1B56" w:rsidP="004A1B56">
      <w:pPr>
        <w:rPr>
          <w:rFonts w:ascii="Arial Narrow" w:hAnsi="Arial Narrow" w:cs="Arial"/>
          <w:lang w:eastAsia="sk-SK"/>
        </w:rPr>
      </w:pPr>
      <w:r w:rsidRPr="00E8619A">
        <w:rPr>
          <w:rFonts w:ascii="Arial Narrow" w:hAnsi="Arial Narrow" w:cs="Arial"/>
          <w:lang w:eastAsia="sk-SK"/>
        </w:rPr>
        <w:t>* Modul na zdieľanie dokumentácie</w:t>
      </w:r>
    </w:p>
    <w:p w14:paraId="2FCEA035" w14:textId="77777777" w:rsidR="004A1B56" w:rsidRPr="00E8619A" w:rsidRDefault="004A1B56" w:rsidP="004A1B56">
      <w:pPr>
        <w:rPr>
          <w:rFonts w:ascii="Arial Narrow" w:hAnsi="Arial Narrow" w:cs="Arial"/>
          <w:sz w:val="21"/>
          <w:szCs w:val="21"/>
          <w:lang w:eastAsia="sk-SK"/>
        </w:rPr>
      </w:pPr>
      <w:r w:rsidRPr="00E8619A">
        <w:rPr>
          <w:rFonts w:ascii="Arial Narrow" w:hAnsi="Arial Narrow" w:cs="Arial"/>
          <w:lang w:eastAsia="sk-SK"/>
        </w:rPr>
        <w:t xml:space="preserve">* </w:t>
      </w:r>
      <w:bookmarkStart w:id="4" w:name="OLE_LINK1"/>
      <w:r w:rsidRPr="00E8619A">
        <w:rPr>
          <w:rFonts w:ascii="Arial Narrow" w:hAnsi="Arial Narrow" w:cs="Arial"/>
          <w:lang w:eastAsia="sk-SK"/>
        </w:rPr>
        <w:t>2 kusy NAS diskových polí (diskové pole pre NAS, Záložné diskové pole NAS pre BIONT) + 20 diskov</w:t>
      </w:r>
      <w:bookmarkEnd w:id="4"/>
    </w:p>
    <w:p w14:paraId="24E4EC72" w14:textId="77777777" w:rsidR="004A1B56" w:rsidRDefault="004A1B56" w:rsidP="004A1B56">
      <w:pPr>
        <w:pBdr>
          <w:bottom w:val="double" w:sz="6" w:space="1" w:color="auto"/>
        </w:pBdr>
        <w:rPr>
          <w:rFonts w:ascii="Aptos" w:hAnsi="Aptos"/>
          <w:lang w:eastAsia="sk-SK"/>
        </w:rPr>
      </w:pPr>
    </w:p>
    <w:p w14:paraId="7D4F870F" w14:textId="77777777" w:rsidR="004A1B56" w:rsidRPr="00060D10" w:rsidRDefault="004A1B56" w:rsidP="004A1B56">
      <w:pPr>
        <w:rPr>
          <w:rFonts w:ascii="Aptos" w:hAnsi="Aptos"/>
          <w:sz w:val="22"/>
          <w:szCs w:val="22"/>
        </w:rPr>
      </w:pPr>
    </w:p>
    <w:p w14:paraId="6EFD4CBF" w14:textId="77777777" w:rsidR="004A1B56" w:rsidRDefault="004A1B56" w:rsidP="004A1B56">
      <w:pPr>
        <w:pStyle w:val="Normlnywebov"/>
        <w:spacing w:line="276" w:lineRule="auto"/>
        <w:ind w:firstLine="708"/>
        <w:jc w:val="both"/>
        <w:rPr>
          <w:rFonts w:ascii="Arial Narrow" w:hAnsi="Arial Narrow" w:cs="Arial"/>
          <w:sz w:val="22"/>
          <w:szCs w:val="22"/>
        </w:rPr>
      </w:pPr>
      <w:r w:rsidRPr="7D909692">
        <w:rPr>
          <w:rFonts w:ascii="Arial Narrow" w:hAnsi="Arial Narrow" w:cs="Arial"/>
          <w:sz w:val="22"/>
          <w:szCs w:val="22"/>
        </w:rPr>
        <w:t xml:space="preserve">Predmetom </w:t>
      </w:r>
      <w:r>
        <w:rPr>
          <w:rFonts w:ascii="Arial Narrow" w:hAnsi="Arial Narrow" w:cs="Arial"/>
          <w:sz w:val="22"/>
          <w:szCs w:val="22"/>
        </w:rPr>
        <w:t>dopytu</w:t>
      </w:r>
      <w:r w:rsidRPr="7D909692">
        <w:rPr>
          <w:rFonts w:ascii="Arial Narrow" w:hAnsi="Arial Narrow" w:cs="Arial"/>
          <w:sz w:val="22"/>
          <w:szCs w:val="22"/>
        </w:rPr>
        <w:t xml:space="preserve"> je dodávka  </w:t>
      </w:r>
      <w:r w:rsidRPr="004A1B56">
        <w:rPr>
          <w:rFonts w:ascii="Arial Narrow" w:hAnsi="Arial Narrow" w:cs="Arial"/>
          <w:color w:val="000000"/>
          <w:sz w:val="22"/>
          <w:szCs w:val="22"/>
        </w:rPr>
        <w:t xml:space="preserve">Nemocničného </w:t>
      </w:r>
      <w:r w:rsidRPr="7D909692">
        <w:rPr>
          <w:rFonts w:ascii="Arial Narrow" w:hAnsi="Arial Narrow" w:cs="Arial"/>
          <w:sz w:val="22"/>
          <w:szCs w:val="22"/>
        </w:rPr>
        <w:t>informačného systému</w:t>
      </w:r>
      <w:r>
        <w:rPr>
          <w:rFonts w:ascii="Arial Narrow" w:hAnsi="Arial Narrow" w:cs="Arial"/>
          <w:sz w:val="22"/>
          <w:szCs w:val="22"/>
        </w:rPr>
        <w:t xml:space="preserve"> na bezpečnú správu dát </w:t>
      </w:r>
      <w:r w:rsidRPr="7D909692">
        <w:rPr>
          <w:rFonts w:ascii="Arial Narrow" w:hAnsi="Arial Narrow" w:cs="Arial"/>
          <w:sz w:val="22"/>
          <w:szCs w:val="22"/>
        </w:rPr>
        <w:t xml:space="preserve"> </w:t>
      </w:r>
      <w:r>
        <w:rPr>
          <w:rFonts w:ascii="Arial Narrow" w:hAnsi="Arial Narrow" w:cs="Arial"/>
          <w:sz w:val="22"/>
          <w:szCs w:val="22"/>
        </w:rPr>
        <w:t xml:space="preserve">vrátane  Modulu pre zdieľanie dokumentácie </w:t>
      </w:r>
      <w:r w:rsidRPr="7D909692">
        <w:rPr>
          <w:rFonts w:ascii="Arial Narrow" w:hAnsi="Arial Narrow" w:cs="Arial"/>
          <w:sz w:val="22"/>
          <w:szCs w:val="22"/>
        </w:rPr>
        <w:t xml:space="preserve">( </w:t>
      </w:r>
      <w:r w:rsidRPr="00593F35">
        <w:rPr>
          <w:rFonts w:ascii="Arial Narrow" w:hAnsi="Arial Narrow" w:cs="Arial"/>
          <w:b/>
          <w:bCs/>
          <w:sz w:val="22"/>
          <w:szCs w:val="22"/>
        </w:rPr>
        <w:t xml:space="preserve">ďalej </w:t>
      </w:r>
      <w:r>
        <w:rPr>
          <w:rFonts w:ascii="Arial Narrow" w:hAnsi="Arial Narrow" w:cs="Arial"/>
          <w:b/>
          <w:bCs/>
          <w:sz w:val="22"/>
          <w:szCs w:val="22"/>
        </w:rPr>
        <w:t xml:space="preserve">aj </w:t>
      </w:r>
      <w:r w:rsidRPr="00593F35">
        <w:rPr>
          <w:rFonts w:ascii="Arial Narrow" w:hAnsi="Arial Narrow" w:cs="Arial"/>
          <w:b/>
          <w:bCs/>
          <w:sz w:val="22"/>
          <w:szCs w:val="22"/>
        </w:rPr>
        <w:t>ako „NIS“</w:t>
      </w:r>
      <w:r>
        <w:rPr>
          <w:rFonts w:ascii="Arial Narrow" w:hAnsi="Arial Narrow" w:cs="Arial"/>
          <w:b/>
          <w:bCs/>
          <w:sz w:val="22"/>
          <w:szCs w:val="22"/>
        </w:rPr>
        <w:t xml:space="preserve"> </w:t>
      </w:r>
      <w:r w:rsidRPr="008A2B66">
        <w:rPr>
          <w:rFonts w:ascii="Arial Narrow" w:hAnsi="Arial Narrow" w:cs="Arial"/>
          <w:sz w:val="22"/>
          <w:szCs w:val="22"/>
        </w:rPr>
        <w:t>)</w:t>
      </w:r>
      <w:r w:rsidRPr="7D909692">
        <w:rPr>
          <w:rFonts w:ascii="Arial Narrow" w:hAnsi="Arial Narrow" w:cs="Arial"/>
          <w:sz w:val="22"/>
          <w:szCs w:val="22"/>
        </w:rPr>
        <w:t xml:space="preserve"> </w:t>
      </w:r>
      <w:r>
        <w:rPr>
          <w:rFonts w:ascii="Arial Narrow" w:hAnsi="Arial Narrow" w:cs="Arial"/>
          <w:sz w:val="22"/>
          <w:szCs w:val="22"/>
        </w:rPr>
        <w:t xml:space="preserve"> a 2 kusov NAS diskových polí vrátane diskov  </w:t>
      </w:r>
      <w:r w:rsidRPr="7D909692">
        <w:rPr>
          <w:rFonts w:ascii="Arial Narrow" w:hAnsi="Arial Narrow" w:cs="Arial"/>
          <w:sz w:val="22"/>
          <w:szCs w:val="22"/>
        </w:rPr>
        <w:t xml:space="preserve">pre potreby BIONT, a. s. vrátane dodávky technického a aplikačného vybavenia pre produkčné, testovacie prostredie </w:t>
      </w:r>
      <w:r>
        <w:rPr>
          <w:rFonts w:ascii="Arial Narrow" w:hAnsi="Arial Narrow" w:cs="Arial"/>
          <w:sz w:val="22"/>
          <w:szCs w:val="22"/>
        </w:rPr>
        <w:t xml:space="preserve">, </w:t>
      </w:r>
      <w:r w:rsidRPr="7D909692">
        <w:rPr>
          <w:rFonts w:ascii="Arial Narrow" w:hAnsi="Arial Narrow" w:cs="Arial"/>
          <w:sz w:val="22"/>
          <w:szCs w:val="22"/>
        </w:rPr>
        <w:t xml:space="preserve">migrácie dát z terajšieho informačného systému ORDINIS – spoločnosti </w:t>
      </w:r>
      <w:proofErr w:type="spellStart"/>
      <w:r w:rsidRPr="7D909692">
        <w:rPr>
          <w:rFonts w:ascii="Arial Narrow" w:hAnsi="Arial Narrow" w:cs="Arial"/>
          <w:sz w:val="22"/>
          <w:szCs w:val="22"/>
        </w:rPr>
        <w:t>AdaSoft</w:t>
      </w:r>
      <w:proofErr w:type="spellEnd"/>
      <w:r w:rsidRPr="7D909692">
        <w:rPr>
          <w:rFonts w:ascii="Arial Narrow" w:hAnsi="Arial Narrow" w:cs="Arial"/>
          <w:sz w:val="22"/>
          <w:szCs w:val="22"/>
        </w:rPr>
        <w:t>, a.s. a zálohovanie dát</w:t>
      </w:r>
      <w:r>
        <w:rPr>
          <w:rFonts w:ascii="Arial Narrow" w:hAnsi="Arial Narrow" w:cs="Arial"/>
          <w:sz w:val="22"/>
          <w:szCs w:val="22"/>
        </w:rPr>
        <w:t>.</w:t>
      </w:r>
    </w:p>
    <w:p w14:paraId="067636CC" w14:textId="77777777" w:rsidR="004A1B56" w:rsidRPr="0061633A" w:rsidRDefault="004A1B56" w:rsidP="004A1B56">
      <w:pPr>
        <w:pStyle w:val="Normlnywebov"/>
        <w:spacing w:line="276" w:lineRule="auto"/>
        <w:ind w:firstLine="708"/>
        <w:jc w:val="both"/>
        <w:rPr>
          <w:rFonts w:ascii="Arial Narrow" w:hAnsi="Arial Narrow" w:cs="Arial"/>
          <w:sz w:val="22"/>
          <w:szCs w:val="22"/>
        </w:rPr>
      </w:pPr>
    </w:p>
    <w:p w14:paraId="0020E9E2" w14:textId="77777777" w:rsidR="004A1B56" w:rsidRPr="0061633A" w:rsidRDefault="004A1B56" w:rsidP="004A1B56">
      <w:pPr>
        <w:pStyle w:val="Normlnywebov"/>
        <w:spacing w:line="276" w:lineRule="auto"/>
        <w:ind w:firstLine="708"/>
        <w:jc w:val="both"/>
        <w:rPr>
          <w:rFonts w:ascii="Arial Narrow" w:hAnsi="Arial Narrow" w:cs="Arial"/>
          <w:sz w:val="22"/>
          <w:szCs w:val="22"/>
        </w:rPr>
      </w:pPr>
      <w:r w:rsidRPr="50089ED7">
        <w:rPr>
          <w:rFonts w:ascii="Arial Narrow" w:hAnsi="Arial Narrow" w:cs="Arial"/>
          <w:sz w:val="22"/>
          <w:szCs w:val="22"/>
        </w:rPr>
        <w:t xml:space="preserve">Zámerom </w:t>
      </w:r>
      <w:r>
        <w:rPr>
          <w:rFonts w:ascii="Arial Narrow" w:hAnsi="Arial Narrow" w:cs="Arial"/>
          <w:sz w:val="22"/>
          <w:szCs w:val="22"/>
        </w:rPr>
        <w:t>BIONT, a.s.</w:t>
      </w:r>
      <w:r w:rsidRPr="50089ED7">
        <w:rPr>
          <w:rFonts w:ascii="Arial Narrow" w:hAnsi="Arial Narrow" w:cs="Arial"/>
          <w:sz w:val="22"/>
          <w:szCs w:val="22"/>
        </w:rPr>
        <w:t xml:space="preserve"> je implementácia moderného </w:t>
      </w:r>
      <w:r>
        <w:rPr>
          <w:rFonts w:ascii="Arial Narrow" w:hAnsi="Arial Narrow" w:cs="Arial"/>
          <w:sz w:val="22"/>
          <w:szCs w:val="22"/>
        </w:rPr>
        <w:t>NIS</w:t>
      </w:r>
      <w:r w:rsidRPr="50089ED7">
        <w:rPr>
          <w:rFonts w:ascii="Arial Narrow" w:hAnsi="Arial Narrow" w:cs="Arial"/>
          <w:sz w:val="22"/>
          <w:szCs w:val="22"/>
        </w:rPr>
        <w:t xml:space="preserve">, ktorý musí pokryť v plnej miere všetky potreby </w:t>
      </w:r>
      <w:proofErr w:type="spellStart"/>
      <w:r w:rsidRPr="50089ED7">
        <w:rPr>
          <w:rFonts w:ascii="Arial Narrow" w:hAnsi="Arial Narrow" w:cs="Arial"/>
          <w:sz w:val="22"/>
          <w:szCs w:val="22"/>
        </w:rPr>
        <w:t>pacientsko</w:t>
      </w:r>
      <w:proofErr w:type="spellEnd"/>
      <w:r w:rsidRPr="50089ED7">
        <w:rPr>
          <w:rFonts w:ascii="Arial Narrow" w:hAnsi="Arial Narrow" w:cs="Arial"/>
          <w:sz w:val="22"/>
          <w:szCs w:val="22"/>
        </w:rPr>
        <w:t xml:space="preserve"> - klinického systému, integrovať najnovšie trendy informačných technológií a digitalizácie v oblasti poskytovania zdravotnej starostlivosti a tiež umožniť výkonným vedúcim pracovníkom </w:t>
      </w:r>
      <w:r>
        <w:rPr>
          <w:rFonts w:ascii="Arial Narrow" w:hAnsi="Arial Narrow" w:cs="Arial"/>
          <w:sz w:val="22"/>
          <w:szCs w:val="22"/>
        </w:rPr>
        <w:t>BIONT, a.s.</w:t>
      </w:r>
      <w:r w:rsidRPr="50089ED7">
        <w:rPr>
          <w:rFonts w:ascii="Arial Narrow" w:hAnsi="Arial Narrow" w:cs="Arial"/>
          <w:sz w:val="22"/>
          <w:szCs w:val="22"/>
        </w:rPr>
        <w:t xml:space="preserve"> </w:t>
      </w:r>
      <w:r>
        <w:rPr>
          <w:rFonts w:ascii="Arial Narrow" w:hAnsi="Arial Narrow" w:cs="Arial"/>
          <w:sz w:val="22"/>
          <w:szCs w:val="22"/>
        </w:rPr>
        <w:t xml:space="preserve"> </w:t>
      </w:r>
      <w:r w:rsidRPr="50089ED7">
        <w:rPr>
          <w:rFonts w:ascii="Arial Narrow" w:hAnsi="Arial Narrow" w:cs="Arial"/>
          <w:sz w:val="22"/>
          <w:szCs w:val="22"/>
        </w:rPr>
        <w:t>sledovať, hodnotiť a riadiť prevádzku organizácie v reálnom čase tak, aby poskytoval ucelený prehľad o rozsahu poskytovania zdravotnej starostlivosti</w:t>
      </w:r>
      <w:r>
        <w:rPr>
          <w:rFonts w:ascii="Arial Narrow" w:hAnsi="Arial Narrow" w:cs="Arial"/>
          <w:sz w:val="22"/>
          <w:szCs w:val="22"/>
        </w:rPr>
        <w:t xml:space="preserve"> </w:t>
      </w:r>
      <w:r w:rsidRPr="50089ED7">
        <w:rPr>
          <w:rFonts w:ascii="Arial Narrow" w:hAnsi="Arial Narrow" w:cs="Arial"/>
          <w:sz w:val="22"/>
          <w:szCs w:val="22"/>
        </w:rPr>
        <w:t> o stave organizácie</w:t>
      </w:r>
      <w:r>
        <w:rPr>
          <w:rFonts w:ascii="Arial Narrow" w:hAnsi="Arial Narrow" w:cs="Arial"/>
          <w:sz w:val="22"/>
          <w:szCs w:val="22"/>
        </w:rPr>
        <w:t xml:space="preserve"> a zdieľať dokumentáciu z PET vyšetrenia pacienta lekárom a pacientom, ktorí nedisponujú najnovšou technológiou a nevedia údaje z týchto  vyšetrení prijať, prípadne zaslať požiadavku.</w:t>
      </w:r>
    </w:p>
    <w:p w14:paraId="09B9384E" w14:textId="77777777" w:rsidR="004A1B56" w:rsidRDefault="004A1B56" w:rsidP="004A1B56">
      <w:pPr>
        <w:pStyle w:val="Normlnywebov"/>
        <w:spacing w:line="276" w:lineRule="auto"/>
        <w:jc w:val="both"/>
        <w:rPr>
          <w:bCs/>
        </w:rPr>
      </w:pPr>
    </w:p>
    <w:p w14:paraId="21B1BA77" w14:textId="77777777" w:rsidR="004A1B56" w:rsidRPr="00E14F26" w:rsidRDefault="004A1B56" w:rsidP="004A1B56">
      <w:pPr>
        <w:pStyle w:val="Default"/>
        <w:spacing w:after="240"/>
        <w:rPr>
          <w:rFonts w:ascii="Arial Narrow" w:hAnsi="Arial Narrow" w:cs="Arial"/>
          <w:b/>
          <w:bCs/>
          <w:sz w:val="22"/>
          <w:szCs w:val="22"/>
        </w:rPr>
      </w:pPr>
      <w:r w:rsidRPr="50089ED7">
        <w:rPr>
          <w:rFonts w:ascii="Arial Narrow" w:hAnsi="Arial Narrow" w:cs="Arial"/>
          <w:b/>
          <w:bCs/>
          <w:sz w:val="22"/>
          <w:szCs w:val="22"/>
        </w:rPr>
        <w:t>Realizácia bude zahŕňať:</w:t>
      </w:r>
    </w:p>
    <w:p w14:paraId="3A4B3CF1" w14:textId="77777777" w:rsidR="004A1B56" w:rsidRPr="00E14F26" w:rsidRDefault="004A1B56" w:rsidP="004A1B56">
      <w:pPr>
        <w:pStyle w:val="Odsekzoznamu"/>
        <w:numPr>
          <w:ilvl w:val="0"/>
          <w:numId w:val="56"/>
        </w:numPr>
        <w:rPr>
          <w:rFonts w:ascii="Arial Narrow" w:hAnsi="Arial Narrow" w:cs="Arial"/>
          <w:sz w:val="22"/>
          <w:szCs w:val="22"/>
        </w:rPr>
      </w:pPr>
      <w:r w:rsidRPr="50089ED7">
        <w:rPr>
          <w:rFonts w:ascii="Arial Narrow" w:hAnsi="Arial Narrow" w:cs="Arial"/>
          <w:sz w:val="22"/>
          <w:szCs w:val="22"/>
        </w:rPr>
        <w:t xml:space="preserve">analýzu </w:t>
      </w:r>
      <w:proofErr w:type="spellStart"/>
      <w:r w:rsidRPr="50089ED7">
        <w:rPr>
          <w:rFonts w:ascii="Arial Narrow" w:hAnsi="Arial Narrow" w:cs="Arial"/>
          <w:sz w:val="22"/>
          <w:szCs w:val="22"/>
        </w:rPr>
        <w:t>jestvujúceho</w:t>
      </w:r>
      <w:proofErr w:type="spellEnd"/>
      <w:r w:rsidRPr="50089ED7">
        <w:rPr>
          <w:rFonts w:ascii="Arial Narrow" w:hAnsi="Arial Narrow" w:cs="Arial"/>
          <w:sz w:val="22"/>
          <w:szCs w:val="22"/>
        </w:rPr>
        <w:t xml:space="preserve"> stavu a </w:t>
      </w:r>
      <w:proofErr w:type="spellStart"/>
      <w:r w:rsidRPr="50089ED7">
        <w:rPr>
          <w:rFonts w:ascii="Arial Narrow" w:hAnsi="Arial Narrow" w:cs="Arial"/>
          <w:sz w:val="22"/>
          <w:szCs w:val="22"/>
        </w:rPr>
        <w:t>hardvérových</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štruktúr</w:t>
      </w:r>
      <w:proofErr w:type="spellEnd"/>
      <w:r w:rsidRPr="50089ED7">
        <w:rPr>
          <w:rFonts w:ascii="Arial Narrow" w:hAnsi="Arial Narrow" w:cs="Arial"/>
          <w:sz w:val="22"/>
          <w:szCs w:val="22"/>
        </w:rPr>
        <w:t xml:space="preserve"> a návrh </w:t>
      </w:r>
      <w:proofErr w:type="spellStart"/>
      <w:r w:rsidRPr="50089ED7">
        <w:rPr>
          <w:rFonts w:ascii="Arial Narrow" w:hAnsi="Arial Narrow" w:cs="Arial"/>
          <w:sz w:val="22"/>
          <w:szCs w:val="22"/>
        </w:rPr>
        <w:t>implementácie</w:t>
      </w:r>
      <w:proofErr w:type="spellEnd"/>
      <w:r w:rsidRPr="50089ED7">
        <w:rPr>
          <w:rFonts w:ascii="Arial Narrow" w:hAnsi="Arial Narrow" w:cs="Arial"/>
          <w:sz w:val="22"/>
          <w:szCs w:val="22"/>
        </w:rPr>
        <w:t xml:space="preserve">, </w:t>
      </w:r>
    </w:p>
    <w:p w14:paraId="736DAC59" w14:textId="77777777" w:rsidR="004A1B56" w:rsidRPr="00E14F26" w:rsidRDefault="004A1B56" w:rsidP="004A1B56">
      <w:pPr>
        <w:pStyle w:val="Odsekzoznamu"/>
        <w:numPr>
          <w:ilvl w:val="0"/>
          <w:numId w:val="56"/>
        </w:numPr>
        <w:rPr>
          <w:rFonts w:ascii="Arial Narrow" w:hAnsi="Arial Narrow" w:cs="Arial"/>
          <w:sz w:val="22"/>
          <w:szCs w:val="22"/>
        </w:rPr>
      </w:pPr>
      <w:r w:rsidRPr="50089ED7">
        <w:rPr>
          <w:rFonts w:ascii="Arial Narrow" w:hAnsi="Arial Narrow" w:cs="Arial"/>
          <w:sz w:val="22"/>
          <w:szCs w:val="22"/>
        </w:rPr>
        <w:t xml:space="preserve">dodávku, </w:t>
      </w:r>
      <w:proofErr w:type="spellStart"/>
      <w:r w:rsidRPr="50089ED7">
        <w:rPr>
          <w:rFonts w:ascii="Arial Narrow" w:hAnsi="Arial Narrow" w:cs="Arial"/>
          <w:sz w:val="22"/>
          <w:szCs w:val="22"/>
        </w:rPr>
        <w:t>inštaláciu</w:t>
      </w:r>
      <w:proofErr w:type="spellEnd"/>
      <w:r w:rsidRPr="50089ED7">
        <w:rPr>
          <w:rFonts w:ascii="Arial Narrow" w:hAnsi="Arial Narrow" w:cs="Arial"/>
          <w:sz w:val="22"/>
          <w:szCs w:val="22"/>
        </w:rPr>
        <w:t xml:space="preserve"> a </w:t>
      </w:r>
      <w:proofErr w:type="spellStart"/>
      <w:r w:rsidRPr="50089ED7">
        <w:rPr>
          <w:rFonts w:ascii="Arial Narrow" w:hAnsi="Arial Narrow" w:cs="Arial"/>
          <w:sz w:val="22"/>
          <w:szCs w:val="22"/>
        </w:rPr>
        <w:t>konfiguráciu</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serverovej</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infraštruktúry</w:t>
      </w:r>
      <w:proofErr w:type="spellEnd"/>
      <w:r w:rsidRPr="50089ED7">
        <w:rPr>
          <w:rFonts w:ascii="Arial Narrow" w:hAnsi="Arial Narrow" w:cs="Arial"/>
          <w:sz w:val="22"/>
          <w:szCs w:val="22"/>
        </w:rPr>
        <w:t xml:space="preserve"> </w:t>
      </w:r>
    </w:p>
    <w:p w14:paraId="5179BCBB" w14:textId="77777777" w:rsidR="004A1B56" w:rsidRPr="00E14F26" w:rsidRDefault="004A1B56" w:rsidP="004A1B56">
      <w:pPr>
        <w:pStyle w:val="Odsekzoznamu"/>
        <w:numPr>
          <w:ilvl w:val="0"/>
          <w:numId w:val="56"/>
        </w:numPr>
        <w:rPr>
          <w:rFonts w:ascii="Arial Narrow" w:hAnsi="Arial Narrow" w:cs="Arial"/>
          <w:sz w:val="22"/>
          <w:szCs w:val="22"/>
        </w:rPr>
      </w:pPr>
      <w:r w:rsidRPr="50089ED7">
        <w:rPr>
          <w:rFonts w:ascii="Arial Narrow" w:hAnsi="Arial Narrow" w:cs="Arial"/>
          <w:sz w:val="22"/>
          <w:szCs w:val="22"/>
        </w:rPr>
        <w:t xml:space="preserve">dodávku a </w:t>
      </w:r>
      <w:proofErr w:type="spellStart"/>
      <w:r w:rsidRPr="50089ED7">
        <w:rPr>
          <w:rFonts w:ascii="Arial Narrow" w:hAnsi="Arial Narrow" w:cs="Arial"/>
          <w:sz w:val="22"/>
          <w:szCs w:val="22"/>
        </w:rPr>
        <w:t>inštaláciu</w:t>
      </w:r>
      <w:proofErr w:type="spellEnd"/>
      <w:r w:rsidRPr="50089ED7">
        <w:rPr>
          <w:rFonts w:ascii="Arial Narrow" w:hAnsi="Arial Narrow" w:cs="Arial"/>
          <w:sz w:val="22"/>
          <w:szCs w:val="22"/>
        </w:rPr>
        <w:t xml:space="preserve"> podporného systémového a databázového </w:t>
      </w:r>
      <w:proofErr w:type="spellStart"/>
      <w:r w:rsidRPr="50089ED7">
        <w:rPr>
          <w:rFonts w:ascii="Arial Narrow" w:hAnsi="Arial Narrow" w:cs="Arial"/>
          <w:sz w:val="22"/>
          <w:szCs w:val="22"/>
        </w:rPr>
        <w:t>softvéru</w:t>
      </w:r>
      <w:proofErr w:type="spellEnd"/>
    </w:p>
    <w:p w14:paraId="464A2913" w14:textId="77777777" w:rsidR="004A1B56" w:rsidRPr="00E14F26" w:rsidRDefault="004A1B56" w:rsidP="004A1B56">
      <w:pPr>
        <w:pStyle w:val="Odsekzoznamu"/>
        <w:numPr>
          <w:ilvl w:val="0"/>
          <w:numId w:val="56"/>
        </w:numPr>
        <w:rPr>
          <w:rFonts w:ascii="Arial Narrow" w:hAnsi="Arial Narrow" w:cs="Arial"/>
          <w:sz w:val="22"/>
          <w:szCs w:val="22"/>
        </w:rPr>
      </w:pPr>
      <w:r w:rsidRPr="50089ED7">
        <w:rPr>
          <w:rFonts w:ascii="Arial Narrow" w:hAnsi="Arial Narrow" w:cs="Arial"/>
          <w:sz w:val="22"/>
          <w:szCs w:val="22"/>
        </w:rPr>
        <w:t>dodávku a </w:t>
      </w:r>
      <w:proofErr w:type="spellStart"/>
      <w:r w:rsidRPr="50089ED7">
        <w:rPr>
          <w:rFonts w:ascii="Arial Narrow" w:hAnsi="Arial Narrow" w:cs="Arial"/>
          <w:sz w:val="22"/>
          <w:szCs w:val="22"/>
        </w:rPr>
        <w:t>inštaláciu</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aplikačného</w:t>
      </w:r>
      <w:proofErr w:type="spellEnd"/>
      <w:r w:rsidRPr="50089ED7">
        <w:rPr>
          <w:rFonts w:ascii="Arial Narrow" w:hAnsi="Arial Narrow" w:cs="Arial"/>
          <w:sz w:val="22"/>
          <w:szCs w:val="22"/>
        </w:rPr>
        <w:t xml:space="preserve"> programového </w:t>
      </w:r>
      <w:proofErr w:type="spellStart"/>
      <w:r w:rsidRPr="50089ED7">
        <w:rPr>
          <w:rFonts w:ascii="Arial Narrow" w:hAnsi="Arial Narrow" w:cs="Arial"/>
          <w:sz w:val="22"/>
          <w:szCs w:val="22"/>
        </w:rPr>
        <w:t>vybavenia</w:t>
      </w:r>
      <w:proofErr w:type="spellEnd"/>
    </w:p>
    <w:p w14:paraId="2616A142" w14:textId="77777777" w:rsidR="004A1B56" w:rsidRPr="00E14F26" w:rsidRDefault="004A1B56" w:rsidP="004A1B56">
      <w:pPr>
        <w:pStyle w:val="Odsekzoznamu"/>
        <w:numPr>
          <w:ilvl w:val="0"/>
          <w:numId w:val="56"/>
        </w:numPr>
        <w:rPr>
          <w:rFonts w:ascii="Arial Narrow" w:hAnsi="Arial Narrow" w:cs="Arial"/>
          <w:snapToGrid w:val="0"/>
          <w:sz w:val="22"/>
          <w:szCs w:val="22"/>
        </w:rPr>
      </w:pPr>
      <w:proofErr w:type="spellStart"/>
      <w:r w:rsidRPr="50089ED7">
        <w:rPr>
          <w:rFonts w:ascii="Arial Narrow" w:hAnsi="Arial Narrow" w:cs="Arial"/>
          <w:sz w:val="22"/>
          <w:szCs w:val="22"/>
        </w:rPr>
        <w:t>migrácia</w:t>
      </w:r>
      <w:proofErr w:type="spellEnd"/>
      <w:r w:rsidRPr="50089ED7">
        <w:rPr>
          <w:rFonts w:ascii="Arial Narrow" w:hAnsi="Arial Narrow" w:cs="Arial"/>
          <w:sz w:val="22"/>
          <w:szCs w:val="22"/>
        </w:rPr>
        <w:t xml:space="preserve"> dát </w:t>
      </w:r>
    </w:p>
    <w:p w14:paraId="4D353545" w14:textId="77777777" w:rsidR="004A1B56" w:rsidRPr="00E14F26" w:rsidRDefault="004A1B56" w:rsidP="004A1B56">
      <w:pPr>
        <w:pStyle w:val="Odsekzoznamu"/>
        <w:numPr>
          <w:ilvl w:val="0"/>
          <w:numId w:val="56"/>
        </w:numPr>
        <w:rPr>
          <w:rFonts w:ascii="Arial Narrow" w:hAnsi="Arial Narrow" w:cs="Arial"/>
          <w:snapToGrid w:val="0"/>
          <w:sz w:val="22"/>
          <w:szCs w:val="22"/>
        </w:rPr>
      </w:pPr>
      <w:proofErr w:type="spellStart"/>
      <w:r w:rsidRPr="004C51FB">
        <w:rPr>
          <w:rFonts w:ascii="Arial Narrow" w:hAnsi="Arial Narrow" w:cs="Arial"/>
          <w:snapToGrid w:val="0"/>
          <w:sz w:val="22"/>
          <w:szCs w:val="22"/>
        </w:rPr>
        <w:t>zálohovanie</w:t>
      </w:r>
      <w:proofErr w:type="spellEnd"/>
      <w:r w:rsidRPr="004C51FB">
        <w:rPr>
          <w:rFonts w:ascii="Arial Narrow" w:hAnsi="Arial Narrow" w:cs="Arial"/>
          <w:snapToGrid w:val="0"/>
          <w:sz w:val="22"/>
          <w:szCs w:val="22"/>
        </w:rPr>
        <w:t xml:space="preserve"> dát</w:t>
      </w:r>
    </w:p>
    <w:p w14:paraId="0D497F2C" w14:textId="77777777" w:rsidR="004A1B56" w:rsidRPr="00E14F26" w:rsidRDefault="004A1B56" w:rsidP="004A1B56">
      <w:pPr>
        <w:pStyle w:val="Odsekzoznamu"/>
        <w:numPr>
          <w:ilvl w:val="0"/>
          <w:numId w:val="56"/>
        </w:numPr>
        <w:rPr>
          <w:rFonts w:ascii="Arial Narrow" w:hAnsi="Arial Narrow" w:cs="Arial"/>
          <w:snapToGrid w:val="0"/>
          <w:sz w:val="22"/>
          <w:szCs w:val="22"/>
        </w:rPr>
      </w:pPr>
      <w:proofErr w:type="spellStart"/>
      <w:r w:rsidRPr="004C51FB">
        <w:rPr>
          <w:rFonts w:ascii="Arial Narrow" w:hAnsi="Arial Narrow" w:cs="Arial"/>
          <w:snapToGrid w:val="0"/>
          <w:sz w:val="22"/>
          <w:szCs w:val="22"/>
        </w:rPr>
        <w:t>školenie</w:t>
      </w:r>
      <w:proofErr w:type="spellEnd"/>
      <w:r w:rsidRPr="004C51FB">
        <w:rPr>
          <w:rFonts w:ascii="Arial Narrow" w:hAnsi="Arial Narrow" w:cs="Arial"/>
          <w:snapToGrid w:val="0"/>
          <w:sz w:val="22"/>
          <w:szCs w:val="22"/>
        </w:rPr>
        <w:t xml:space="preserve"> </w:t>
      </w:r>
      <w:proofErr w:type="spellStart"/>
      <w:r w:rsidRPr="004C51FB">
        <w:rPr>
          <w:rFonts w:ascii="Arial Narrow" w:hAnsi="Arial Narrow" w:cs="Arial"/>
          <w:snapToGrid w:val="0"/>
          <w:sz w:val="22"/>
          <w:szCs w:val="22"/>
        </w:rPr>
        <w:t>užívateľov</w:t>
      </w:r>
      <w:proofErr w:type="spellEnd"/>
      <w:r w:rsidRPr="004C51FB">
        <w:rPr>
          <w:rFonts w:ascii="Arial Narrow" w:hAnsi="Arial Narrow" w:cs="Arial"/>
          <w:snapToGrid w:val="0"/>
          <w:sz w:val="22"/>
          <w:szCs w:val="22"/>
        </w:rPr>
        <w:t xml:space="preserve"> a </w:t>
      </w:r>
      <w:proofErr w:type="spellStart"/>
      <w:r w:rsidRPr="004C51FB">
        <w:rPr>
          <w:rFonts w:ascii="Arial Narrow" w:hAnsi="Arial Narrow" w:cs="Arial"/>
          <w:snapToGrid w:val="0"/>
          <w:sz w:val="22"/>
          <w:szCs w:val="22"/>
        </w:rPr>
        <w:t>správcov</w:t>
      </w:r>
      <w:proofErr w:type="spellEnd"/>
    </w:p>
    <w:p w14:paraId="57A06C10" w14:textId="77777777" w:rsidR="004A1B56" w:rsidRPr="00E14F26" w:rsidRDefault="004A1B56" w:rsidP="004A1B56">
      <w:pPr>
        <w:pStyle w:val="Odsekzoznamu"/>
        <w:numPr>
          <w:ilvl w:val="0"/>
          <w:numId w:val="56"/>
        </w:numPr>
        <w:rPr>
          <w:rFonts w:ascii="Arial Narrow" w:hAnsi="Arial Narrow" w:cs="Arial"/>
          <w:snapToGrid w:val="0"/>
          <w:sz w:val="22"/>
          <w:szCs w:val="22"/>
        </w:rPr>
      </w:pPr>
      <w:r w:rsidRPr="004C51FB">
        <w:rPr>
          <w:rFonts w:ascii="Arial Narrow" w:hAnsi="Arial Narrow" w:cs="Arial"/>
          <w:snapToGrid w:val="0"/>
          <w:sz w:val="22"/>
          <w:szCs w:val="22"/>
        </w:rPr>
        <w:t xml:space="preserve">podporu </w:t>
      </w:r>
      <w:proofErr w:type="spellStart"/>
      <w:r w:rsidRPr="004C51FB">
        <w:rPr>
          <w:rFonts w:ascii="Arial Narrow" w:hAnsi="Arial Narrow" w:cs="Arial"/>
          <w:snapToGrid w:val="0"/>
          <w:sz w:val="22"/>
          <w:szCs w:val="22"/>
        </w:rPr>
        <w:t>užívateľov</w:t>
      </w:r>
      <w:proofErr w:type="spellEnd"/>
      <w:r w:rsidRPr="004C51FB">
        <w:rPr>
          <w:rFonts w:ascii="Arial Narrow" w:hAnsi="Arial Narrow" w:cs="Arial"/>
          <w:snapToGrid w:val="0"/>
          <w:sz w:val="22"/>
          <w:szCs w:val="22"/>
        </w:rPr>
        <w:t xml:space="preserve"> </w:t>
      </w:r>
      <w:proofErr w:type="spellStart"/>
      <w:r w:rsidRPr="004C51FB">
        <w:rPr>
          <w:rFonts w:ascii="Arial Narrow" w:hAnsi="Arial Narrow" w:cs="Arial"/>
          <w:snapToGrid w:val="0"/>
          <w:sz w:val="22"/>
          <w:szCs w:val="22"/>
        </w:rPr>
        <w:t>pri</w:t>
      </w:r>
      <w:proofErr w:type="spellEnd"/>
      <w:r w:rsidRPr="004C51FB">
        <w:rPr>
          <w:rFonts w:ascii="Arial Narrow" w:hAnsi="Arial Narrow" w:cs="Arial"/>
          <w:snapToGrid w:val="0"/>
          <w:sz w:val="22"/>
          <w:szCs w:val="22"/>
        </w:rPr>
        <w:t xml:space="preserve"> </w:t>
      </w:r>
      <w:proofErr w:type="spellStart"/>
      <w:r w:rsidRPr="004C51FB">
        <w:rPr>
          <w:rFonts w:ascii="Arial Narrow" w:hAnsi="Arial Narrow" w:cs="Arial"/>
          <w:snapToGrid w:val="0"/>
          <w:sz w:val="22"/>
          <w:szCs w:val="22"/>
        </w:rPr>
        <w:t>nábehu</w:t>
      </w:r>
      <w:proofErr w:type="spellEnd"/>
      <w:r w:rsidRPr="004C51FB">
        <w:rPr>
          <w:rFonts w:ascii="Arial Narrow" w:hAnsi="Arial Narrow" w:cs="Arial"/>
          <w:snapToGrid w:val="0"/>
          <w:sz w:val="22"/>
          <w:szCs w:val="22"/>
        </w:rPr>
        <w:t xml:space="preserve"> do </w:t>
      </w:r>
      <w:proofErr w:type="spellStart"/>
      <w:r w:rsidRPr="004C51FB">
        <w:rPr>
          <w:rFonts w:ascii="Arial Narrow" w:hAnsi="Arial Narrow" w:cs="Arial"/>
          <w:snapToGrid w:val="0"/>
          <w:sz w:val="22"/>
          <w:szCs w:val="22"/>
        </w:rPr>
        <w:t>ostrej</w:t>
      </w:r>
      <w:proofErr w:type="spellEnd"/>
      <w:r w:rsidRPr="004C51FB">
        <w:rPr>
          <w:rFonts w:ascii="Arial Narrow" w:hAnsi="Arial Narrow" w:cs="Arial"/>
          <w:snapToGrid w:val="0"/>
          <w:sz w:val="22"/>
          <w:szCs w:val="22"/>
        </w:rPr>
        <w:t xml:space="preserve"> </w:t>
      </w:r>
      <w:proofErr w:type="spellStart"/>
      <w:r w:rsidRPr="004C51FB">
        <w:rPr>
          <w:rFonts w:ascii="Arial Narrow" w:hAnsi="Arial Narrow" w:cs="Arial"/>
          <w:snapToGrid w:val="0"/>
          <w:sz w:val="22"/>
          <w:szCs w:val="22"/>
        </w:rPr>
        <w:t>prevádzky</w:t>
      </w:r>
      <w:proofErr w:type="spellEnd"/>
    </w:p>
    <w:p w14:paraId="405E7AAE" w14:textId="77777777" w:rsidR="004A1B56" w:rsidRPr="00E14F26" w:rsidRDefault="004A1B56" w:rsidP="004A1B56">
      <w:pPr>
        <w:pStyle w:val="Odsekzoznamu"/>
        <w:numPr>
          <w:ilvl w:val="0"/>
          <w:numId w:val="56"/>
        </w:numPr>
        <w:rPr>
          <w:rFonts w:ascii="Arial Narrow" w:hAnsi="Arial Narrow" w:cs="Arial"/>
          <w:snapToGrid w:val="0"/>
          <w:sz w:val="22"/>
          <w:szCs w:val="22"/>
        </w:rPr>
      </w:pPr>
      <w:r w:rsidRPr="004C51FB">
        <w:rPr>
          <w:rFonts w:ascii="Arial Narrow" w:hAnsi="Arial Narrow" w:cs="Arial"/>
          <w:snapToGrid w:val="0"/>
          <w:sz w:val="22"/>
          <w:szCs w:val="22"/>
        </w:rPr>
        <w:t xml:space="preserve">projektové </w:t>
      </w:r>
      <w:proofErr w:type="spellStart"/>
      <w:r w:rsidRPr="004C51FB">
        <w:rPr>
          <w:rFonts w:ascii="Arial Narrow" w:hAnsi="Arial Narrow" w:cs="Arial"/>
          <w:snapToGrid w:val="0"/>
          <w:sz w:val="22"/>
          <w:szCs w:val="22"/>
        </w:rPr>
        <w:t>riadenie</w:t>
      </w:r>
      <w:proofErr w:type="spellEnd"/>
    </w:p>
    <w:p w14:paraId="03952906" w14:textId="77777777" w:rsidR="004A1B56" w:rsidRPr="00E14F26" w:rsidRDefault="004A1B56" w:rsidP="004A1B56">
      <w:pPr>
        <w:pStyle w:val="Odsekzoznamu"/>
        <w:numPr>
          <w:ilvl w:val="0"/>
          <w:numId w:val="56"/>
        </w:numPr>
        <w:rPr>
          <w:rFonts w:ascii="Arial Narrow" w:hAnsi="Arial Narrow" w:cs="Arial"/>
          <w:snapToGrid w:val="0"/>
          <w:sz w:val="22"/>
          <w:szCs w:val="22"/>
        </w:rPr>
      </w:pPr>
      <w:proofErr w:type="spellStart"/>
      <w:r w:rsidRPr="004C51FB">
        <w:rPr>
          <w:rFonts w:ascii="Arial Narrow" w:hAnsi="Arial Narrow" w:cs="Arial"/>
          <w:snapToGrid w:val="0"/>
          <w:sz w:val="22"/>
          <w:szCs w:val="22"/>
        </w:rPr>
        <w:t>systémovú</w:t>
      </w:r>
      <w:proofErr w:type="spellEnd"/>
      <w:r w:rsidRPr="004C51FB">
        <w:rPr>
          <w:rFonts w:ascii="Arial Narrow" w:hAnsi="Arial Narrow" w:cs="Arial"/>
          <w:snapToGrid w:val="0"/>
          <w:sz w:val="22"/>
          <w:szCs w:val="22"/>
        </w:rPr>
        <w:t xml:space="preserve"> </w:t>
      </w:r>
      <w:proofErr w:type="spellStart"/>
      <w:r w:rsidRPr="004C51FB">
        <w:rPr>
          <w:rFonts w:ascii="Arial Narrow" w:hAnsi="Arial Narrow" w:cs="Arial"/>
          <w:snapToGrid w:val="0"/>
          <w:sz w:val="22"/>
          <w:szCs w:val="22"/>
        </w:rPr>
        <w:t>integráciu</w:t>
      </w:r>
      <w:proofErr w:type="spellEnd"/>
      <w:r>
        <w:rPr>
          <w:rFonts w:ascii="Arial Narrow" w:hAnsi="Arial Narrow" w:cs="Arial"/>
          <w:snapToGrid w:val="0"/>
          <w:sz w:val="22"/>
          <w:szCs w:val="22"/>
        </w:rPr>
        <w:t>.</w:t>
      </w:r>
    </w:p>
    <w:p w14:paraId="0C538D6B" w14:textId="77777777" w:rsidR="004A1B56" w:rsidRPr="004A1B56" w:rsidRDefault="004A1B56" w:rsidP="004A1B56">
      <w:pPr>
        <w:pStyle w:val="Normlnywebov"/>
        <w:spacing w:line="276" w:lineRule="auto"/>
        <w:ind w:left="720"/>
        <w:rPr>
          <w:rFonts w:ascii="Arial Narrow" w:hAnsi="Arial Narrow" w:cs="Arial"/>
          <w:sz w:val="22"/>
          <w:szCs w:val="22"/>
          <w:highlight w:val="lightGray"/>
        </w:rPr>
      </w:pPr>
    </w:p>
    <w:p w14:paraId="7C650B39" w14:textId="77777777" w:rsidR="004A1B56" w:rsidRPr="004A1B56" w:rsidRDefault="004A1B56" w:rsidP="004A1B56">
      <w:pPr>
        <w:pStyle w:val="Nadpis8"/>
        <w:tabs>
          <w:tab w:val="left" w:pos="426"/>
        </w:tabs>
        <w:rPr>
          <w:rFonts w:ascii="Arial Narrow" w:hAnsi="Arial Narrow" w:cs="Arial"/>
          <w:b/>
          <w:bCs/>
          <w:i w:val="0"/>
          <w:color w:val="000000"/>
          <w:sz w:val="22"/>
          <w:szCs w:val="22"/>
        </w:rPr>
      </w:pPr>
      <w:r w:rsidRPr="004A1B56">
        <w:rPr>
          <w:rFonts w:ascii="Arial Narrow" w:hAnsi="Arial Narrow" w:cs="Arial"/>
          <w:b/>
          <w:bCs/>
          <w:i w:val="0"/>
          <w:color w:val="000000"/>
          <w:sz w:val="22"/>
          <w:szCs w:val="22"/>
        </w:rPr>
        <w:t>Všeobecné požiadavky na NIS:</w:t>
      </w:r>
    </w:p>
    <w:p w14:paraId="4B6C833E" w14:textId="77777777" w:rsidR="004A1B56" w:rsidRPr="00E14F26" w:rsidRDefault="004A1B56" w:rsidP="004A1B56">
      <w:pPr>
        <w:rPr>
          <w:rFonts w:ascii="Arial Narrow" w:hAnsi="Arial Narrow" w:cs="Arial"/>
          <w:sz w:val="22"/>
          <w:szCs w:val="22"/>
        </w:rPr>
      </w:pPr>
    </w:p>
    <w:p w14:paraId="1CF3ACFB" w14:textId="77777777" w:rsidR="004A1B56" w:rsidRPr="00E14F26" w:rsidRDefault="004A1B56" w:rsidP="004A1B56">
      <w:pPr>
        <w:rPr>
          <w:rFonts w:ascii="Arial Narrow" w:hAnsi="Arial Narrow" w:cs="Arial"/>
          <w:sz w:val="22"/>
          <w:szCs w:val="22"/>
        </w:rPr>
      </w:pPr>
    </w:p>
    <w:p w14:paraId="4B3FC94A" w14:textId="77777777" w:rsidR="004A1B56" w:rsidRPr="00D0109B" w:rsidRDefault="004A1B56" w:rsidP="004A1B56">
      <w:pPr>
        <w:pStyle w:val="Odsekzoznamu"/>
        <w:numPr>
          <w:ilvl w:val="0"/>
          <w:numId w:val="79"/>
        </w:numPr>
        <w:spacing w:after="34" w:line="239" w:lineRule="auto"/>
        <w:jc w:val="both"/>
        <w:rPr>
          <w:rFonts w:ascii="Arial Narrow" w:hAnsi="Arial Narrow" w:cs="Arial"/>
          <w:sz w:val="22"/>
          <w:szCs w:val="22"/>
        </w:rPr>
      </w:pPr>
      <w:proofErr w:type="spellStart"/>
      <w:r w:rsidRPr="1D1C8779">
        <w:rPr>
          <w:rFonts w:ascii="Arial Narrow" w:hAnsi="Arial Narrow" w:cs="Arial"/>
          <w:sz w:val="22"/>
          <w:szCs w:val="22"/>
        </w:rPr>
        <w:t>Nemocničný</w:t>
      </w:r>
      <w:proofErr w:type="spellEnd"/>
      <w:r w:rsidRPr="1D1C8779">
        <w:rPr>
          <w:rFonts w:ascii="Arial Narrow" w:hAnsi="Arial Narrow" w:cs="Arial"/>
          <w:sz w:val="22"/>
          <w:szCs w:val="22"/>
        </w:rPr>
        <w:t xml:space="preserve"> </w:t>
      </w:r>
      <w:proofErr w:type="spellStart"/>
      <w:r w:rsidRPr="1D1C8779">
        <w:rPr>
          <w:rFonts w:ascii="Arial Narrow" w:hAnsi="Arial Narrow" w:cs="Arial"/>
          <w:sz w:val="22"/>
          <w:szCs w:val="22"/>
        </w:rPr>
        <w:t>informačný</w:t>
      </w:r>
      <w:proofErr w:type="spellEnd"/>
      <w:r w:rsidRPr="1D1C8779">
        <w:rPr>
          <w:rFonts w:ascii="Arial Narrow" w:hAnsi="Arial Narrow" w:cs="Arial"/>
          <w:sz w:val="22"/>
          <w:szCs w:val="22"/>
        </w:rPr>
        <w:t xml:space="preserve"> systém</w:t>
      </w:r>
      <w:r>
        <w:rPr>
          <w:rFonts w:ascii="Arial Narrow" w:hAnsi="Arial Narrow" w:cs="Arial"/>
          <w:sz w:val="22"/>
          <w:szCs w:val="22"/>
        </w:rPr>
        <w:t xml:space="preserve"> (NIS)</w:t>
      </w:r>
      <w:r w:rsidRPr="1D1C8779">
        <w:rPr>
          <w:rFonts w:ascii="Arial Narrow" w:hAnsi="Arial Narrow" w:cs="Arial"/>
          <w:sz w:val="22"/>
          <w:szCs w:val="22"/>
        </w:rPr>
        <w:t xml:space="preserve"> </w:t>
      </w:r>
      <w:proofErr w:type="spellStart"/>
      <w:r w:rsidRPr="1D1C8779">
        <w:rPr>
          <w:rFonts w:ascii="Arial Narrow" w:hAnsi="Arial Narrow" w:cs="Arial"/>
          <w:sz w:val="22"/>
          <w:szCs w:val="22"/>
        </w:rPr>
        <w:t>prioritne</w:t>
      </w:r>
      <w:proofErr w:type="spellEnd"/>
      <w:r w:rsidRPr="1D1C8779">
        <w:rPr>
          <w:rFonts w:ascii="Arial Narrow" w:hAnsi="Arial Narrow" w:cs="Arial"/>
          <w:sz w:val="22"/>
          <w:szCs w:val="22"/>
        </w:rPr>
        <w:t xml:space="preserve"> pokryje agendu </w:t>
      </w:r>
      <w:proofErr w:type="spellStart"/>
      <w:r w:rsidRPr="1D1C8779">
        <w:rPr>
          <w:rFonts w:ascii="Arial Narrow" w:hAnsi="Arial Narrow" w:cs="Arial"/>
          <w:sz w:val="22"/>
          <w:szCs w:val="22"/>
        </w:rPr>
        <w:t>rádiologického</w:t>
      </w:r>
      <w:proofErr w:type="spellEnd"/>
      <w:r w:rsidRPr="1D1C8779">
        <w:rPr>
          <w:rFonts w:ascii="Arial Narrow" w:hAnsi="Arial Narrow" w:cs="Arial"/>
          <w:sz w:val="22"/>
          <w:szCs w:val="22"/>
        </w:rPr>
        <w:t xml:space="preserve"> </w:t>
      </w:r>
      <w:proofErr w:type="spellStart"/>
      <w:r w:rsidRPr="1D1C8779">
        <w:rPr>
          <w:rFonts w:ascii="Arial Narrow" w:hAnsi="Arial Narrow" w:cs="Arial"/>
          <w:sz w:val="22"/>
          <w:szCs w:val="22"/>
        </w:rPr>
        <w:t>pracoviska</w:t>
      </w:r>
      <w:proofErr w:type="spellEnd"/>
      <w:r w:rsidRPr="1D1C8779">
        <w:rPr>
          <w:rFonts w:ascii="Arial Narrow" w:hAnsi="Arial Narrow" w:cs="Arial"/>
          <w:sz w:val="22"/>
          <w:szCs w:val="22"/>
        </w:rPr>
        <w:t xml:space="preserve"> a zároveň umožní </w:t>
      </w:r>
      <w:proofErr w:type="spellStart"/>
      <w:r w:rsidRPr="1D1C8779">
        <w:rPr>
          <w:rFonts w:ascii="Arial Narrow" w:hAnsi="Arial Narrow" w:cs="Arial"/>
          <w:sz w:val="22"/>
          <w:szCs w:val="22"/>
        </w:rPr>
        <w:t>integrálne</w:t>
      </w:r>
      <w:proofErr w:type="spellEnd"/>
      <w:r w:rsidRPr="1D1C8779">
        <w:rPr>
          <w:rFonts w:ascii="Arial Narrow" w:hAnsi="Arial Narrow" w:cs="Arial"/>
          <w:sz w:val="22"/>
          <w:szCs w:val="22"/>
        </w:rPr>
        <w:t xml:space="preserve"> </w:t>
      </w:r>
      <w:proofErr w:type="spellStart"/>
      <w:r w:rsidRPr="1D1C8779">
        <w:rPr>
          <w:rFonts w:ascii="Arial Narrow" w:hAnsi="Arial Narrow" w:cs="Arial"/>
          <w:sz w:val="22"/>
          <w:szCs w:val="22"/>
        </w:rPr>
        <w:t>rozšírenie</w:t>
      </w:r>
      <w:proofErr w:type="spellEnd"/>
      <w:r w:rsidRPr="1D1C8779">
        <w:rPr>
          <w:rFonts w:ascii="Arial Narrow" w:hAnsi="Arial Narrow" w:cs="Arial"/>
          <w:sz w:val="22"/>
          <w:szCs w:val="22"/>
        </w:rPr>
        <w:t xml:space="preserve"> o </w:t>
      </w:r>
      <w:proofErr w:type="spellStart"/>
      <w:r w:rsidRPr="1D1C8779">
        <w:rPr>
          <w:rFonts w:ascii="Arial Narrow" w:hAnsi="Arial Narrow" w:cs="Arial"/>
          <w:sz w:val="22"/>
          <w:szCs w:val="22"/>
        </w:rPr>
        <w:t>ďalšie</w:t>
      </w:r>
      <w:proofErr w:type="spellEnd"/>
      <w:r w:rsidRPr="1D1C8779">
        <w:rPr>
          <w:rFonts w:ascii="Arial Narrow" w:hAnsi="Arial Narrow" w:cs="Arial"/>
          <w:sz w:val="22"/>
          <w:szCs w:val="22"/>
        </w:rPr>
        <w:t xml:space="preserve"> </w:t>
      </w:r>
      <w:proofErr w:type="spellStart"/>
      <w:r w:rsidRPr="1D1C8779">
        <w:rPr>
          <w:rFonts w:ascii="Arial Narrow" w:hAnsi="Arial Narrow" w:cs="Arial"/>
          <w:sz w:val="22"/>
          <w:szCs w:val="22"/>
        </w:rPr>
        <w:t>doplnenie</w:t>
      </w:r>
      <w:proofErr w:type="spellEnd"/>
      <w:r w:rsidRPr="1D1C8779">
        <w:rPr>
          <w:rFonts w:ascii="Arial Narrow" w:hAnsi="Arial Narrow" w:cs="Arial"/>
          <w:sz w:val="22"/>
          <w:szCs w:val="22"/>
        </w:rPr>
        <w:t xml:space="preserve"> agend a </w:t>
      </w:r>
      <w:proofErr w:type="spellStart"/>
      <w:r w:rsidRPr="1D1C8779">
        <w:rPr>
          <w:rFonts w:ascii="Arial Narrow" w:hAnsi="Arial Narrow" w:cs="Arial"/>
          <w:sz w:val="22"/>
          <w:szCs w:val="22"/>
        </w:rPr>
        <w:t>modulov</w:t>
      </w:r>
      <w:proofErr w:type="spellEnd"/>
      <w:r w:rsidRPr="1D1C8779">
        <w:rPr>
          <w:rFonts w:ascii="Arial Narrow" w:hAnsi="Arial Narrow" w:cs="Arial"/>
          <w:sz w:val="22"/>
          <w:szCs w:val="22"/>
        </w:rPr>
        <w:t xml:space="preserve"> </w:t>
      </w:r>
      <w:proofErr w:type="spellStart"/>
      <w:r w:rsidRPr="1D1C8779">
        <w:rPr>
          <w:rFonts w:ascii="Arial Narrow" w:hAnsi="Arial Narrow" w:cs="Arial"/>
          <w:sz w:val="22"/>
          <w:szCs w:val="22"/>
        </w:rPr>
        <w:t>ambulantnej</w:t>
      </w:r>
      <w:proofErr w:type="spellEnd"/>
      <w:r w:rsidRPr="1D1C8779">
        <w:rPr>
          <w:rFonts w:ascii="Arial Narrow" w:hAnsi="Arial Narrow" w:cs="Arial"/>
          <w:sz w:val="22"/>
          <w:szCs w:val="22"/>
        </w:rPr>
        <w:t xml:space="preserve"> a </w:t>
      </w:r>
      <w:proofErr w:type="spellStart"/>
      <w:r w:rsidRPr="1D1C8779">
        <w:rPr>
          <w:rFonts w:ascii="Arial Narrow" w:hAnsi="Arial Narrow" w:cs="Arial"/>
          <w:sz w:val="22"/>
          <w:szCs w:val="22"/>
        </w:rPr>
        <w:t>lôžkovej</w:t>
      </w:r>
      <w:proofErr w:type="spellEnd"/>
      <w:r w:rsidRPr="1D1C8779">
        <w:rPr>
          <w:rFonts w:ascii="Arial Narrow" w:hAnsi="Arial Narrow" w:cs="Arial"/>
          <w:sz w:val="22"/>
          <w:szCs w:val="22"/>
        </w:rPr>
        <w:t xml:space="preserve"> starostlivosti,</w:t>
      </w:r>
    </w:p>
    <w:p w14:paraId="6919E6E2" w14:textId="77777777" w:rsidR="004A1B56" w:rsidRPr="00D0109B" w:rsidRDefault="004A1B56" w:rsidP="004A1B56">
      <w:pPr>
        <w:pStyle w:val="Odsekzoznamu"/>
        <w:numPr>
          <w:ilvl w:val="0"/>
          <w:numId w:val="79"/>
        </w:numPr>
        <w:spacing w:after="34" w:line="239" w:lineRule="auto"/>
        <w:jc w:val="both"/>
        <w:rPr>
          <w:rFonts w:ascii="Arial Narrow" w:hAnsi="Arial Narrow"/>
          <w:sz w:val="22"/>
          <w:szCs w:val="22"/>
        </w:rPr>
      </w:pPr>
      <w:proofErr w:type="spellStart"/>
      <w:r w:rsidRPr="00D0109B">
        <w:rPr>
          <w:rFonts w:ascii="Arial Narrow" w:hAnsi="Arial Narrow" w:cs="Arial"/>
          <w:sz w:val="22"/>
          <w:szCs w:val="22"/>
        </w:rPr>
        <w:lastRenderedPageBreak/>
        <w:t>spĺňa</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požiadavky</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platnej</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legislatívy</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najmä</w:t>
      </w:r>
      <w:proofErr w:type="spellEnd"/>
      <w:r w:rsidRPr="00D0109B">
        <w:rPr>
          <w:rFonts w:ascii="Arial Narrow" w:hAnsi="Arial Narrow" w:cs="Arial"/>
          <w:sz w:val="22"/>
          <w:szCs w:val="22"/>
        </w:rPr>
        <w:t xml:space="preserve"> Zákon č. 576/2004 Z. z. o </w:t>
      </w:r>
      <w:proofErr w:type="spellStart"/>
      <w:r w:rsidRPr="00D0109B">
        <w:rPr>
          <w:rFonts w:ascii="Arial Narrow" w:hAnsi="Arial Narrow" w:cs="Arial"/>
          <w:sz w:val="22"/>
          <w:szCs w:val="22"/>
        </w:rPr>
        <w:t>zdravotnej</w:t>
      </w:r>
      <w:proofErr w:type="spellEnd"/>
      <w:r w:rsidRPr="00D0109B">
        <w:rPr>
          <w:rFonts w:ascii="Arial Narrow" w:hAnsi="Arial Narrow" w:cs="Arial"/>
          <w:sz w:val="22"/>
          <w:szCs w:val="22"/>
        </w:rPr>
        <w:t xml:space="preserve"> starostlivosti, službách </w:t>
      </w:r>
      <w:proofErr w:type="spellStart"/>
      <w:r w:rsidRPr="00D0109B">
        <w:rPr>
          <w:rFonts w:ascii="Arial Narrow" w:hAnsi="Arial Narrow" w:cs="Arial"/>
          <w:sz w:val="22"/>
          <w:szCs w:val="22"/>
        </w:rPr>
        <w:t>súvisiacich</w:t>
      </w:r>
      <w:proofErr w:type="spellEnd"/>
      <w:r w:rsidRPr="00D0109B">
        <w:rPr>
          <w:rFonts w:ascii="Arial Narrow" w:hAnsi="Arial Narrow" w:cs="Arial"/>
          <w:sz w:val="22"/>
          <w:szCs w:val="22"/>
        </w:rPr>
        <w:t xml:space="preserve"> s </w:t>
      </w:r>
      <w:proofErr w:type="spellStart"/>
      <w:r w:rsidRPr="00D0109B">
        <w:rPr>
          <w:rFonts w:ascii="Arial Narrow" w:hAnsi="Arial Narrow" w:cs="Arial"/>
          <w:sz w:val="22"/>
          <w:szCs w:val="22"/>
        </w:rPr>
        <w:t>poskytovaním</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zdravotnej</w:t>
      </w:r>
      <w:proofErr w:type="spellEnd"/>
      <w:r w:rsidRPr="00D0109B">
        <w:rPr>
          <w:rFonts w:ascii="Arial Narrow" w:hAnsi="Arial Narrow" w:cs="Arial"/>
          <w:sz w:val="22"/>
          <w:szCs w:val="22"/>
        </w:rPr>
        <w:t xml:space="preserve"> starostlivosti v </w:t>
      </w:r>
      <w:proofErr w:type="spellStart"/>
      <w:r w:rsidRPr="00D0109B">
        <w:rPr>
          <w:rFonts w:ascii="Arial Narrow" w:hAnsi="Arial Narrow" w:cs="Arial"/>
          <w:sz w:val="22"/>
          <w:szCs w:val="22"/>
        </w:rPr>
        <w:t>znení</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neskorších</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predpisov</w:t>
      </w:r>
      <w:proofErr w:type="spellEnd"/>
      <w:r w:rsidRPr="00D0109B">
        <w:rPr>
          <w:rFonts w:ascii="Arial Narrow" w:hAnsi="Arial Narrow" w:cs="Arial"/>
          <w:sz w:val="22"/>
          <w:szCs w:val="22"/>
        </w:rPr>
        <w:t>, zákon č.69/2018Z. z. o </w:t>
      </w:r>
      <w:proofErr w:type="spellStart"/>
      <w:r w:rsidRPr="00D0109B">
        <w:rPr>
          <w:rFonts w:ascii="Arial Narrow" w:hAnsi="Arial Narrow" w:cs="Arial"/>
          <w:sz w:val="22"/>
          <w:szCs w:val="22"/>
        </w:rPr>
        <w:t>Kybernetickej</w:t>
      </w:r>
      <w:proofErr w:type="spellEnd"/>
      <w:r w:rsidRPr="00D0109B">
        <w:rPr>
          <w:rFonts w:ascii="Arial Narrow" w:hAnsi="Arial Narrow" w:cs="Arial"/>
          <w:sz w:val="22"/>
          <w:szCs w:val="22"/>
        </w:rPr>
        <w:t xml:space="preserve"> bezpečnosti v </w:t>
      </w:r>
      <w:proofErr w:type="spellStart"/>
      <w:r w:rsidRPr="00D0109B">
        <w:rPr>
          <w:rFonts w:ascii="Arial Narrow" w:hAnsi="Arial Narrow" w:cs="Arial"/>
          <w:sz w:val="22"/>
          <w:szCs w:val="22"/>
        </w:rPr>
        <w:t>znení</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neskorších</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predpisov</w:t>
      </w:r>
      <w:proofErr w:type="spellEnd"/>
      <w:r w:rsidRPr="00D0109B">
        <w:rPr>
          <w:rFonts w:ascii="Arial Narrow" w:hAnsi="Arial Narrow" w:cs="Arial"/>
          <w:sz w:val="22"/>
          <w:szCs w:val="22"/>
        </w:rPr>
        <w:t xml:space="preserve">, </w:t>
      </w:r>
      <w:r w:rsidRPr="00D0109B">
        <w:rPr>
          <w:rFonts w:ascii="Arial Narrow" w:hAnsi="Arial Narrow"/>
          <w:sz w:val="22"/>
          <w:szCs w:val="22"/>
        </w:rPr>
        <w:t xml:space="preserve">zákon č. 18/2018 Z. z. o </w:t>
      </w:r>
      <w:proofErr w:type="spellStart"/>
      <w:r w:rsidRPr="00D0109B">
        <w:rPr>
          <w:rFonts w:ascii="Arial Narrow" w:hAnsi="Arial Narrow"/>
          <w:sz w:val="22"/>
          <w:szCs w:val="22"/>
        </w:rPr>
        <w:t>ochrane</w:t>
      </w:r>
      <w:proofErr w:type="spellEnd"/>
      <w:r w:rsidRPr="00D0109B">
        <w:rPr>
          <w:rFonts w:ascii="Arial Narrow" w:hAnsi="Arial Narrow"/>
          <w:sz w:val="22"/>
          <w:szCs w:val="22"/>
        </w:rPr>
        <w:t xml:space="preserve"> </w:t>
      </w:r>
      <w:proofErr w:type="spellStart"/>
      <w:r w:rsidRPr="00D0109B">
        <w:rPr>
          <w:rFonts w:ascii="Arial Narrow" w:hAnsi="Arial Narrow"/>
          <w:sz w:val="22"/>
          <w:szCs w:val="22"/>
        </w:rPr>
        <w:t>osobných</w:t>
      </w:r>
      <w:proofErr w:type="spellEnd"/>
      <w:r w:rsidRPr="00D0109B">
        <w:rPr>
          <w:rFonts w:ascii="Arial Narrow" w:hAnsi="Arial Narrow"/>
          <w:sz w:val="22"/>
          <w:szCs w:val="22"/>
        </w:rPr>
        <w:t xml:space="preserve"> </w:t>
      </w:r>
      <w:proofErr w:type="spellStart"/>
      <w:r w:rsidRPr="00D0109B">
        <w:rPr>
          <w:rFonts w:ascii="Arial Narrow" w:hAnsi="Arial Narrow"/>
          <w:sz w:val="22"/>
          <w:szCs w:val="22"/>
        </w:rPr>
        <w:t>údajov</w:t>
      </w:r>
      <w:proofErr w:type="spellEnd"/>
      <w:r w:rsidRPr="00D0109B">
        <w:rPr>
          <w:rFonts w:ascii="Arial Narrow" w:hAnsi="Arial Narrow"/>
          <w:sz w:val="22"/>
          <w:szCs w:val="22"/>
        </w:rPr>
        <w:t xml:space="preserve"> a o </w:t>
      </w:r>
      <w:proofErr w:type="spellStart"/>
      <w:r w:rsidRPr="00D0109B">
        <w:rPr>
          <w:rFonts w:ascii="Arial Narrow" w:hAnsi="Arial Narrow"/>
          <w:sz w:val="22"/>
          <w:szCs w:val="22"/>
        </w:rPr>
        <w:t>zmene</w:t>
      </w:r>
      <w:proofErr w:type="spellEnd"/>
      <w:r w:rsidRPr="00D0109B">
        <w:rPr>
          <w:rFonts w:ascii="Arial Narrow" w:hAnsi="Arial Narrow"/>
          <w:sz w:val="22"/>
          <w:szCs w:val="22"/>
        </w:rPr>
        <w:t xml:space="preserve"> a </w:t>
      </w:r>
      <w:proofErr w:type="spellStart"/>
      <w:r w:rsidRPr="00D0109B">
        <w:rPr>
          <w:rFonts w:ascii="Arial Narrow" w:hAnsi="Arial Narrow"/>
          <w:sz w:val="22"/>
          <w:szCs w:val="22"/>
        </w:rPr>
        <w:t>doplnení</w:t>
      </w:r>
      <w:proofErr w:type="spellEnd"/>
      <w:r w:rsidRPr="00D0109B">
        <w:rPr>
          <w:rFonts w:ascii="Arial Narrow" w:hAnsi="Arial Narrow"/>
          <w:sz w:val="22"/>
          <w:szCs w:val="22"/>
        </w:rPr>
        <w:t xml:space="preserve"> </w:t>
      </w:r>
      <w:proofErr w:type="spellStart"/>
      <w:r w:rsidRPr="00D0109B">
        <w:rPr>
          <w:rFonts w:ascii="Arial Narrow" w:hAnsi="Arial Narrow"/>
          <w:sz w:val="22"/>
          <w:szCs w:val="22"/>
        </w:rPr>
        <w:t>niektorých</w:t>
      </w:r>
      <w:proofErr w:type="spellEnd"/>
      <w:r w:rsidRPr="00D0109B">
        <w:rPr>
          <w:rFonts w:ascii="Arial Narrow" w:hAnsi="Arial Narrow"/>
          <w:sz w:val="22"/>
          <w:szCs w:val="22"/>
        </w:rPr>
        <w:t xml:space="preserve"> </w:t>
      </w:r>
      <w:proofErr w:type="spellStart"/>
      <w:r w:rsidRPr="00D0109B">
        <w:rPr>
          <w:rFonts w:ascii="Arial Narrow" w:hAnsi="Arial Narrow"/>
          <w:sz w:val="22"/>
          <w:szCs w:val="22"/>
        </w:rPr>
        <w:t>zákonov</w:t>
      </w:r>
      <w:proofErr w:type="spellEnd"/>
      <w:r w:rsidRPr="00D0109B">
        <w:rPr>
          <w:rFonts w:ascii="Arial Narrow" w:hAnsi="Arial Narrow"/>
          <w:sz w:val="22"/>
          <w:szCs w:val="22"/>
        </w:rPr>
        <w:t>,</w:t>
      </w:r>
      <w:r w:rsidRPr="00D0109B">
        <w:rPr>
          <w:rFonts w:ascii="Arial Narrow" w:hAnsi="Arial Narrow" w:cs="Arial"/>
          <w:sz w:val="22"/>
          <w:szCs w:val="22"/>
        </w:rPr>
        <w:t xml:space="preserve"> a má platné </w:t>
      </w:r>
      <w:proofErr w:type="spellStart"/>
      <w:r w:rsidRPr="00D0109B">
        <w:rPr>
          <w:rFonts w:ascii="Arial Narrow" w:hAnsi="Arial Narrow" w:cs="Arial"/>
          <w:sz w:val="22"/>
          <w:szCs w:val="22"/>
        </w:rPr>
        <w:t>overenie</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zhody</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pre</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pripojenie</w:t>
      </w:r>
      <w:proofErr w:type="spellEnd"/>
      <w:r w:rsidRPr="00D0109B">
        <w:rPr>
          <w:rFonts w:ascii="Arial Narrow" w:hAnsi="Arial Narrow" w:cs="Arial"/>
          <w:sz w:val="22"/>
          <w:szCs w:val="22"/>
        </w:rPr>
        <w:t xml:space="preserve"> k NZIS v </w:t>
      </w:r>
      <w:proofErr w:type="spellStart"/>
      <w:r w:rsidRPr="00D0109B">
        <w:rPr>
          <w:rFonts w:ascii="Arial Narrow" w:hAnsi="Arial Narrow" w:cs="Arial"/>
          <w:sz w:val="22"/>
          <w:szCs w:val="22"/>
        </w:rPr>
        <w:t>zmysle</w:t>
      </w:r>
      <w:proofErr w:type="spellEnd"/>
      <w:r w:rsidRPr="00D0109B">
        <w:rPr>
          <w:rFonts w:ascii="Arial Narrow" w:hAnsi="Arial Narrow" w:cs="Arial"/>
          <w:sz w:val="22"/>
          <w:szCs w:val="22"/>
        </w:rPr>
        <w:t xml:space="preserve"> zákona č.153/2013 Z. z. o NZIS </w:t>
      </w:r>
      <w:proofErr w:type="spellStart"/>
      <w:r w:rsidRPr="00D0109B">
        <w:rPr>
          <w:rFonts w:ascii="Arial Narrow" w:hAnsi="Arial Narrow" w:cs="Arial"/>
          <w:sz w:val="22"/>
          <w:szCs w:val="22"/>
        </w:rPr>
        <w:t>pre</w:t>
      </w:r>
      <w:proofErr w:type="spellEnd"/>
      <w:r w:rsidRPr="00D0109B">
        <w:rPr>
          <w:rFonts w:ascii="Arial Narrow" w:hAnsi="Arial Narrow" w:cs="Arial"/>
          <w:sz w:val="22"/>
          <w:szCs w:val="22"/>
        </w:rPr>
        <w:t xml:space="preserve"> </w:t>
      </w:r>
      <w:proofErr w:type="spellStart"/>
      <w:r w:rsidRPr="00D0109B">
        <w:rPr>
          <w:rFonts w:ascii="Arial Narrow" w:hAnsi="Arial Narrow" w:cs="Arial"/>
          <w:sz w:val="22"/>
          <w:szCs w:val="22"/>
        </w:rPr>
        <w:t>všetky</w:t>
      </w:r>
      <w:proofErr w:type="spellEnd"/>
      <w:r w:rsidRPr="00D0109B">
        <w:rPr>
          <w:rFonts w:ascii="Arial Narrow" w:hAnsi="Arial Narrow" w:cs="Arial"/>
          <w:sz w:val="22"/>
          <w:szCs w:val="22"/>
        </w:rPr>
        <w:t xml:space="preserve"> moduly, </w:t>
      </w:r>
      <w:proofErr w:type="spellStart"/>
      <w:r w:rsidRPr="00D0109B">
        <w:rPr>
          <w:rFonts w:ascii="Arial Narrow" w:hAnsi="Arial Narrow" w:cs="Arial"/>
          <w:sz w:val="22"/>
          <w:szCs w:val="22"/>
        </w:rPr>
        <w:t>ktoré</w:t>
      </w:r>
      <w:proofErr w:type="spellEnd"/>
      <w:r w:rsidRPr="00D0109B">
        <w:rPr>
          <w:rFonts w:ascii="Arial Narrow" w:hAnsi="Arial Narrow" w:cs="Arial"/>
          <w:sz w:val="22"/>
          <w:szCs w:val="22"/>
        </w:rPr>
        <w:t xml:space="preserve"> sú </w:t>
      </w:r>
      <w:proofErr w:type="spellStart"/>
      <w:r w:rsidRPr="00D0109B">
        <w:rPr>
          <w:rFonts w:ascii="Arial Narrow" w:hAnsi="Arial Narrow" w:cs="Arial"/>
          <w:sz w:val="22"/>
          <w:szCs w:val="22"/>
        </w:rPr>
        <w:t>predmetom</w:t>
      </w:r>
      <w:proofErr w:type="spellEnd"/>
      <w:r w:rsidRPr="00D0109B">
        <w:rPr>
          <w:rFonts w:ascii="Arial Narrow" w:hAnsi="Arial Narrow" w:cs="Arial"/>
          <w:sz w:val="22"/>
          <w:szCs w:val="22"/>
        </w:rPr>
        <w:t xml:space="preserve"> </w:t>
      </w:r>
      <w:proofErr w:type="gramStart"/>
      <w:r w:rsidRPr="00D0109B">
        <w:rPr>
          <w:rFonts w:ascii="Arial Narrow" w:hAnsi="Arial Narrow" w:cs="Arial"/>
          <w:sz w:val="22"/>
          <w:szCs w:val="22"/>
        </w:rPr>
        <w:t>dodávky )</w:t>
      </w:r>
      <w:proofErr w:type="gramEnd"/>
      <w:r>
        <w:rPr>
          <w:rFonts w:ascii="Arial Narrow" w:hAnsi="Arial Narrow" w:cs="Arial"/>
          <w:sz w:val="22"/>
          <w:szCs w:val="22"/>
        </w:rPr>
        <w:t>,</w:t>
      </w:r>
      <w:r w:rsidRPr="00D0109B">
        <w:rPr>
          <w:rFonts w:ascii="Arial Narrow" w:hAnsi="Arial Narrow" w:cs="Arial"/>
          <w:sz w:val="22"/>
          <w:szCs w:val="22"/>
        </w:rPr>
        <w:t xml:space="preserve"> </w:t>
      </w:r>
    </w:p>
    <w:p w14:paraId="21BB657D" w14:textId="77777777" w:rsidR="004A1B56" w:rsidRPr="00D0319F" w:rsidRDefault="004A1B56" w:rsidP="004A1B56">
      <w:pPr>
        <w:pStyle w:val="Zarkazkladnhotextu"/>
        <w:numPr>
          <w:ilvl w:val="0"/>
          <w:numId w:val="79"/>
        </w:numPr>
        <w:jc w:val="both"/>
        <w:rPr>
          <w:rFonts w:ascii="Arial Narrow" w:hAnsi="Arial Narrow" w:cs="Arial"/>
          <w:sz w:val="22"/>
          <w:szCs w:val="22"/>
        </w:rPr>
      </w:pPr>
      <w:r>
        <w:rPr>
          <w:rFonts w:ascii="Arial Narrow" w:hAnsi="Arial Narrow" w:cs="Arial"/>
          <w:sz w:val="22"/>
          <w:szCs w:val="22"/>
        </w:rPr>
        <w:t xml:space="preserve">ponúkané </w:t>
      </w:r>
      <w:r w:rsidRPr="00D0319F">
        <w:rPr>
          <w:rFonts w:ascii="Arial Narrow" w:hAnsi="Arial Narrow" w:cs="Arial"/>
          <w:sz w:val="22"/>
          <w:szCs w:val="22"/>
        </w:rPr>
        <w:t>riešenie je etablované u iných zákazníkov v Slovenskej republike, zdokladované uvedením referencií aj s</w:t>
      </w:r>
      <w:r>
        <w:rPr>
          <w:rFonts w:ascii="Arial Narrow" w:hAnsi="Arial Narrow" w:cs="Arial"/>
          <w:sz w:val="22"/>
          <w:szCs w:val="22"/>
        </w:rPr>
        <w:t> </w:t>
      </w:r>
      <w:r w:rsidRPr="00D0319F">
        <w:rPr>
          <w:rFonts w:ascii="Arial Narrow" w:hAnsi="Arial Narrow" w:cs="Arial"/>
          <w:sz w:val="22"/>
          <w:szCs w:val="22"/>
        </w:rPr>
        <w:t>kontaktom</w:t>
      </w:r>
      <w:r>
        <w:rPr>
          <w:rFonts w:ascii="Arial Narrow" w:hAnsi="Arial Narrow" w:cs="Arial"/>
          <w:sz w:val="22"/>
          <w:szCs w:val="22"/>
        </w:rPr>
        <w:t>,</w:t>
      </w:r>
    </w:p>
    <w:p w14:paraId="2D3129C7" w14:textId="77777777" w:rsidR="004A1B56" w:rsidRPr="00D0319F" w:rsidRDefault="004A1B56" w:rsidP="004A1B56">
      <w:pPr>
        <w:pStyle w:val="Zarkazkladnhotextu"/>
        <w:numPr>
          <w:ilvl w:val="0"/>
          <w:numId w:val="79"/>
        </w:numPr>
        <w:jc w:val="both"/>
        <w:rPr>
          <w:rFonts w:ascii="Arial Narrow" w:hAnsi="Arial Narrow" w:cs="Arial"/>
          <w:sz w:val="22"/>
          <w:szCs w:val="22"/>
        </w:rPr>
      </w:pPr>
      <w:r w:rsidRPr="00D0319F">
        <w:rPr>
          <w:rFonts w:ascii="Arial Narrow" w:hAnsi="Arial Narrow" w:cs="Arial"/>
          <w:sz w:val="22"/>
          <w:szCs w:val="22"/>
        </w:rPr>
        <w:t xml:space="preserve">dodávateľ pôsobí v segmente zamerania </w:t>
      </w:r>
      <w:r>
        <w:rPr>
          <w:rFonts w:ascii="Arial Narrow" w:hAnsi="Arial Narrow" w:cs="Arial"/>
          <w:sz w:val="22"/>
          <w:szCs w:val="22"/>
        </w:rPr>
        <w:t>BIONT, a.s.</w:t>
      </w:r>
      <w:r w:rsidRPr="50089ED7">
        <w:rPr>
          <w:rFonts w:ascii="Arial Narrow" w:hAnsi="Arial Narrow" w:cs="Arial"/>
          <w:sz w:val="22"/>
          <w:szCs w:val="22"/>
        </w:rPr>
        <w:t xml:space="preserve"> </w:t>
      </w:r>
      <w:r w:rsidRPr="00D0319F">
        <w:rPr>
          <w:rFonts w:ascii="Arial Narrow" w:hAnsi="Arial Narrow" w:cs="Arial"/>
          <w:sz w:val="22"/>
          <w:szCs w:val="22"/>
        </w:rPr>
        <w:t>, má skúsenosti s implementáciou rádiologických a nemocničných informačných systémov v zdravotníckych zariadeniach a ich integráciou v Slovenskej republike podobnej veľkosti a zamerania, čím sa predpokladá krátka doba trvania implementácie projektu a schopnosť plniť plánovaný harmonogram prác</w:t>
      </w:r>
      <w:r>
        <w:rPr>
          <w:rFonts w:ascii="Arial Narrow" w:hAnsi="Arial Narrow" w:cs="Arial"/>
          <w:sz w:val="22"/>
          <w:szCs w:val="22"/>
        </w:rPr>
        <w:t>,</w:t>
      </w:r>
    </w:p>
    <w:p w14:paraId="521C8811" w14:textId="77777777" w:rsidR="004A1B56" w:rsidRPr="00E14F26" w:rsidRDefault="004A1B56" w:rsidP="004A1B56">
      <w:pPr>
        <w:pStyle w:val="Zarkazkladnhotextu"/>
        <w:numPr>
          <w:ilvl w:val="0"/>
          <w:numId w:val="79"/>
        </w:numPr>
        <w:jc w:val="both"/>
        <w:rPr>
          <w:rFonts w:ascii="Arial Narrow" w:hAnsi="Arial Narrow" w:cs="Arial"/>
          <w:sz w:val="22"/>
          <w:szCs w:val="22"/>
        </w:rPr>
      </w:pPr>
      <w:r w:rsidRPr="50089ED7">
        <w:rPr>
          <w:rFonts w:ascii="Arial Narrow" w:hAnsi="Arial Narrow" w:cs="Arial"/>
          <w:sz w:val="22"/>
          <w:szCs w:val="22"/>
        </w:rPr>
        <w:t xml:space="preserve">dodávateľ disponuje dostatočnou kapacitou školiacich pracovníkov pre dostatočné vyškolenie pracovníkov </w:t>
      </w:r>
      <w:r>
        <w:rPr>
          <w:rFonts w:ascii="Arial Narrow" w:hAnsi="Arial Narrow" w:cs="Arial"/>
          <w:sz w:val="22"/>
          <w:szCs w:val="22"/>
        </w:rPr>
        <w:t>BIONT, a.s.</w:t>
      </w:r>
      <w:r w:rsidRPr="50089ED7">
        <w:rPr>
          <w:rFonts w:ascii="Arial Narrow" w:hAnsi="Arial Narrow" w:cs="Arial"/>
          <w:sz w:val="22"/>
          <w:szCs w:val="22"/>
        </w:rPr>
        <w:t xml:space="preserve"> </w:t>
      </w:r>
      <w:r>
        <w:rPr>
          <w:rFonts w:ascii="Arial Narrow" w:hAnsi="Arial Narrow" w:cs="Arial"/>
          <w:sz w:val="22"/>
          <w:szCs w:val="22"/>
        </w:rPr>
        <w:t>,</w:t>
      </w:r>
    </w:p>
    <w:p w14:paraId="2B9CC6AC" w14:textId="77777777" w:rsidR="004A1B56" w:rsidRPr="00E14F26" w:rsidRDefault="004A1B56" w:rsidP="004A1B56">
      <w:pPr>
        <w:pStyle w:val="Zarkazkladnhotextu"/>
        <w:numPr>
          <w:ilvl w:val="0"/>
          <w:numId w:val="79"/>
        </w:numPr>
        <w:jc w:val="both"/>
        <w:rPr>
          <w:rFonts w:ascii="Arial Narrow" w:hAnsi="Arial Narrow" w:cs="Arial"/>
          <w:sz w:val="22"/>
          <w:szCs w:val="22"/>
        </w:rPr>
      </w:pPr>
      <w:r w:rsidRPr="50089ED7">
        <w:rPr>
          <w:rFonts w:ascii="Arial Narrow" w:hAnsi="Arial Narrow" w:cs="Arial"/>
          <w:sz w:val="22"/>
          <w:szCs w:val="22"/>
        </w:rPr>
        <w:t xml:space="preserve">dodávateľ disponuje dostatočnou kapacitou vývojových pracovníkov pre splnenie špecifických požiadaviek zo strany </w:t>
      </w:r>
      <w:r>
        <w:rPr>
          <w:rFonts w:ascii="Arial Narrow" w:hAnsi="Arial Narrow" w:cs="Arial"/>
          <w:sz w:val="22"/>
          <w:szCs w:val="22"/>
        </w:rPr>
        <w:t>BIONT, a.s.</w:t>
      </w:r>
      <w:r w:rsidRPr="50089ED7">
        <w:rPr>
          <w:rFonts w:ascii="Arial Narrow" w:hAnsi="Arial Narrow" w:cs="Arial"/>
          <w:sz w:val="22"/>
          <w:szCs w:val="22"/>
        </w:rPr>
        <w:t xml:space="preserve"> </w:t>
      </w:r>
      <w:r>
        <w:rPr>
          <w:rFonts w:ascii="Arial Narrow" w:hAnsi="Arial Narrow" w:cs="Arial"/>
          <w:sz w:val="22"/>
          <w:szCs w:val="22"/>
        </w:rPr>
        <w:t>,</w:t>
      </w:r>
    </w:p>
    <w:p w14:paraId="387E8DCD" w14:textId="77777777" w:rsidR="004A1B56" w:rsidRDefault="004A1B56" w:rsidP="004A1B56">
      <w:pPr>
        <w:pStyle w:val="Zarkazkladnhotextu"/>
        <w:numPr>
          <w:ilvl w:val="0"/>
          <w:numId w:val="79"/>
        </w:numPr>
        <w:jc w:val="both"/>
        <w:rPr>
          <w:rFonts w:ascii="Arial Narrow" w:hAnsi="Arial Narrow" w:cs="Arial"/>
          <w:sz w:val="22"/>
          <w:szCs w:val="22"/>
        </w:rPr>
      </w:pPr>
      <w:r w:rsidRPr="50089ED7">
        <w:rPr>
          <w:rFonts w:ascii="Arial Narrow" w:hAnsi="Arial Narrow" w:cs="Arial"/>
          <w:sz w:val="22"/>
          <w:szCs w:val="22"/>
        </w:rPr>
        <w:t xml:space="preserve">dodávateľ na základe realizovaných projektov podobného charakteru môže prispieť i formou know-how zámerom organizácie </w:t>
      </w:r>
      <w:r>
        <w:rPr>
          <w:rFonts w:ascii="Arial Narrow" w:hAnsi="Arial Narrow" w:cs="Arial"/>
          <w:sz w:val="22"/>
          <w:szCs w:val="22"/>
        </w:rPr>
        <w:t>BIONT, a.s.</w:t>
      </w:r>
      <w:r w:rsidRPr="50089ED7">
        <w:rPr>
          <w:rFonts w:ascii="Arial Narrow" w:hAnsi="Arial Narrow" w:cs="Arial"/>
          <w:sz w:val="22"/>
          <w:szCs w:val="22"/>
        </w:rPr>
        <w:t xml:space="preserve"> v oblasti zvýšenia efektivity fungovania</w:t>
      </w:r>
      <w:r>
        <w:rPr>
          <w:rFonts w:ascii="Arial Narrow" w:hAnsi="Arial Narrow" w:cs="Arial"/>
          <w:sz w:val="22"/>
          <w:szCs w:val="22"/>
        </w:rPr>
        <w:t>.</w:t>
      </w:r>
    </w:p>
    <w:p w14:paraId="6A12B8BA" w14:textId="77777777" w:rsidR="004A1B56" w:rsidRPr="009705B3" w:rsidRDefault="004A1B56" w:rsidP="004A1B56">
      <w:pPr>
        <w:pStyle w:val="Zarkazkladnhotextu"/>
        <w:numPr>
          <w:ilvl w:val="0"/>
          <w:numId w:val="79"/>
        </w:numPr>
        <w:jc w:val="both"/>
        <w:rPr>
          <w:rFonts w:ascii="Arial Narrow" w:hAnsi="Arial Narrow" w:cs="Arial"/>
          <w:sz w:val="22"/>
          <w:szCs w:val="22"/>
        </w:rPr>
      </w:pPr>
      <w:r w:rsidRPr="009705B3">
        <w:rPr>
          <w:rFonts w:ascii="Arial Narrow" w:hAnsi="Arial Narrow" w:cs="Arial"/>
          <w:sz w:val="22"/>
          <w:szCs w:val="22"/>
        </w:rPr>
        <w:t>Digitálna efektivita (Softvér podporuje digitalizáciu procesov – elektronické záznamy namiesto papierových výstupov).</w:t>
      </w:r>
    </w:p>
    <w:p w14:paraId="6B45ADCE" w14:textId="77777777" w:rsidR="004A1B56" w:rsidRPr="009705B3" w:rsidRDefault="004A1B56" w:rsidP="004A1B56">
      <w:pPr>
        <w:pStyle w:val="Zarkazkladnhotextu"/>
        <w:numPr>
          <w:ilvl w:val="0"/>
          <w:numId w:val="79"/>
        </w:numPr>
        <w:jc w:val="both"/>
        <w:rPr>
          <w:rFonts w:ascii="Arial Narrow" w:hAnsi="Arial Narrow" w:cs="Arial"/>
          <w:sz w:val="22"/>
          <w:szCs w:val="22"/>
        </w:rPr>
      </w:pPr>
      <w:r w:rsidRPr="009705B3">
        <w:rPr>
          <w:rFonts w:ascii="Arial Narrow" w:hAnsi="Arial Narrow" w:cs="Arial"/>
          <w:sz w:val="22"/>
          <w:szCs w:val="22"/>
        </w:rPr>
        <w:t>Energetická efektívnosť (Softvér podporuje optimalizáciu výkonu serverov),</w:t>
      </w:r>
    </w:p>
    <w:p w14:paraId="6B29A9CD" w14:textId="77777777" w:rsidR="004A1B56" w:rsidRPr="00E14F26" w:rsidRDefault="004A1B56" w:rsidP="004A1B56">
      <w:pPr>
        <w:pStyle w:val="Zarkazkladnhotextu"/>
        <w:ind w:left="720"/>
        <w:jc w:val="both"/>
        <w:rPr>
          <w:rFonts w:ascii="Arial Narrow" w:hAnsi="Arial Narrow" w:cs="Arial"/>
          <w:sz w:val="22"/>
          <w:szCs w:val="22"/>
        </w:rPr>
      </w:pPr>
    </w:p>
    <w:p w14:paraId="386401F4" w14:textId="77777777" w:rsidR="004A1B56" w:rsidRPr="00D0109B" w:rsidRDefault="004A1B56" w:rsidP="004A1B56">
      <w:pPr>
        <w:pStyle w:val="Zarkazkladnhotextu"/>
        <w:ind w:left="0"/>
        <w:jc w:val="both"/>
        <w:rPr>
          <w:rFonts w:ascii="Arial Narrow" w:hAnsi="Arial Narrow" w:cs="Arial"/>
          <w:b/>
          <w:bCs/>
          <w:sz w:val="22"/>
          <w:szCs w:val="22"/>
        </w:rPr>
      </w:pPr>
      <w:r w:rsidRPr="00D0109B">
        <w:rPr>
          <w:rFonts w:ascii="Arial Narrow" w:hAnsi="Arial Narrow" w:cs="Arial"/>
          <w:b/>
          <w:bCs/>
          <w:sz w:val="22"/>
          <w:szCs w:val="22"/>
        </w:rPr>
        <w:t xml:space="preserve">NIS musí najmä: </w:t>
      </w:r>
    </w:p>
    <w:p w14:paraId="6FABB771" w14:textId="77777777" w:rsidR="004A1B56" w:rsidRPr="00E14F26" w:rsidRDefault="004A1B56" w:rsidP="004A1B56">
      <w:pPr>
        <w:pStyle w:val="Zarkazkladnhotextu"/>
        <w:jc w:val="both"/>
        <w:rPr>
          <w:rFonts w:ascii="Arial Narrow" w:hAnsi="Arial Narrow" w:cs="Arial"/>
          <w:sz w:val="22"/>
          <w:szCs w:val="22"/>
        </w:rPr>
      </w:pPr>
    </w:p>
    <w:p w14:paraId="29A96708" w14:textId="77777777" w:rsidR="004A1B56" w:rsidRPr="00E14F26" w:rsidRDefault="004A1B56" w:rsidP="004A1B56">
      <w:pPr>
        <w:pStyle w:val="Zarkazkladnhotextu"/>
        <w:numPr>
          <w:ilvl w:val="0"/>
          <w:numId w:val="79"/>
        </w:numPr>
        <w:jc w:val="both"/>
        <w:rPr>
          <w:rFonts w:ascii="Arial Narrow" w:hAnsi="Arial Narrow" w:cs="Arial"/>
          <w:sz w:val="22"/>
          <w:szCs w:val="22"/>
        </w:rPr>
      </w:pPr>
      <w:r w:rsidRPr="50089ED7">
        <w:rPr>
          <w:rFonts w:ascii="Arial Narrow" w:hAnsi="Arial Narrow" w:cs="Arial"/>
          <w:sz w:val="22"/>
          <w:szCs w:val="22"/>
        </w:rPr>
        <w:t>poskytovať flexibilitu v zmysle správy a modifikácie systému cez grafické rozhranie, prípadne pomocou parametrov, alebo formou nast</w:t>
      </w:r>
      <w:r>
        <w:rPr>
          <w:rFonts w:ascii="Arial Narrow" w:hAnsi="Arial Narrow" w:cs="Arial"/>
          <w:sz w:val="22"/>
          <w:szCs w:val="22"/>
        </w:rPr>
        <w:t>a</w:t>
      </w:r>
      <w:r w:rsidRPr="50089ED7">
        <w:rPr>
          <w:rFonts w:ascii="Arial Narrow" w:hAnsi="Arial Narrow" w:cs="Arial"/>
          <w:sz w:val="22"/>
          <w:szCs w:val="22"/>
        </w:rPr>
        <w:t>vení</w:t>
      </w:r>
      <w:r>
        <w:rPr>
          <w:rFonts w:ascii="Arial Narrow" w:hAnsi="Arial Narrow" w:cs="Arial"/>
          <w:sz w:val="22"/>
          <w:szCs w:val="22"/>
        </w:rPr>
        <w:t>,</w:t>
      </w:r>
    </w:p>
    <w:p w14:paraId="62E276D8" w14:textId="77777777" w:rsidR="004A1B56" w:rsidRPr="008C33EA" w:rsidRDefault="004A1B56" w:rsidP="004A1B56">
      <w:pPr>
        <w:pStyle w:val="Zarkazkladnhotextu"/>
        <w:numPr>
          <w:ilvl w:val="0"/>
          <w:numId w:val="79"/>
        </w:numPr>
        <w:jc w:val="both"/>
        <w:rPr>
          <w:rFonts w:ascii="Arial Narrow" w:hAnsi="Arial Narrow" w:cs="Arial"/>
          <w:sz w:val="22"/>
          <w:szCs w:val="22"/>
        </w:rPr>
      </w:pPr>
      <w:r w:rsidRPr="50089ED7">
        <w:rPr>
          <w:rFonts w:ascii="Arial Narrow" w:hAnsi="Arial Narrow" w:cs="Arial"/>
          <w:sz w:val="22"/>
          <w:szCs w:val="22"/>
        </w:rPr>
        <w:t>podporovať procesné</w:t>
      </w:r>
      <w:r>
        <w:rPr>
          <w:rFonts w:ascii="Arial Narrow" w:hAnsi="Arial Narrow" w:cs="Arial"/>
          <w:sz w:val="22"/>
          <w:szCs w:val="22"/>
        </w:rPr>
        <w:t xml:space="preserve">, </w:t>
      </w:r>
      <w:r w:rsidRPr="008C33EA">
        <w:rPr>
          <w:rFonts w:ascii="Arial Narrow" w:hAnsi="Arial Narrow" w:cs="Arial"/>
          <w:sz w:val="22"/>
          <w:szCs w:val="22"/>
        </w:rPr>
        <w:t>strategické riadenie a riadenie nákladov</w:t>
      </w:r>
      <w:r>
        <w:rPr>
          <w:rFonts w:ascii="Arial Narrow" w:hAnsi="Arial Narrow" w:cs="Arial"/>
          <w:sz w:val="22"/>
          <w:szCs w:val="22"/>
        </w:rPr>
        <w:t>,</w:t>
      </w:r>
    </w:p>
    <w:p w14:paraId="24F62D9D" w14:textId="77777777" w:rsidR="004A1B56" w:rsidRPr="00E14F26" w:rsidRDefault="004A1B56" w:rsidP="004A1B56">
      <w:pPr>
        <w:pStyle w:val="Zarkazkladnhotextu"/>
        <w:numPr>
          <w:ilvl w:val="0"/>
          <w:numId w:val="79"/>
        </w:numPr>
        <w:jc w:val="both"/>
        <w:rPr>
          <w:rFonts w:ascii="Arial Narrow" w:hAnsi="Arial Narrow" w:cs="Arial"/>
          <w:sz w:val="22"/>
          <w:szCs w:val="22"/>
        </w:rPr>
      </w:pPr>
      <w:r>
        <w:rPr>
          <w:rFonts w:ascii="Arial Narrow" w:hAnsi="Arial Narrow" w:cs="Arial"/>
          <w:sz w:val="22"/>
          <w:szCs w:val="22"/>
        </w:rPr>
        <w:t>umožniť</w:t>
      </w:r>
      <w:r w:rsidRPr="50089ED7">
        <w:rPr>
          <w:rFonts w:ascii="Arial Narrow" w:hAnsi="Arial Narrow" w:cs="Arial"/>
          <w:sz w:val="22"/>
          <w:szCs w:val="22"/>
        </w:rPr>
        <w:t xml:space="preserve"> priebežne inovované využitím existujúcich technológií a možností informačných technológií s garanciou rozvoja v súlade so zmenami legislatívy do budúcnosti</w:t>
      </w:r>
      <w:r>
        <w:rPr>
          <w:rFonts w:ascii="Arial Narrow" w:hAnsi="Arial Narrow" w:cs="Arial"/>
          <w:sz w:val="22"/>
          <w:szCs w:val="22"/>
        </w:rPr>
        <w:t>,</w:t>
      </w:r>
      <w:r w:rsidRPr="50089ED7">
        <w:rPr>
          <w:rFonts w:ascii="Arial Narrow" w:hAnsi="Arial Narrow" w:cs="Arial"/>
          <w:sz w:val="22"/>
          <w:szCs w:val="22"/>
        </w:rPr>
        <w:t xml:space="preserve"> </w:t>
      </w:r>
    </w:p>
    <w:p w14:paraId="13409E27" w14:textId="77777777" w:rsidR="004A1B56" w:rsidRPr="00E14F26" w:rsidRDefault="004A1B56" w:rsidP="004A1B56">
      <w:pPr>
        <w:pStyle w:val="Zarkazkladnhotextu"/>
        <w:numPr>
          <w:ilvl w:val="0"/>
          <w:numId w:val="79"/>
        </w:numPr>
        <w:jc w:val="both"/>
        <w:rPr>
          <w:rFonts w:ascii="Arial Narrow" w:hAnsi="Arial Narrow" w:cs="Arial"/>
          <w:sz w:val="22"/>
          <w:szCs w:val="22"/>
        </w:rPr>
      </w:pPr>
      <w:r>
        <w:rPr>
          <w:rFonts w:ascii="Arial Narrow" w:hAnsi="Arial Narrow" w:cs="Arial"/>
          <w:sz w:val="22"/>
          <w:szCs w:val="22"/>
        </w:rPr>
        <w:t xml:space="preserve">byť </w:t>
      </w:r>
      <w:r w:rsidRPr="50089ED7">
        <w:rPr>
          <w:rFonts w:ascii="Arial Narrow" w:hAnsi="Arial Narrow" w:cs="Arial"/>
          <w:sz w:val="22"/>
          <w:szCs w:val="22"/>
        </w:rPr>
        <w:t>schopn</w:t>
      </w:r>
      <w:r>
        <w:rPr>
          <w:rFonts w:ascii="Arial Narrow" w:hAnsi="Arial Narrow" w:cs="Arial"/>
          <w:sz w:val="22"/>
          <w:szCs w:val="22"/>
        </w:rPr>
        <w:t>ý</w:t>
      </w:r>
      <w:r w:rsidRPr="50089ED7">
        <w:rPr>
          <w:rFonts w:ascii="Arial Narrow" w:hAnsi="Arial Narrow" w:cs="Arial"/>
          <w:sz w:val="22"/>
          <w:szCs w:val="22"/>
        </w:rPr>
        <w:t xml:space="preserve"> v reálnom čase poskytovať dostatočné informácie pre podporu rýchleho a efektívneho rozhodovania</w:t>
      </w:r>
      <w:r>
        <w:rPr>
          <w:rFonts w:ascii="Arial Narrow" w:hAnsi="Arial Narrow" w:cs="Arial"/>
          <w:sz w:val="22"/>
          <w:szCs w:val="22"/>
        </w:rPr>
        <w:t>,</w:t>
      </w:r>
    </w:p>
    <w:p w14:paraId="310007E6" w14:textId="77777777" w:rsidR="004A1B56" w:rsidRPr="00E14F26" w:rsidRDefault="004A1B56" w:rsidP="004A1B56">
      <w:pPr>
        <w:pStyle w:val="Zarkazkladnhotextu"/>
        <w:numPr>
          <w:ilvl w:val="0"/>
          <w:numId w:val="79"/>
        </w:numPr>
        <w:jc w:val="both"/>
        <w:rPr>
          <w:rFonts w:ascii="Arial Narrow" w:hAnsi="Arial Narrow" w:cs="Arial"/>
          <w:sz w:val="22"/>
          <w:szCs w:val="22"/>
        </w:rPr>
      </w:pPr>
      <w:r>
        <w:rPr>
          <w:rFonts w:ascii="Arial Narrow" w:hAnsi="Arial Narrow" w:cs="Arial"/>
          <w:sz w:val="22"/>
          <w:szCs w:val="22"/>
        </w:rPr>
        <w:t>umožniť</w:t>
      </w:r>
      <w:r w:rsidRPr="50089ED7">
        <w:rPr>
          <w:rFonts w:ascii="Arial Narrow" w:hAnsi="Arial Narrow" w:cs="Arial"/>
          <w:sz w:val="22"/>
          <w:szCs w:val="22"/>
        </w:rPr>
        <w:t xml:space="preserve"> v súlade s platnou legislatívou kompletnú digitalizáciu celého procesného a informačného toku zdravotnej dokumentácie pracoviska</w:t>
      </w:r>
      <w:r>
        <w:rPr>
          <w:rFonts w:ascii="Arial Narrow" w:hAnsi="Arial Narrow" w:cs="Arial"/>
          <w:sz w:val="22"/>
          <w:szCs w:val="22"/>
        </w:rPr>
        <w:t>.</w:t>
      </w:r>
    </w:p>
    <w:p w14:paraId="693BD234" w14:textId="77777777" w:rsidR="004A1B56" w:rsidRDefault="004A1B56" w:rsidP="004A1B56">
      <w:pPr>
        <w:pStyle w:val="Zarkazkladnhotextu"/>
        <w:ind w:left="720"/>
        <w:jc w:val="both"/>
      </w:pPr>
    </w:p>
    <w:p w14:paraId="36FBF1F4" w14:textId="77777777" w:rsidR="004A1B56" w:rsidRDefault="004A1B56" w:rsidP="004A1B56">
      <w:pPr>
        <w:pStyle w:val="Normlnywebov"/>
        <w:spacing w:line="276" w:lineRule="auto"/>
        <w:jc w:val="both"/>
        <w:rPr>
          <w:rFonts w:ascii="Arial Narrow" w:hAnsi="Arial Narrow" w:cs="Arial"/>
          <w:b/>
          <w:bCs/>
          <w:sz w:val="22"/>
          <w:szCs w:val="22"/>
        </w:rPr>
      </w:pPr>
      <w:r w:rsidRPr="50089ED7">
        <w:rPr>
          <w:rFonts w:ascii="Arial Narrow" w:hAnsi="Arial Narrow" w:cs="Arial"/>
          <w:b/>
          <w:bCs/>
          <w:sz w:val="22"/>
          <w:szCs w:val="22"/>
        </w:rPr>
        <w:t>Špecifické požiadavky na  Nemocničný informačný systém</w:t>
      </w:r>
      <w:r>
        <w:rPr>
          <w:rFonts w:ascii="Arial Narrow" w:hAnsi="Arial Narrow" w:cs="Arial"/>
          <w:b/>
          <w:bCs/>
          <w:sz w:val="22"/>
          <w:szCs w:val="22"/>
        </w:rPr>
        <w:t xml:space="preserve"> (NIS)</w:t>
      </w:r>
      <w:r w:rsidRPr="50089ED7">
        <w:rPr>
          <w:rFonts w:ascii="Arial Narrow" w:hAnsi="Arial Narrow" w:cs="Arial"/>
          <w:b/>
          <w:bCs/>
          <w:sz w:val="22"/>
          <w:szCs w:val="22"/>
        </w:rPr>
        <w:t>:</w:t>
      </w:r>
    </w:p>
    <w:p w14:paraId="7A7DE80B" w14:textId="77777777" w:rsidR="004A1B56" w:rsidRPr="00037922" w:rsidRDefault="004A1B56" w:rsidP="004A1B56">
      <w:pPr>
        <w:pStyle w:val="Normlnywebov"/>
        <w:spacing w:line="276" w:lineRule="auto"/>
        <w:jc w:val="both"/>
        <w:rPr>
          <w:rFonts w:ascii="Arial Narrow" w:hAnsi="Arial Narrow" w:cs="Arial"/>
          <w:sz w:val="22"/>
          <w:szCs w:val="22"/>
        </w:rPr>
      </w:pPr>
    </w:p>
    <w:p w14:paraId="4B3BD5FF"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hAnsi="Arial Narrow" w:cs="Arial"/>
          <w:sz w:val="22"/>
          <w:szCs w:val="22"/>
        </w:rPr>
        <w:t xml:space="preserve">NIS musí obsahovať okrem produkčného prostredia aj testovacie, ktoré je kópiou produkčného prostredia s možnosťou </w:t>
      </w:r>
      <w:proofErr w:type="spellStart"/>
      <w:r w:rsidRPr="50089ED7">
        <w:rPr>
          <w:rFonts w:ascii="Arial Narrow" w:hAnsi="Arial Narrow" w:cs="Arial"/>
          <w:sz w:val="22"/>
          <w:szCs w:val="22"/>
        </w:rPr>
        <w:t>anonymizácie</w:t>
      </w:r>
      <w:proofErr w:type="spellEnd"/>
      <w:r w:rsidRPr="50089ED7">
        <w:rPr>
          <w:rFonts w:ascii="Arial Narrow" w:hAnsi="Arial Narrow" w:cs="Arial"/>
          <w:sz w:val="22"/>
          <w:szCs w:val="22"/>
        </w:rPr>
        <w:t xml:space="preserve"> pacientskych osobných údajov.</w:t>
      </w:r>
    </w:p>
    <w:p w14:paraId="518D75F8"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hAnsi="Arial Narrow" w:cs="Arial"/>
          <w:sz w:val="22"/>
          <w:szCs w:val="22"/>
        </w:rPr>
        <w:t xml:space="preserve">NIS musí umožňovať napojenie na </w:t>
      </w:r>
      <w:proofErr w:type="spellStart"/>
      <w:r w:rsidRPr="50089ED7">
        <w:rPr>
          <w:rFonts w:ascii="Arial Narrow" w:hAnsi="Arial Narrow" w:cs="Arial"/>
          <w:sz w:val="22"/>
          <w:szCs w:val="22"/>
        </w:rPr>
        <w:t>ActiveDirectory</w:t>
      </w:r>
      <w:proofErr w:type="spellEnd"/>
    </w:p>
    <w:p w14:paraId="3AF39F3C"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hAnsi="Arial Narrow" w:cs="Arial"/>
          <w:sz w:val="22"/>
          <w:szCs w:val="22"/>
        </w:rPr>
        <w:t>NIS musí podporovať autorizáciu cez elektronický preukaz zdravotníckeho pracovník</w:t>
      </w:r>
      <w:r>
        <w:rPr>
          <w:rFonts w:ascii="Arial Narrow" w:hAnsi="Arial Narrow" w:cs="Arial"/>
          <w:sz w:val="22"/>
          <w:szCs w:val="22"/>
        </w:rPr>
        <w:t>a</w:t>
      </w:r>
    </w:p>
    <w:p w14:paraId="2F30891B" w14:textId="77777777" w:rsidR="004A1B56" w:rsidRPr="00037922" w:rsidRDefault="004A1B56" w:rsidP="004A1B56">
      <w:pPr>
        <w:pStyle w:val="Odsekzoznamu"/>
        <w:numPr>
          <w:ilvl w:val="0"/>
          <w:numId w:val="97"/>
        </w:numPr>
        <w:rPr>
          <w:rFonts w:ascii="Arial Narrow" w:hAnsi="Arial Narrow" w:cs="Arial"/>
          <w:sz w:val="22"/>
          <w:szCs w:val="22"/>
        </w:rPr>
      </w:pPr>
      <w:r w:rsidRPr="50089ED7">
        <w:rPr>
          <w:rFonts w:ascii="Arial Narrow" w:hAnsi="Arial Narrow" w:cs="Arial"/>
          <w:sz w:val="22"/>
          <w:szCs w:val="22"/>
          <w:lang w:eastAsia="sk-SK"/>
        </w:rPr>
        <w:t xml:space="preserve">Klient </w:t>
      </w:r>
      <w:r>
        <w:rPr>
          <w:rFonts w:ascii="Arial Narrow" w:hAnsi="Arial Narrow" w:cs="Arial"/>
          <w:sz w:val="22"/>
          <w:szCs w:val="22"/>
          <w:lang w:eastAsia="sk-SK"/>
        </w:rPr>
        <w:t>NIS</w:t>
      </w:r>
      <w:r w:rsidRPr="50089ED7">
        <w:rPr>
          <w:rFonts w:ascii="Arial Narrow" w:hAnsi="Arial Narrow" w:cs="Arial"/>
          <w:sz w:val="22"/>
          <w:szCs w:val="22"/>
          <w:lang w:eastAsia="sk-SK"/>
        </w:rPr>
        <w:t xml:space="preserve"> musí </w:t>
      </w:r>
      <w:proofErr w:type="spellStart"/>
      <w:r w:rsidRPr="50089ED7">
        <w:rPr>
          <w:rFonts w:ascii="Arial Narrow" w:hAnsi="Arial Narrow" w:cs="Arial"/>
          <w:sz w:val="22"/>
          <w:szCs w:val="22"/>
          <w:lang w:eastAsia="sk-SK"/>
        </w:rPr>
        <w:t>podporovať</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podmienku</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použiteľnosti</w:t>
      </w:r>
      <w:proofErr w:type="spellEnd"/>
      <w:r w:rsidRPr="50089ED7">
        <w:rPr>
          <w:rFonts w:ascii="Arial Narrow" w:hAnsi="Arial Narrow" w:cs="Arial"/>
          <w:sz w:val="22"/>
          <w:szCs w:val="22"/>
          <w:lang w:eastAsia="sk-SK"/>
        </w:rPr>
        <w:t xml:space="preserve"> na </w:t>
      </w:r>
      <w:proofErr w:type="spellStart"/>
      <w:r w:rsidRPr="50089ED7">
        <w:rPr>
          <w:rFonts w:ascii="Arial Narrow" w:hAnsi="Arial Narrow" w:cs="Arial"/>
          <w:sz w:val="22"/>
          <w:szCs w:val="22"/>
          <w:lang w:eastAsia="sk-SK"/>
        </w:rPr>
        <w:t>počítačoch</w:t>
      </w:r>
      <w:proofErr w:type="spellEnd"/>
      <w:r w:rsidRPr="50089ED7">
        <w:rPr>
          <w:rFonts w:ascii="Arial Narrow" w:hAnsi="Arial Narrow" w:cs="Arial"/>
          <w:sz w:val="22"/>
          <w:szCs w:val="22"/>
          <w:lang w:eastAsia="sk-SK"/>
        </w:rPr>
        <w:t xml:space="preserve"> s</w:t>
      </w:r>
      <w:r w:rsidRPr="50089ED7">
        <w:rPr>
          <w:rFonts w:ascii="Arial" w:hAnsi="Arial" w:cs="Arial"/>
          <w:sz w:val="22"/>
          <w:szCs w:val="22"/>
          <w:lang w:eastAsia="sk-SK"/>
        </w:rPr>
        <w:t> </w:t>
      </w:r>
      <w:proofErr w:type="spellStart"/>
      <w:r w:rsidRPr="50089ED7">
        <w:rPr>
          <w:rFonts w:ascii="Arial Narrow" w:hAnsi="Arial Narrow" w:cs="Arial"/>
          <w:sz w:val="22"/>
          <w:szCs w:val="22"/>
          <w:lang w:eastAsia="sk-SK"/>
        </w:rPr>
        <w:t>operačným</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systémov</w:t>
      </w:r>
      <w:proofErr w:type="spellEnd"/>
      <w:r w:rsidRPr="50089ED7">
        <w:rPr>
          <w:rFonts w:ascii="Arial Narrow" w:hAnsi="Arial Narrow" w:cs="Arial"/>
          <w:sz w:val="22"/>
          <w:szCs w:val="22"/>
          <w:lang w:eastAsia="sk-SK"/>
        </w:rPr>
        <w:t xml:space="preserve"> Microsoft Windows 10 Pro a</w:t>
      </w:r>
      <w:r w:rsidRPr="50089ED7">
        <w:rPr>
          <w:rFonts w:ascii="Arial" w:hAnsi="Arial" w:cs="Arial"/>
          <w:sz w:val="22"/>
          <w:szCs w:val="22"/>
          <w:lang w:eastAsia="sk-SK"/>
        </w:rPr>
        <w:t> </w:t>
      </w:r>
      <w:r w:rsidRPr="50089ED7">
        <w:rPr>
          <w:rFonts w:ascii="Arial Narrow" w:hAnsi="Arial Narrow" w:cs="Arial"/>
          <w:sz w:val="22"/>
          <w:szCs w:val="22"/>
          <w:lang w:eastAsia="sk-SK"/>
        </w:rPr>
        <w:t>Windows 11 Pro</w:t>
      </w:r>
      <w:r>
        <w:rPr>
          <w:rFonts w:ascii="Arial Narrow" w:hAnsi="Arial Narrow" w:cs="Arial"/>
          <w:sz w:val="22"/>
          <w:szCs w:val="22"/>
          <w:lang w:eastAsia="sk-SK"/>
        </w:rPr>
        <w:t xml:space="preserve"> </w:t>
      </w:r>
      <w:proofErr w:type="spellStart"/>
      <w:r>
        <w:rPr>
          <w:rFonts w:ascii="Arial Narrow" w:hAnsi="Arial Narrow" w:cs="Arial"/>
          <w:sz w:val="22"/>
          <w:szCs w:val="22"/>
          <w:lang w:eastAsia="sk-SK"/>
        </w:rPr>
        <w:t>ako</w:t>
      </w:r>
      <w:proofErr w:type="spellEnd"/>
      <w:r>
        <w:rPr>
          <w:rFonts w:ascii="Arial Narrow" w:hAnsi="Arial Narrow" w:cs="Arial"/>
          <w:sz w:val="22"/>
          <w:szCs w:val="22"/>
          <w:lang w:eastAsia="sk-SK"/>
        </w:rPr>
        <w:t xml:space="preserve"> aj </w:t>
      </w:r>
      <w:proofErr w:type="spellStart"/>
      <w:r>
        <w:rPr>
          <w:rFonts w:ascii="Arial Narrow" w:hAnsi="Arial Narrow" w:cs="Arial"/>
          <w:sz w:val="22"/>
          <w:szCs w:val="22"/>
          <w:lang w:eastAsia="sk-SK"/>
        </w:rPr>
        <w:t>možnosť</w:t>
      </w:r>
      <w:proofErr w:type="spellEnd"/>
      <w:r>
        <w:rPr>
          <w:rFonts w:ascii="Arial Narrow" w:hAnsi="Arial Narrow" w:cs="Arial"/>
          <w:sz w:val="22"/>
          <w:szCs w:val="22"/>
          <w:lang w:eastAsia="sk-SK"/>
        </w:rPr>
        <w:t xml:space="preserve"> </w:t>
      </w:r>
      <w:proofErr w:type="spellStart"/>
      <w:r>
        <w:rPr>
          <w:rFonts w:ascii="Arial Narrow" w:hAnsi="Arial Narrow" w:cs="Arial"/>
          <w:sz w:val="22"/>
          <w:szCs w:val="22"/>
          <w:lang w:eastAsia="sk-SK"/>
        </w:rPr>
        <w:t>prevádzky</w:t>
      </w:r>
      <w:proofErr w:type="spellEnd"/>
      <w:r>
        <w:rPr>
          <w:rFonts w:ascii="Arial Narrow" w:hAnsi="Arial Narrow" w:cs="Arial"/>
          <w:sz w:val="22"/>
          <w:szCs w:val="22"/>
          <w:lang w:eastAsia="sk-SK"/>
        </w:rPr>
        <w:t xml:space="preserve"> v režime Microsoft </w:t>
      </w:r>
      <w:proofErr w:type="spellStart"/>
      <w:r>
        <w:rPr>
          <w:rFonts w:ascii="Arial Narrow" w:hAnsi="Arial Narrow" w:cs="Arial"/>
          <w:sz w:val="22"/>
          <w:szCs w:val="22"/>
          <w:lang w:eastAsia="sk-SK"/>
        </w:rPr>
        <w:t>Remote</w:t>
      </w:r>
      <w:proofErr w:type="spellEnd"/>
      <w:r>
        <w:rPr>
          <w:rFonts w:ascii="Arial Narrow" w:hAnsi="Arial Narrow" w:cs="Arial"/>
          <w:sz w:val="22"/>
          <w:szCs w:val="22"/>
          <w:lang w:eastAsia="sk-SK"/>
        </w:rPr>
        <w:t xml:space="preserve"> Desktop </w:t>
      </w:r>
      <w:proofErr w:type="spellStart"/>
      <w:r>
        <w:rPr>
          <w:rFonts w:ascii="Arial Narrow" w:hAnsi="Arial Narrow" w:cs="Arial"/>
          <w:sz w:val="22"/>
          <w:szCs w:val="22"/>
          <w:lang w:eastAsia="sk-SK"/>
        </w:rPr>
        <w:t>Services</w:t>
      </w:r>
      <w:proofErr w:type="spellEnd"/>
      <w:r>
        <w:rPr>
          <w:rFonts w:ascii="Arial Narrow" w:hAnsi="Arial Narrow" w:cs="Arial"/>
          <w:sz w:val="22"/>
          <w:szCs w:val="22"/>
          <w:lang w:eastAsia="sk-SK"/>
        </w:rPr>
        <w:t xml:space="preserve"> (Terminál server),</w:t>
      </w:r>
    </w:p>
    <w:p w14:paraId="74088F25" w14:textId="77777777" w:rsidR="004A1B56" w:rsidRPr="00037922" w:rsidRDefault="004A1B56" w:rsidP="004A1B56">
      <w:pPr>
        <w:pStyle w:val="Odsekzoznamu"/>
        <w:numPr>
          <w:ilvl w:val="0"/>
          <w:numId w:val="97"/>
        </w:numPr>
        <w:rPr>
          <w:rFonts w:ascii="Arial Narrow" w:hAnsi="Arial Narrow" w:cs="Arial"/>
          <w:sz w:val="22"/>
          <w:szCs w:val="22"/>
        </w:rPr>
      </w:pPr>
      <w:r w:rsidRPr="50089ED7">
        <w:rPr>
          <w:rFonts w:ascii="Arial Narrow" w:hAnsi="Arial Narrow" w:cs="Arial"/>
          <w:sz w:val="22"/>
          <w:szCs w:val="22"/>
        </w:rPr>
        <w:t xml:space="preserve">NIS musí </w:t>
      </w:r>
      <w:proofErr w:type="spellStart"/>
      <w:r w:rsidRPr="50089ED7">
        <w:rPr>
          <w:rFonts w:ascii="Arial Narrow" w:hAnsi="Arial Narrow" w:cs="Arial"/>
          <w:sz w:val="22"/>
          <w:szCs w:val="22"/>
        </w:rPr>
        <w:t>pracovať</w:t>
      </w:r>
      <w:proofErr w:type="spellEnd"/>
      <w:r w:rsidRPr="50089ED7">
        <w:rPr>
          <w:rFonts w:ascii="Arial Narrow" w:hAnsi="Arial Narrow" w:cs="Arial"/>
          <w:sz w:val="22"/>
          <w:szCs w:val="22"/>
        </w:rPr>
        <w:t xml:space="preserve"> v </w:t>
      </w:r>
      <w:proofErr w:type="spellStart"/>
      <w:r w:rsidRPr="50089ED7">
        <w:rPr>
          <w:rFonts w:ascii="Arial Narrow" w:hAnsi="Arial Narrow" w:cs="Arial"/>
          <w:sz w:val="22"/>
          <w:szCs w:val="22"/>
        </w:rPr>
        <w:t>požadovanom</w:t>
      </w:r>
      <w:proofErr w:type="spellEnd"/>
      <w:r w:rsidRPr="50089ED7">
        <w:rPr>
          <w:rFonts w:ascii="Arial Narrow" w:hAnsi="Arial Narrow" w:cs="Arial"/>
          <w:sz w:val="22"/>
          <w:szCs w:val="22"/>
        </w:rPr>
        <w:t xml:space="preserve"> rozsahu v </w:t>
      </w:r>
      <w:proofErr w:type="spellStart"/>
      <w:r w:rsidRPr="50089ED7">
        <w:rPr>
          <w:rFonts w:ascii="Arial Narrow" w:hAnsi="Arial Narrow" w:cs="Arial"/>
          <w:sz w:val="22"/>
          <w:szCs w:val="22"/>
        </w:rPr>
        <w:t>informačnom</w:t>
      </w:r>
      <w:proofErr w:type="spellEnd"/>
      <w:r w:rsidRPr="50089ED7">
        <w:rPr>
          <w:rFonts w:ascii="Arial Narrow" w:hAnsi="Arial Narrow" w:cs="Arial"/>
          <w:sz w:val="22"/>
          <w:szCs w:val="22"/>
        </w:rPr>
        <w:t xml:space="preserve"> systéme na: </w:t>
      </w:r>
      <w:proofErr w:type="spellStart"/>
      <w:r>
        <w:rPr>
          <w:rFonts w:ascii="Arial Narrow" w:hAnsi="Arial Narrow" w:cs="Arial"/>
          <w:sz w:val="22"/>
          <w:szCs w:val="22"/>
        </w:rPr>
        <w:t>minimálne</w:t>
      </w:r>
      <w:proofErr w:type="spellEnd"/>
      <w:r>
        <w:rPr>
          <w:rFonts w:ascii="Arial Narrow" w:hAnsi="Arial Narrow" w:cs="Arial"/>
          <w:sz w:val="22"/>
          <w:szCs w:val="22"/>
        </w:rPr>
        <w:t xml:space="preserve"> </w:t>
      </w:r>
      <w:r w:rsidRPr="50089ED7">
        <w:rPr>
          <w:rFonts w:ascii="Arial Narrow" w:hAnsi="Arial Narrow" w:cs="Arial"/>
          <w:sz w:val="22"/>
          <w:szCs w:val="22"/>
        </w:rPr>
        <w:t xml:space="preserve">20 </w:t>
      </w:r>
      <w:proofErr w:type="spellStart"/>
      <w:r w:rsidRPr="50089ED7">
        <w:rPr>
          <w:rFonts w:ascii="Arial Narrow" w:hAnsi="Arial Narrow" w:cs="Arial"/>
          <w:sz w:val="22"/>
          <w:szCs w:val="22"/>
        </w:rPr>
        <w:t>súčasne</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pracujúcich</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staníc</w:t>
      </w:r>
      <w:proofErr w:type="spellEnd"/>
      <w:r w:rsidRPr="50089ED7">
        <w:rPr>
          <w:rFonts w:ascii="Arial Narrow" w:hAnsi="Arial Narrow" w:cs="Arial"/>
          <w:sz w:val="22"/>
          <w:szCs w:val="22"/>
        </w:rPr>
        <w:t xml:space="preserve"> a </w:t>
      </w:r>
      <w:proofErr w:type="spellStart"/>
      <w:r w:rsidRPr="50089ED7">
        <w:rPr>
          <w:rFonts w:ascii="Arial Narrow" w:hAnsi="Arial Narrow" w:cs="Arial"/>
          <w:sz w:val="22"/>
          <w:szCs w:val="22"/>
        </w:rPr>
        <w:t>minimálne</w:t>
      </w:r>
      <w:proofErr w:type="spellEnd"/>
      <w:r w:rsidRPr="50089ED7">
        <w:rPr>
          <w:rFonts w:ascii="Arial Narrow" w:hAnsi="Arial Narrow" w:cs="Arial"/>
          <w:sz w:val="22"/>
          <w:szCs w:val="22"/>
        </w:rPr>
        <w:t xml:space="preserve"> 30 </w:t>
      </w:r>
      <w:proofErr w:type="spellStart"/>
      <w:r w:rsidRPr="50089ED7">
        <w:rPr>
          <w:rFonts w:ascii="Arial Narrow" w:hAnsi="Arial Narrow" w:cs="Arial"/>
          <w:sz w:val="22"/>
          <w:szCs w:val="22"/>
        </w:rPr>
        <w:t>užívateľov</w:t>
      </w:r>
      <w:proofErr w:type="spellEnd"/>
      <w:r w:rsidRPr="50089ED7">
        <w:rPr>
          <w:rFonts w:ascii="Arial Narrow" w:hAnsi="Arial Narrow" w:cs="Arial"/>
          <w:sz w:val="22"/>
          <w:szCs w:val="22"/>
        </w:rPr>
        <w:t xml:space="preserve"> s možnou </w:t>
      </w:r>
      <w:proofErr w:type="spellStart"/>
      <w:r w:rsidRPr="50089ED7">
        <w:rPr>
          <w:rFonts w:ascii="Arial Narrow" w:hAnsi="Arial Narrow" w:cs="Arial"/>
          <w:sz w:val="22"/>
          <w:szCs w:val="22"/>
        </w:rPr>
        <w:t>ďalším</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kapacitným</w:t>
      </w:r>
      <w:proofErr w:type="spellEnd"/>
      <w:r w:rsidRPr="50089ED7">
        <w:rPr>
          <w:rFonts w:ascii="Arial Narrow" w:hAnsi="Arial Narrow" w:cs="Arial"/>
          <w:sz w:val="22"/>
          <w:szCs w:val="22"/>
        </w:rPr>
        <w:t xml:space="preserve"> navýšením v čase </w:t>
      </w:r>
      <w:proofErr w:type="spellStart"/>
      <w:r w:rsidRPr="50089ED7">
        <w:rPr>
          <w:rFonts w:ascii="Arial Narrow" w:hAnsi="Arial Narrow" w:cs="Arial"/>
          <w:sz w:val="22"/>
          <w:szCs w:val="22"/>
        </w:rPr>
        <w:t>implementácie</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alebo</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rozšírenia</w:t>
      </w:r>
      <w:proofErr w:type="spellEnd"/>
      <w:r w:rsidRPr="50089ED7">
        <w:rPr>
          <w:rFonts w:ascii="Arial Narrow" w:hAnsi="Arial Narrow" w:cs="Arial"/>
          <w:sz w:val="22"/>
          <w:szCs w:val="22"/>
        </w:rPr>
        <w:t xml:space="preserve"> o </w:t>
      </w:r>
      <w:proofErr w:type="spellStart"/>
      <w:r w:rsidRPr="50089ED7">
        <w:rPr>
          <w:rFonts w:ascii="Arial Narrow" w:hAnsi="Arial Narrow" w:cs="Arial"/>
          <w:sz w:val="22"/>
          <w:szCs w:val="22"/>
        </w:rPr>
        <w:t>ďalšie</w:t>
      </w:r>
      <w:proofErr w:type="spellEnd"/>
      <w:r w:rsidRPr="50089ED7">
        <w:rPr>
          <w:rFonts w:ascii="Arial Narrow" w:hAnsi="Arial Narrow" w:cs="Arial"/>
          <w:sz w:val="22"/>
          <w:szCs w:val="22"/>
        </w:rPr>
        <w:t xml:space="preserve"> moduly v </w:t>
      </w:r>
      <w:proofErr w:type="spellStart"/>
      <w:r w:rsidRPr="50089ED7">
        <w:rPr>
          <w:rFonts w:ascii="Arial Narrow" w:hAnsi="Arial Narrow" w:cs="Arial"/>
          <w:sz w:val="22"/>
          <w:szCs w:val="22"/>
        </w:rPr>
        <w:t>budúcnosti</w:t>
      </w:r>
      <w:proofErr w:type="spellEnd"/>
      <w:r w:rsidRPr="50089ED7">
        <w:rPr>
          <w:rFonts w:ascii="Arial Narrow" w:hAnsi="Arial Narrow" w:cs="Arial"/>
          <w:sz w:val="22"/>
          <w:szCs w:val="22"/>
        </w:rPr>
        <w:t>.</w:t>
      </w:r>
    </w:p>
    <w:p w14:paraId="07688371"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eastAsia="Symbol" w:hAnsi="Arial Narrow" w:cs="Arial"/>
          <w:sz w:val="22"/>
          <w:szCs w:val="22"/>
        </w:rPr>
        <w:t xml:space="preserve">NIS musí mať integráciu  na </w:t>
      </w:r>
      <w:r>
        <w:rPr>
          <w:rFonts w:ascii="Arial Narrow" w:eastAsia="Symbol" w:hAnsi="Arial Narrow" w:cs="Arial"/>
          <w:sz w:val="22"/>
          <w:szCs w:val="22"/>
        </w:rPr>
        <w:t xml:space="preserve">aktuálne využívaný </w:t>
      </w:r>
      <w:r w:rsidRPr="50089ED7">
        <w:rPr>
          <w:rFonts w:ascii="Arial Narrow" w:eastAsia="Symbol" w:hAnsi="Arial Narrow" w:cs="Arial"/>
          <w:sz w:val="22"/>
          <w:szCs w:val="22"/>
        </w:rPr>
        <w:t xml:space="preserve">PACS systém  </w:t>
      </w:r>
      <w:proofErr w:type="spellStart"/>
      <w:r w:rsidRPr="50089ED7">
        <w:rPr>
          <w:rFonts w:ascii="Arial Narrow" w:eastAsia="Symbol" w:hAnsi="Arial Narrow" w:cs="Arial"/>
          <w:sz w:val="22"/>
          <w:szCs w:val="22"/>
        </w:rPr>
        <w:t>TomoCon</w:t>
      </w:r>
      <w:proofErr w:type="spellEnd"/>
      <w:r w:rsidRPr="50089ED7">
        <w:rPr>
          <w:rFonts w:ascii="Arial Narrow" w:eastAsia="Symbol" w:hAnsi="Arial Narrow" w:cs="Arial"/>
          <w:sz w:val="22"/>
          <w:szCs w:val="22"/>
        </w:rPr>
        <w:t xml:space="preserve"> PACS  (dodávateľ </w:t>
      </w:r>
      <w:proofErr w:type="spellStart"/>
      <w:r w:rsidRPr="50089ED7">
        <w:rPr>
          <w:rFonts w:ascii="Arial Narrow" w:eastAsia="Symbol" w:hAnsi="Arial Narrow" w:cs="Arial"/>
          <w:sz w:val="22"/>
          <w:szCs w:val="22"/>
        </w:rPr>
        <w:t>TatraMed</w:t>
      </w:r>
      <w:proofErr w:type="spellEnd"/>
      <w:r w:rsidRPr="50089ED7">
        <w:rPr>
          <w:rFonts w:ascii="Arial Narrow" w:eastAsia="Symbol" w:hAnsi="Arial Narrow" w:cs="Arial"/>
          <w:sz w:val="22"/>
          <w:szCs w:val="22"/>
        </w:rPr>
        <w:t xml:space="preserve"> Software s.r.o.), v </w:t>
      </w:r>
      <w:r w:rsidRPr="50089ED7">
        <w:rPr>
          <w:rFonts w:ascii="Arial Narrow" w:hAnsi="Arial Narrow" w:cs="Arial"/>
          <w:sz w:val="22"/>
          <w:szCs w:val="22"/>
        </w:rPr>
        <w:t xml:space="preserve">minimálnom rozsahu: odosielanie HL7 správ na </w:t>
      </w:r>
      <w:proofErr w:type="spellStart"/>
      <w:r w:rsidRPr="50089ED7">
        <w:rPr>
          <w:rFonts w:ascii="Arial Narrow" w:hAnsi="Arial Narrow" w:cs="Arial"/>
          <w:sz w:val="22"/>
          <w:szCs w:val="22"/>
        </w:rPr>
        <w:t>worklist</w:t>
      </w:r>
      <w:proofErr w:type="spellEnd"/>
      <w:r w:rsidRPr="50089ED7">
        <w:rPr>
          <w:rFonts w:ascii="Arial Narrow" w:hAnsi="Arial Narrow" w:cs="Arial"/>
          <w:sz w:val="22"/>
          <w:szCs w:val="22"/>
        </w:rPr>
        <w:t xml:space="preserve"> server o plánovaných vyšetreniach v rádiológii, odosielanie TXT alebo PDF lekárskej správy do PACS, </w:t>
      </w:r>
    </w:p>
    <w:p w14:paraId="4F874969"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hAnsi="Arial Narrow" w:cs="Arial"/>
          <w:sz w:val="22"/>
          <w:szCs w:val="22"/>
        </w:rPr>
        <w:t>umožniť otváranie štúdií, volanie štúdií z PACS prostredníctvom rozhrania NIS (otvorenie príslušnej štúdie v </w:t>
      </w:r>
      <w:proofErr w:type="spellStart"/>
      <w:r w:rsidRPr="50089ED7">
        <w:rPr>
          <w:rFonts w:ascii="Arial Narrow" w:hAnsi="Arial Narrow" w:cs="Arial"/>
          <w:sz w:val="22"/>
          <w:szCs w:val="22"/>
        </w:rPr>
        <w:t>Tomocon</w:t>
      </w:r>
      <w:proofErr w:type="spellEnd"/>
      <w:r w:rsidRPr="50089ED7">
        <w:rPr>
          <w:rFonts w:ascii="Arial Narrow" w:hAnsi="Arial Narrow" w:cs="Arial"/>
          <w:sz w:val="22"/>
          <w:szCs w:val="22"/>
        </w:rPr>
        <w:t xml:space="preserve"> Workstation)</w:t>
      </w:r>
    </w:p>
    <w:p w14:paraId="1418264D"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hAnsi="Arial Narrow" w:cs="Arial"/>
          <w:sz w:val="22"/>
          <w:szCs w:val="22"/>
        </w:rPr>
        <w:t>umožniť odosielanie nálezov z NIS ako pr</w:t>
      </w:r>
      <w:r>
        <w:rPr>
          <w:rFonts w:ascii="Arial Narrow" w:hAnsi="Arial Narrow" w:cs="Arial"/>
          <w:sz w:val="22"/>
          <w:szCs w:val="22"/>
        </w:rPr>
        <w:t>ílohy</w:t>
      </w:r>
      <w:r w:rsidRPr="50089ED7">
        <w:rPr>
          <w:rFonts w:ascii="Arial Narrow" w:hAnsi="Arial Narrow" w:cs="Arial"/>
          <w:sz w:val="22"/>
          <w:szCs w:val="22"/>
        </w:rPr>
        <w:t xml:space="preserve"> vo formáte PDF do využívaných </w:t>
      </w:r>
      <w:proofErr w:type="spellStart"/>
      <w:r w:rsidRPr="50089ED7">
        <w:rPr>
          <w:rFonts w:ascii="Arial Narrow" w:hAnsi="Arial Narrow" w:cs="Arial"/>
          <w:sz w:val="22"/>
          <w:szCs w:val="22"/>
        </w:rPr>
        <w:t>telerádiologických</w:t>
      </w:r>
      <w:proofErr w:type="spellEnd"/>
      <w:r w:rsidRPr="50089ED7">
        <w:rPr>
          <w:rFonts w:ascii="Arial Narrow" w:hAnsi="Arial Narrow" w:cs="Arial"/>
          <w:sz w:val="22"/>
          <w:szCs w:val="22"/>
        </w:rPr>
        <w:t xml:space="preserve"> sietí (min. T3C)</w:t>
      </w:r>
    </w:p>
    <w:p w14:paraId="7D8213B0"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hAnsi="Arial Narrow" w:cs="Arial"/>
          <w:sz w:val="22"/>
          <w:szCs w:val="22"/>
        </w:rPr>
        <w:t>NIS musí obsahovať modul pre</w:t>
      </w:r>
      <w:r>
        <w:rPr>
          <w:rFonts w:ascii="Arial Narrow" w:hAnsi="Arial Narrow" w:cs="Arial"/>
          <w:sz w:val="22"/>
          <w:szCs w:val="22"/>
        </w:rPr>
        <w:t xml:space="preserve"> zdieľanie dokumentácie, ktorý umožní</w:t>
      </w:r>
      <w:r w:rsidRPr="50089ED7">
        <w:rPr>
          <w:rFonts w:ascii="Arial Narrow" w:hAnsi="Arial Narrow" w:cs="Arial"/>
          <w:sz w:val="22"/>
          <w:szCs w:val="22"/>
        </w:rPr>
        <w:t xml:space="preserve"> komunikáciu s externými  PZS  pre výmenu žiadaniek a nálezov napríklad prostredn</w:t>
      </w:r>
      <w:r>
        <w:rPr>
          <w:rFonts w:ascii="Arial Narrow" w:hAnsi="Arial Narrow" w:cs="Arial"/>
          <w:sz w:val="22"/>
          <w:szCs w:val="22"/>
        </w:rPr>
        <w:t>í</w:t>
      </w:r>
      <w:r w:rsidRPr="50089ED7">
        <w:rPr>
          <w:rFonts w:ascii="Arial Narrow" w:hAnsi="Arial Narrow" w:cs="Arial"/>
          <w:sz w:val="22"/>
          <w:szCs w:val="22"/>
        </w:rPr>
        <w:t>ctvom SFTP/FTPS</w:t>
      </w:r>
      <w:r>
        <w:rPr>
          <w:rFonts w:ascii="Arial Narrow" w:hAnsi="Arial Narrow" w:cs="Arial"/>
          <w:sz w:val="22"/>
          <w:szCs w:val="22"/>
        </w:rPr>
        <w:t>/DICOM</w:t>
      </w:r>
      <w:r w:rsidRPr="50089ED7">
        <w:rPr>
          <w:rFonts w:ascii="Arial Narrow" w:hAnsi="Arial Narrow" w:cs="Arial"/>
          <w:sz w:val="22"/>
          <w:szCs w:val="22"/>
        </w:rPr>
        <w:t>,</w:t>
      </w:r>
      <w:r>
        <w:rPr>
          <w:rFonts w:ascii="Arial Narrow" w:hAnsi="Arial Narrow" w:cs="Arial"/>
          <w:sz w:val="22"/>
          <w:szCs w:val="22"/>
        </w:rPr>
        <w:t xml:space="preserve"> ako aj webového rozhrania </w:t>
      </w:r>
      <w:r w:rsidRPr="50089ED7">
        <w:rPr>
          <w:rFonts w:ascii="Arial Narrow" w:hAnsi="Arial Narrow" w:cs="Arial"/>
          <w:sz w:val="22"/>
          <w:szCs w:val="22"/>
        </w:rPr>
        <w:t xml:space="preserve"> ktorého inštalácia a konfigurácia bude súčasťou dodávky</w:t>
      </w:r>
    </w:p>
    <w:p w14:paraId="023A3E3A" w14:textId="77777777" w:rsidR="004A1B56" w:rsidRPr="00037922" w:rsidRDefault="004A1B56" w:rsidP="004A1B56">
      <w:pPr>
        <w:pStyle w:val="Zarkazkladnhotextu"/>
        <w:numPr>
          <w:ilvl w:val="0"/>
          <w:numId w:val="97"/>
        </w:numPr>
        <w:jc w:val="both"/>
        <w:rPr>
          <w:rFonts w:ascii="Arial Narrow" w:hAnsi="Arial Narrow" w:cs="Arial"/>
          <w:sz w:val="22"/>
          <w:szCs w:val="22"/>
        </w:rPr>
      </w:pPr>
      <w:r>
        <w:rPr>
          <w:rFonts w:ascii="Arial Narrow" w:hAnsi="Arial Narrow" w:cs="Arial"/>
          <w:sz w:val="22"/>
          <w:szCs w:val="22"/>
        </w:rPr>
        <w:lastRenderedPageBreak/>
        <w:t>i</w:t>
      </w:r>
      <w:r w:rsidRPr="50089ED7">
        <w:rPr>
          <w:rFonts w:ascii="Arial Narrow" w:hAnsi="Arial Narrow" w:cs="Arial"/>
          <w:sz w:val="22"/>
          <w:szCs w:val="22"/>
        </w:rPr>
        <w:t xml:space="preserve">nterface pre príjem  a odosielanie žiadaniek, nálezov musí byť integrovaný priamo v rozhraní NIS  </w:t>
      </w:r>
    </w:p>
    <w:p w14:paraId="0F71F125" w14:textId="77777777" w:rsidR="004A1B56" w:rsidRPr="00037922" w:rsidRDefault="004A1B56" w:rsidP="004A1B56">
      <w:pPr>
        <w:pStyle w:val="Odsekzoznamu"/>
        <w:numPr>
          <w:ilvl w:val="0"/>
          <w:numId w:val="97"/>
        </w:numPr>
        <w:rPr>
          <w:rFonts w:ascii="Arial Narrow" w:hAnsi="Arial Narrow" w:cs="Arial"/>
          <w:sz w:val="22"/>
          <w:szCs w:val="22"/>
        </w:rPr>
      </w:pPr>
      <w:proofErr w:type="spellStart"/>
      <w:r w:rsidRPr="50089ED7">
        <w:rPr>
          <w:rFonts w:ascii="Arial Narrow" w:hAnsi="Arial Narrow" w:cs="Arial"/>
          <w:sz w:val="22"/>
          <w:szCs w:val="22"/>
        </w:rPr>
        <w:t>súčasťou</w:t>
      </w:r>
      <w:proofErr w:type="spellEnd"/>
      <w:r w:rsidRPr="50089ED7">
        <w:rPr>
          <w:rFonts w:ascii="Arial Narrow" w:hAnsi="Arial Narrow" w:cs="Arial"/>
          <w:sz w:val="22"/>
          <w:szCs w:val="22"/>
        </w:rPr>
        <w:t xml:space="preserve"> NIS </w:t>
      </w:r>
      <w:r>
        <w:rPr>
          <w:rFonts w:ascii="Arial Narrow" w:hAnsi="Arial Narrow" w:cs="Arial"/>
          <w:sz w:val="22"/>
          <w:szCs w:val="22"/>
        </w:rPr>
        <w:t xml:space="preserve">a Modulu </w:t>
      </w:r>
      <w:proofErr w:type="spellStart"/>
      <w:r>
        <w:rPr>
          <w:rFonts w:ascii="Arial Narrow" w:hAnsi="Arial Narrow" w:cs="Arial"/>
          <w:sz w:val="22"/>
          <w:szCs w:val="22"/>
        </w:rPr>
        <w:t>pre</w:t>
      </w:r>
      <w:proofErr w:type="spellEnd"/>
      <w:r>
        <w:rPr>
          <w:rFonts w:ascii="Arial Narrow" w:hAnsi="Arial Narrow" w:cs="Arial"/>
          <w:sz w:val="22"/>
          <w:szCs w:val="22"/>
        </w:rPr>
        <w:t xml:space="preserve"> </w:t>
      </w:r>
      <w:proofErr w:type="spellStart"/>
      <w:r>
        <w:rPr>
          <w:rFonts w:ascii="Arial Narrow" w:hAnsi="Arial Narrow" w:cs="Arial"/>
          <w:sz w:val="22"/>
          <w:szCs w:val="22"/>
        </w:rPr>
        <w:t>zdieľanie</w:t>
      </w:r>
      <w:proofErr w:type="spellEnd"/>
      <w:r>
        <w:rPr>
          <w:rFonts w:ascii="Arial Narrow" w:hAnsi="Arial Narrow" w:cs="Arial"/>
          <w:sz w:val="22"/>
          <w:szCs w:val="22"/>
        </w:rPr>
        <w:t xml:space="preserve"> </w:t>
      </w:r>
      <w:proofErr w:type="spellStart"/>
      <w:r>
        <w:rPr>
          <w:rFonts w:ascii="Arial Narrow" w:hAnsi="Arial Narrow" w:cs="Arial"/>
          <w:sz w:val="22"/>
          <w:szCs w:val="22"/>
        </w:rPr>
        <w:t>dokumentácie</w:t>
      </w:r>
      <w:proofErr w:type="spellEnd"/>
      <w:r w:rsidRPr="50089ED7">
        <w:rPr>
          <w:rFonts w:ascii="Arial Narrow" w:hAnsi="Arial Narrow" w:cs="Arial"/>
          <w:sz w:val="22"/>
          <w:szCs w:val="22"/>
        </w:rPr>
        <w:t xml:space="preserve"> bude aj </w:t>
      </w:r>
      <w:proofErr w:type="gramStart"/>
      <w:r w:rsidRPr="50089ED7">
        <w:rPr>
          <w:rFonts w:ascii="Arial Narrow" w:hAnsi="Arial Narrow" w:cs="Arial"/>
          <w:sz w:val="22"/>
          <w:szCs w:val="22"/>
        </w:rPr>
        <w:t>integrovaný  webový</w:t>
      </w:r>
      <w:proofErr w:type="gramEnd"/>
      <w:r w:rsidRPr="50089ED7">
        <w:rPr>
          <w:rFonts w:ascii="Arial Narrow" w:hAnsi="Arial Narrow" w:cs="Arial"/>
          <w:sz w:val="22"/>
          <w:szCs w:val="22"/>
        </w:rPr>
        <w:t xml:space="preserve">  portál dostupný </w:t>
      </w:r>
      <w:proofErr w:type="gramStart"/>
      <w:r w:rsidRPr="50089ED7">
        <w:rPr>
          <w:rFonts w:ascii="Arial Narrow" w:hAnsi="Arial Narrow" w:cs="Arial"/>
          <w:sz w:val="22"/>
          <w:szCs w:val="22"/>
        </w:rPr>
        <w:t>z  webového</w:t>
      </w:r>
      <w:proofErr w:type="gramEnd"/>
      <w:r w:rsidRPr="50089ED7">
        <w:rPr>
          <w:rFonts w:ascii="Arial Narrow" w:hAnsi="Arial Narrow" w:cs="Arial"/>
          <w:sz w:val="22"/>
          <w:szCs w:val="22"/>
        </w:rPr>
        <w:t xml:space="preserve">  sídla </w:t>
      </w:r>
      <w:proofErr w:type="spellStart"/>
      <w:r w:rsidRPr="50089ED7">
        <w:rPr>
          <w:rFonts w:ascii="Arial Narrow" w:hAnsi="Arial Narrow" w:cs="Arial"/>
          <w:sz w:val="22"/>
          <w:szCs w:val="22"/>
        </w:rPr>
        <w:t>objednávateľa</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cez</w:t>
      </w:r>
      <w:proofErr w:type="spellEnd"/>
      <w:r w:rsidRPr="50089ED7">
        <w:rPr>
          <w:rFonts w:ascii="Arial Narrow" w:hAnsi="Arial Narrow" w:cs="Arial"/>
          <w:sz w:val="22"/>
          <w:szCs w:val="22"/>
        </w:rPr>
        <w:t xml:space="preserve"> </w:t>
      </w:r>
      <w:proofErr w:type="gramStart"/>
      <w:r w:rsidRPr="50089ED7">
        <w:rPr>
          <w:rFonts w:ascii="Arial Narrow" w:hAnsi="Arial Narrow" w:cs="Arial"/>
          <w:sz w:val="22"/>
          <w:szCs w:val="22"/>
        </w:rPr>
        <w:t>Internet</w:t>
      </w:r>
      <w:proofErr w:type="gramEnd"/>
      <w:r w:rsidRPr="50089ED7">
        <w:rPr>
          <w:rFonts w:ascii="Arial Narrow" w:hAnsi="Arial Narrow" w:cs="Arial"/>
          <w:sz w:val="22"/>
          <w:szCs w:val="22"/>
        </w:rPr>
        <w:t xml:space="preserve">, na jednoduchý </w:t>
      </w:r>
      <w:proofErr w:type="spellStart"/>
      <w:r w:rsidRPr="50089ED7">
        <w:rPr>
          <w:rFonts w:ascii="Arial Narrow" w:hAnsi="Arial Narrow" w:cs="Arial"/>
          <w:sz w:val="22"/>
          <w:szCs w:val="22"/>
        </w:rPr>
        <w:t>prístup</w:t>
      </w:r>
      <w:proofErr w:type="spellEnd"/>
      <w:r w:rsidRPr="50089ED7">
        <w:rPr>
          <w:rFonts w:ascii="Arial Narrow" w:hAnsi="Arial Narrow" w:cs="Arial"/>
          <w:sz w:val="22"/>
          <w:szCs w:val="22"/>
        </w:rPr>
        <w:t xml:space="preserve"> k </w:t>
      </w:r>
      <w:proofErr w:type="spellStart"/>
      <w:r w:rsidRPr="50089ED7">
        <w:rPr>
          <w:rFonts w:ascii="Arial Narrow" w:hAnsi="Arial Narrow" w:cs="Arial"/>
          <w:sz w:val="22"/>
          <w:szCs w:val="22"/>
        </w:rPr>
        <w:t>žiadankám</w:t>
      </w:r>
      <w:proofErr w:type="spellEnd"/>
      <w:r w:rsidRPr="50089ED7">
        <w:rPr>
          <w:rFonts w:ascii="Arial Narrow" w:hAnsi="Arial Narrow" w:cs="Arial"/>
          <w:sz w:val="22"/>
          <w:szCs w:val="22"/>
        </w:rPr>
        <w:t xml:space="preserve"> a </w:t>
      </w:r>
      <w:proofErr w:type="spellStart"/>
      <w:r w:rsidRPr="50089ED7">
        <w:rPr>
          <w:rFonts w:ascii="Arial Narrow" w:hAnsi="Arial Narrow" w:cs="Arial"/>
          <w:sz w:val="22"/>
          <w:szCs w:val="22"/>
        </w:rPr>
        <w:t>výsledkom</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vyšetrení</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pre</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externých</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lekárov</w:t>
      </w:r>
      <w:proofErr w:type="spellEnd"/>
      <w:r w:rsidRPr="50089ED7">
        <w:rPr>
          <w:rFonts w:ascii="Arial Narrow" w:hAnsi="Arial Narrow" w:cs="Arial"/>
          <w:sz w:val="22"/>
          <w:szCs w:val="22"/>
        </w:rPr>
        <w:t xml:space="preserve"> a</w:t>
      </w:r>
      <w:r>
        <w:rPr>
          <w:rFonts w:ascii="Arial Narrow" w:hAnsi="Arial Narrow" w:cs="Arial"/>
          <w:sz w:val="22"/>
          <w:szCs w:val="22"/>
        </w:rPr>
        <w:t> </w:t>
      </w:r>
      <w:proofErr w:type="spellStart"/>
      <w:r w:rsidRPr="50089ED7">
        <w:rPr>
          <w:rFonts w:ascii="Arial Narrow" w:hAnsi="Arial Narrow" w:cs="Arial"/>
          <w:sz w:val="22"/>
          <w:szCs w:val="22"/>
        </w:rPr>
        <w:t>pacientov</w:t>
      </w:r>
      <w:proofErr w:type="spellEnd"/>
      <w:r>
        <w:rPr>
          <w:rFonts w:ascii="Arial Narrow" w:hAnsi="Arial Narrow" w:cs="Arial"/>
          <w:sz w:val="22"/>
          <w:szCs w:val="22"/>
        </w:rPr>
        <w:t xml:space="preserve"> </w:t>
      </w:r>
      <w:proofErr w:type="gramStart"/>
      <w:r>
        <w:rPr>
          <w:rFonts w:ascii="Arial Narrow" w:hAnsi="Arial Narrow" w:cs="Arial"/>
          <w:sz w:val="22"/>
          <w:szCs w:val="22"/>
        </w:rPr>
        <w:t xml:space="preserve">s  </w:t>
      </w:r>
      <w:proofErr w:type="spellStart"/>
      <w:r>
        <w:rPr>
          <w:rFonts w:ascii="Arial Narrow" w:hAnsi="Arial Narrow" w:cs="Arial"/>
          <w:sz w:val="22"/>
          <w:szCs w:val="22"/>
        </w:rPr>
        <w:t>integráciou</w:t>
      </w:r>
      <w:proofErr w:type="spellEnd"/>
      <w:proofErr w:type="gramEnd"/>
      <w:r>
        <w:rPr>
          <w:rFonts w:ascii="Arial Narrow" w:hAnsi="Arial Narrow" w:cs="Arial"/>
          <w:sz w:val="22"/>
          <w:szCs w:val="22"/>
        </w:rPr>
        <w:t xml:space="preserve"> PACS na úrovni možnosti </w:t>
      </w:r>
      <w:proofErr w:type="spellStart"/>
      <w:r>
        <w:rPr>
          <w:rFonts w:ascii="Arial Narrow" w:hAnsi="Arial Narrow" w:cs="Arial"/>
          <w:sz w:val="22"/>
          <w:szCs w:val="22"/>
        </w:rPr>
        <w:t>stiahnutia</w:t>
      </w:r>
      <w:proofErr w:type="spellEnd"/>
      <w:r>
        <w:rPr>
          <w:rFonts w:ascii="Arial Narrow" w:hAnsi="Arial Narrow" w:cs="Arial"/>
          <w:sz w:val="22"/>
          <w:szCs w:val="22"/>
        </w:rPr>
        <w:t xml:space="preserve"> </w:t>
      </w:r>
      <w:proofErr w:type="spellStart"/>
      <w:r>
        <w:rPr>
          <w:rFonts w:ascii="Arial Narrow" w:hAnsi="Arial Narrow" w:cs="Arial"/>
          <w:sz w:val="22"/>
          <w:szCs w:val="22"/>
        </w:rPr>
        <w:t>obrazovej</w:t>
      </w:r>
      <w:proofErr w:type="spellEnd"/>
      <w:r>
        <w:rPr>
          <w:rFonts w:ascii="Arial Narrow" w:hAnsi="Arial Narrow" w:cs="Arial"/>
          <w:sz w:val="22"/>
          <w:szCs w:val="22"/>
        </w:rPr>
        <w:t xml:space="preserve"> </w:t>
      </w:r>
      <w:proofErr w:type="spellStart"/>
      <w:r>
        <w:rPr>
          <w:rFonts w:ascii="Arial Narrow" w:hAnsi="Arial Narrow" w:cs="Arial"/>
          <w:sz w:val="22"/>
          <w:szCs w:val="22"/>
        </w:rPr>
        <w:t>štúdie</w:t>
      </w:r>
      <w:proofErr w:type="spellEnd"/>
      <w:r>
        <w:rPr>
          <w:rFonts w:ascii="Arial Narrow" w:hAnsi="Arial Narrow" w:cs="Arial"/>
          <w:sz w:val="22"/>
          <w:szCs w:val="22"/>
        </w:rPr>
        <w:t xml:space="preserve"> a online </w:t>
      </w:r>
      <w:proofErr w:type="spellStart"/>
      <w:r>
        <w:rPr>
          <w:rFonts w:ascii="Arial Narrow" w:hAnsi="Arial Narrow" w:cs="Arial"/>
          <w:sz w:val="22"/>
          <w:szCs w:val="22"/>
        </w:rPr>
        <w:t>zobrazenia</w:t>
      </w:r>
      <w:proofErr w:type="spellEnd"/>
      <w:r>
        <w:rPr>
          <w:rFonts w:ascii="Arial Narrow" w:hAnsi="Arial Narrow" w:cs="Arial"/>
          <w:sz w:val="22"/>
          <w:szCs w:val="22"/>
        </w:rPr>
        <w:t xml:space="preserve"> v </w:t>
      </w:r>
      <w:proofErr w:type="spellStart"/>
      <w:r>
        <w:rPr>
          <w:rFonts w:ascii="Arial Narrow" w:hAnsi="Arial Narrow" w:cs="Arial"/>
          <w:sz w:val="22"/>
          <w:szCs w:val="22"/>
        </w:rPr>
        <w:t>certifikovanom</w:t>
      </w:r>
      <w:proofErr w:type="spellEnd"/>
      <w:r>
        <w:rPr>
          <w:rFonts w:ascii="Arial Narrow" w:hAnsi="Arial Narrow" w:cs="Arial"/>
          <w:sz w:val="22"/>
          <w:szCs w:val="22"/>
        </w:rPr>
        <w:t xml:space="preserve"> </w:t>
      </w:r>
      <w:proofErr w:type="spellStart"/>
      <w:r>
        <w:rPr>
          <w:rFonts w:ascii="Arial Narrow" w:hAnsi="Arial Narrow" w:cs="Arial"/>
          <w:sz w:val="22"/>
          <w:szCs w:val="22"/>
        </w:rPr>
        <w:t>webovom</w:t>
      </w:r>
      <w:proofErr w:type="spellEnd"/>
      <w:r>
        <w:rPr>
          <w:rFonts w:ascii="Arial Narrow" w:hAnsi="Arial Narrow" w:cs="Arial"/>
          <w:sz w:val="22"/>
          <w:szCs w:val="22"/>
        </w:rPr>
        <w:t xml:space="preserve"> DICOM </w:t>
      </w:r>
      <w:proofErr w:type="spellStart"/>
      <w:r>
        <w:rPr>
          <w:rFonts w:ascii="Arial Narrow" w:hAnsi="Arial Narrow" w:cs="Arial"/>
          <w:sz w:val="22"/>
          <w:szCs w:val="22"/>
        </w:rPr>
        <w:t>prehliadači</w:t>
      </w:r>
      <w:proofErr w:type="spellEnd"/>
      <w:r>
        <w:rPr>
          <w:rFonts w:ascii="Arial Narrow" w:hAnsi="Arial Narrow" w:cs="Arial"/>
          <w:sz w:val="22"/>
          <w:szCs w:val="22"/>
        </w:rPr>
        <w:t xml:space="preserve"> (</w:t>
      </w:r>
      <w:proofErr w:type="spellStart"/>
      <w:r>
        <w:rPr>
          <w:rFonts w:ascii="Arial Narrow" w:hAnsi="Arial Narrow" w:cs="Arial"/>
          <w:sz w:val="22"/>
          <w:szCs w:val="22"/>
        </w:rPr>
        <w:t>certifikácia</w:t>
      </w:r>
      <w:proofErr w:type="spellEnd"/>
      <w:r>
        <w:rPr>
          <w:rFonts w:ascii="Arial Narrow" w:hAnsi="Arial Narrow" w:cs="Arial"/>
          <w:sz w:val="22"/>
          <w:szCs w:val="22"/>
        </w:rPr>
        <w:t xml:space="preserve"> doložená platnou </w:t>
      </w:r>
      <w:proofErr w:type="spellStart"/>
      <w:r>
        <w:rPr>
          <w:rFonts w:ascii="Arial Narrow" w:hAnsi="Arial Narrow" w:cs="Arial"/>
          <w:sz w:val="22"/>
          <w:szCs w:val="22"/>
        </w:rPr>
        <w:t>registráciou</w:t>
      </w:r>
      <w:proofErr w:type="spellEnd"/>
      <w:r>
        <w:rPr>
          <w:rFonts w:ascii="Arial Narrow" w:hAnsi="Arial Narrow" w:cs="Arial"/>
          <w:sz w:val="22"/>
          <w:szCs w:val="22"/>
        </w:rPr>
        <w:t xml:space="preserve"> ŠÚKL</w:t>
      </w:r>
      <w:proofErr w:type="gramStart"/>
      <w:r>
        <w:rPr>
          <w:rFonts w:ascii="Arial Narrow" w:hAnsi="Arial Narrow" w:cs="Arial"/>
          <w:sz w:val="22"/>
          <w:szCs w:val="22"/>
        </w:rPr>
        <w:t>) .</w:t>
      </w:r>
      <w:proofErr w:type="gramEnd"/>
    </w:p>
    <w:p w14:paraId="213CC328" w14:textId="77777777" w:rsidR="004A1B56" w:rsidRPr="00037922" w:rsidRDefault="004A1B56" w:rsidP="004A1B56">
      <w:pPr>
        <w:pStyle w:val="Zarkazkladnhotextu"/>
        <w:numPr>
          <w:ilvl w:val="0"/>
          <w:numId w:val="97"/>
        </w:numPr>
        <w:jc w:val="both"/>
        <w:rPr>
          <w:rFonts w:ascii="Arial Narrow" w:hAnsi="Arial Narrow" w:cs="Arial"/>
          <w:sz w:val="22"/>
          <w:szCs w:val="22"/>
        </w:rPr>
      </w:pPr>
      <w:r w:rsidRPr="50089ED7">
        <w:rPr>
          <w:rFonts w:ascii="Arial Narrow" w:hAnsi="Arial Narrow" w:cs="Arial"/>
          <w:sz w:val="22"/>
          <w:szCs w:val="22"/>
        </w:rPr>
        <w:t xml:space="preserve">súčasťou dodávky je požadovaná aj migrácia dát z aktuálne používaného  informačného systému ORDINIS – spoločnosti </w:t>
      </w:r>
      <w:proofErr w:type="spellStart"/>
      <w:r w:rsidRPr="50089ED7">
        <w:rPr>
          <w:rFonts w:ascii="Arial Narrow" w:hAnsi="Arial Narrow" w:cs="Arial"/>
          <w:sz w:val="22"/>
          <w:szCs w:val="22"/>
        </w:rPr>
        <w:t>AdaSoft</w:t>
      </w:r>
      <w:proofErr w:type="spellEnd"/>
      <w:r w:rsidRPr="50089ED7">
        <w:rPr>
          <w:rFonts w:ascii="Arial Narrow" w:hAnsi="Arial Narrow" w:cs="Arial"/>
          <w:sz w:val="22"/>
          <w:szCs w:val="22"/>
        </w:rPr>
        <w:t>, a.s., a to minimálne v rozsahu:</w:t>
      </w:r>
    </w:p>
    <w:p w14:paraId="33178E2E" w14:textId="77777777" w:rsidR="004A1B56" w:rsidRPr="00037922" w:rsidRDefault="004A1B56" w:rsidP="004A1B56">
      <w:pPr>
        <w:pStyle w:val="Normlnywebov"/>
        <w:spacing w:line="276" w:lineRule="auto"/>
        <w:ind w:left="285" w:firstLine="708"/>
        <w:jc w:val="both"/>
        <w:rPr>
          <w:rFonts w:ascii="Arial Narrow" w:hAnsi="Arial Narrow" w:cs="Arial"/>
          <w:sz w:val="22"/>
          <w:szCs w:val="22"/>
        </w:rPr>
      </w:pPr>
      <w:r w:rsidRPr="50089ED7">
        <w:rPr>
          <w:rFonts w:ascii="Arial Narrow" w:hAnsi="Arial Narrow" w:cs="Arial"/>
          <w:sz w:val="22"/>
          <w:szCs w:val="22"/>
        </w:rPr>
        <w:t>Administratívne údaje</w:t>
      </w:r>
    </w:p>
    <w:p w14:paraId="29B63A7A" w14:textId="77777777" w:rsidR="004A1B56" w:rsidRPr="00037922" w:rsidRDefault="004A1B56" w:rsidP="004A1B56">
      <w:pPr>
        <w:pStyle w:val="Normlnywebov"/>
        <w:widowControl w:val="0"/>
        <w:numPr>
          <w:ilvl w:val="0"/>
          <w:numId w:val="96"/>
        </w:numPr>
        <w:autoSpaceDE w:val="0"/>
        <w:autoSpaceDN w:val="0"/>
        <w:adjustRightInd w:val="0"/>
        <w:spacing w:before="0" w:beforeAutospacing="0" w:after="0" w:afterAutospacing="0" w:line="276" w:lineRule="auto"/>
        <w:ind w:firstLine="273"/>
        <w:jc w:val="both"/>
        <w:rPr>
          <w:rFonts w:ascii="Arial Narrow" w:hAnsi="Arial Narrow" w:cs="Arial"/>
          <w:sz w:val="22"/>
          <w:szCs w:val="22"/>
        </w:rPr>
      </w:pPr>
      <w:r w:rsidRPr="50089ED7">
        <w:rPr>
          <w:rFonts w:ascii="Arial Narrow" w:hAnsi="Arial Narrow" w:cs="Arial"/>
          <w:sz w:val="22"/>
          <w:szCs w:val="22"/>
        </w:rPr>
        <w:t>Užívatelia</w:t>
      </w:r>
    </w:p>
    <w:p w14:paraId="4EEE23E6" w14:textId="77777777" w:rsidR="004A1B56" w:rsidRPr="00037922" w:rsidRDefault="004A1B56" w:rsidP="004A1B56">
      <w:pPr>
        <w:pStyle w:val="Normlnywebov"/>
        <w:widowControl w:val="0"/>
        <w:numPr>
          <w:ilvl w:val="0"/>
          <w:numId w:val="96"/>
        </w:numPr>
        <w:autoSpaceDE w:val="0"/>
        <w:autoSpaceDN w:val="0"/>
        <w:adjustRightInd w:val="0"/>
        <w:spacing w:before="0" w:beforeAutospacing="0" w:after="0" w:afterAutospacing="0" w:line="276" w:lineRule="auto"/>
        <w:ind w:firstLine="273"/>
        <w:jc w:val="both"/>
        <w:rPr>
          <w:rFonts w:ascii="Arial Narrow" w:hAnsi="Arial Narrow" w:cs="Arial"/>
          <w:sz w:val="22"/>
          <w:szCs w:val="22"/>
        </w:rPr>
      </w:pPr>
      <w:r w:rsidRPr="50089ED7">
        <w:rPr>
          <w:rFonts w:ascii="Arial Narrow" w:hAnsi="Arial Narrow" w:cs="Arial"/>
          <w:sz w:val="22"/>
          <w:szCs w:val="22"/>
        </w:rPr>
        <w:t>Register pacientov</w:t>
      </w:r>
    </w:p>
    <w:p w14:paraId="20E416A2" w14:textId="77777777" w:rsidR="004A1B56" w:rsidRPr="00037922" w:rsidRDefault="004A1B56" w:rsidP="004A1B56">
      <w:pPr>
        <w:pStyle w:val="Normlnywebov"/>
        <w:widowControl w:val="0"/>
        <w:numPr>
          <w:ilvl w:val="0"/>
          <w:numId w:val="96"/>
        </w:numPr>
        <w:autoSpaceDE w:val="0"/>
        <w:autoSpaceDN w:val="0"/>
        <w:adjustRightInd w:val="0"/>
        <w:spacing w:before="0" w:beforeAutospacing="0" w:after="0" w:afterAutospacing="0" w:line="276" w:lineRule="auto"/>
        <w:ind w:firstLine="273"/>
        <w:jc w:val="both"/>
        <w:rPr>
          <w:rFonts w:ascii="Arial Narrow" w:hAnsi="Arial Narrow" w:cs="Arial"/>
          <w:sz w:val="22"/>
          <w:szCs w:val="22"/>
        </w:rPr>
      </w:pPr>
      <w:r w:rsidRPr="50089ED7">
        <w:rPr>
          <w:rFonts w:ascii="Arial Narrow" w:hAnsi="Arial Narrow" w:cs="Arial"/>
          <w:sz w:val="22"/>
          <w:szCs w:val="22"/>
        </w:rPr>
        <w:t>Kartotéka</w:t>
      </w:r>
    </w:p>
    <w:p w14:paraId="694503CA" w14:textId="77777777" w:rsidR="004A1B56" w:rsidRPr="00037922" w:rsidRDefault="004A1B56" w:rsidP="004A1B56">
      <w:pPr>
        <w:pStyle w:val="Normlnywebov"/>
        <w:widowControl w:val="0"/>
        <w:numPr>
          <w:ilvl w:val="0"/>
          <w:numId w:val="96"/>
        </w:numPr>
        <w:autoSpaceDE w:val="0"/>
        <w:autoSpaceDN w:val="0"/>
        <w:adjustRightInd w:val="0"/>
        <w:spacing w:before="0" w:beforeAutospacing="0" w:after="0" w:afterAutospacing="0" w:line="276" w:lineRule="auto"/>
        <w:ind w:firstLine="273"/>
        <w:jc w:val="both"/>
        <w:rPr>
          <w:rFonts w:ascii="Arial Narrow" w:hAnsi="Arial Narrow" w:cs="Arial"/>
          <w:sz w:val="22"/>
          <w:szCs w:val="22"/>
        </w:rPr>
      </w:pPr>
      <w:r w:rsidRPr="50089ED7">
        <w:rPr>
          <w:rFonts w:ascii="Arial Narrow" w:hAnsi="Arial Narrow" w:cs="Arial"/>
          <w:sz w:val="22"/>
          <w:szCs w:val="22"/>
        </w:rPr>
        <w:t>Objednávky vyšetrení (do budúcnosti ku dňu migrácie)</w:t>
      </w:r>
    </w:p>
    <w:p w14:paraId="17AF4C67" w14:textId="77777777" w:rsidR="004A1B56" w:rsidRPr="00037922" w:rsidRDefault="004A1B56" w:rsidP="004A1B56">
      <w:pPr>
        <w:pStyle w:val="Normlnywebov"/>
        <w:spacing w:line="276" w:lineRule="auto"/>
        <w:ind w:left="993"/>
        <w:jc w:val="both"/>
        <w:rPr>
          <w:rFonts w:ascii="Arial Narrow" w:hAnsi="Arial Narrow" w:cs="Arial"/>
          <w:sz w:val="22"/>
          <w:szCs w:val="22"/>
        </w:rPr>
      </w:pPr>
      <w:r w:rsidRPr="50089ED7">
        <w:rPr>
          <w:rFonts w:ascii="Arial Narrow" w:hAnsi="Arial Narrow" w:cs="Arial"/>
          <w:sz w:val="22"/>
          <w:szCs w:val="22"/>
        </w:rPr>
        <w:t>Medicínske údaje</w:t>
      </w:r>
    </w:p>
    <w:p w14:paraId="3B12D419" w14:textId="77777777" w:rsidR="004A1B56" w:rsidRPr="00037922" w:rsidRDefault="004A1B56" w:rsidP="004A1B56">
      <w:pPr>
        <w:pStyle w:val="Normlnywebov"/>
        <w:widowControl w:val="0"/>
        <w:numPr>
          <w:ilvl w:val="0"/>
          <w:numId w:val="96"/>
        </w:numPr>
        <w:autoSpaceDE w:val="0"/>
        <w:autoSpaceDN w:val="0"/>
        <w:adjustRightInd w:val="0"/>
        <w:spacing w:before="0" w:beforeAutospacing="0" w:after="0" w:afterAutospacing="0" w:line="276" w:lineRule="auto"/>
        <w:ind w:firstLine="273"/>
        <w:jc w:val="both"/>
        <w:rPr>
          <w:rFonts w:ascii="Arial Narrow" w:hAnsi="Arial Narrow" w:cs="Arial"/>
          <w:sz w:val="22"/>
          <w:szCs w:val="22"/>
        </w:rPr>
      </w:pPr>
      <w:r w:rsidRPr="50089ED7">
        <w:rPr>
          <w:rFonts w:ascii="Arial Narrow" w:hAnsi="Arial Narrow" w:cs="Arial"/>
          <w:sz w:val="22"/>
          <w:szCs w:val="22"/>
        </w:rPr>
        <w:t>Ambulantné záznamy</w:t>
      </w:r>
    </w:p>
    <w:p w14:paraId="5C5FA443" w14:textId="77777777" w:rsidR="004A1B56" w:rsidRPr="00037922" w:rsidRDefault="004A1B56" w:rsidP="004A1B56">
      <w:pPr>
        <w:pStyle w:val="Normlnywebov"/>
        <w:widowControl w:val="0"/>
        <w:numPr>
          <w:ilvl w:val="0"/>
          <w:numId w:val="96"/>
        </w:numPr>
        <w:autoSpaceDE w:val="0"/>
        <w:autoSpaceDN w:val="0"/>
        <w:adjustRightInd w:val="0"/>
        <w:spacing w:before="0" w:beforeAutospacing="0" w:after="0" w:afterAutospacing="0" w:line="276" w:lineRule="auto"/>
        <w:ind w:firstLine="273"/>
        <w:jc w:val="both"/>
        <w:rPr>
          <w:rFonts w:ascii="Arial Narrow" w:hAnsi="Arial Narrow" w:cs="Arial"/>
          <w:sz w:val="22"/>
          <w:szCs w:val="22"/>
        </w:rPr>
      </w:pPr>
      <w:r w:rsidRPr="50089ED7">
        <w:rPr>
          <w:rFonts w:ascii="Arial Narrow" w:hAnsi="Arial Narrow" w:cs="Arial"/>
          <w:sz w:val="22"/>
          <w:szCs w:val="22"/>
        </w:rPr>
        <w:t>Rádiologické vyšetrenia + lekárske správy</w:t>
      </w:r>
    </w:p>
    <w:p w14:paraId="5C2D8EBB" w14:textId="77777777" w:rsidR="004A1B56" w:rsidRPr="00037922" w:rsidRDefault="004A1B56" w:rsidP="004A1B56">
      <w:pPr>
        <w:pStyle w:val="Normlnywebov"/>
        <w:widowControl w:val="0"/>
        <w:numPr>
          <w:ilvl w:val="0"/>
          <w:numId w:val="96"/>
        </w:numPr>
        <w:autoSpaceDE w:val="0"/>
        <w:autoSpaceDN w:val="0"/>
        <w:adjustRightInd w:val="0"/>
        <w:spacing w:before="0" w:beforeAutospacing="0" w:after="0" w:afterAutospacing="0" w:line="276" w:lineRule="auto"/>
        <w:ind w:firstLine="273"/>
        <w:jc w:val="both"/>
        <w:rPr>
          <w:rFonts w:ascii="Arial Narrow" w:hAnsi="Arial Narrow" w:cs="Arial"/>
          <w:sz w:val="22"/>
          <w:szCs w:val="22"/>
        </w:rPr>
      </w:pPr>
      <w:r w:rsidRPr="50089ED7">
        <w:rPr>
          <w:rFonts w:ascii="Arial Narrow" w:hAnsi="Arial Narrow" w:cs="Arial"/>
          <w:sz w:val="22"/>
          <w:szCs w:val="22"/>
        </w:rPr>
        <w:t>Definície výkonov pre všetky zdravotné poisťovne (názov výkonu, hlavný kód výkonu, doplnkové výkony, pripočítateľné položky, cena alebo bodová hodnota výkonu)</w:t>
      </w:r>
    </w:p>
    <w:p w14:paraId="5AC98774" w14:textId="77777777" w:rsidR="004A1B56" w:rsidRPr="00037922" w:rsidRDefault="004A1B56" w:rsidP="004A1B56">
      <w:pPr>
        <w:pStyle w:val="Normlnywebov"/>
        <w:widowControl w:val="0"/>
        <w:numPr>
          <w:ilvl w:val="0"/>
          <w:numId w:val="98"/>
        </w:numPr>
        <w:autoSpaceDE w:val="0"/>
        <w:autoSpaceDN w:val="0"/>
        <w:adjustRightInd w:val="0"/>
        <w:spacing w:before="0" w:beforeAutospacing="0" w:after="0" w:afterAutospacing="0" w:line="276" w:lineRule="auto"/>
        <w:jc w:val="both"/>
        <w:rPr>
          <w:rFonts w:ascii="Arial Narrow" w:hAnsi="Arial Narrow" w:cs="Arial"/>
          <w:sz w:val="22"/>
          <w:szCs w:val="22"/>
        </w:rPr>
      </w:pPr>
      <w:proofErr w:type="spellStart"/>
      <w:r>
        <w:rPr>
          <w:rFonts w:ascii="Arial Narrow" w:hAnsi="Arial Narrow" w:cs="Arial"/>
          <w:sz w:val="22"/>
          <w:szCs w:val="22"/>
        </w:rPr>
        <w:t>premigrované</w:t>
      </w:r>
      <w:proofErr w:type="spellEnd"/>
      <w:r>
        <w:rPr>
          <w:rFonts w:ascii="Arial Narrow" w:hAnsi="Arial Narrow" w:cs="Arial"/>
          <w:sz w:val="22"/>
          <w:szCs w:val="22"/>
        </w:rPr>
        <w:t xml:space="preserve"> musia byť</w:t>
      </w:r>
      <w:r w:rsidRPr="50089ED7">
        <w:rPr>
          <w:rFonts w:ascii="Arial Narrow" w:hAnsi="Arial Narrow" w:cs="Arial"/>
          <w:sz w:val="22"/>
          <w:szCs w:val="22"/>
        </w:rPr>
        <w:t xml:space="preserve"> všetky zadefinované pracoviská v systéme ORDINIS (2 poskytovatelia).</w:t>
      </w:r>
    </w:p>
    <w:p w14:paraId="005E6016" w14:textId="77777777" w:rsidR="004A1B56" w:rsidRPr="00037922" w:rsidRDefault="004A1B56" w:rsidP="004A1B56">
      <w:pPr>
        <w:pStyle w:val="Normlnywebov"/>
        <w:widowControl w:val="0"/>
        <w:numPr>
          <w:ilvl w:val="0"/>
          <w:numId w:val="98"/>
        </w:numPr>
        <w:autoSpaceDE w:val="0"/>
        <w:autoSpaceDN w:val="0"/>
        <w:adjustRightInd w:val="0"/>
        <w:spacing w:before="0" w:beforeAutospacing="0" w:after="0" w:afterAutospacing="0" w:line="276" w:lineRule="auto"/>
        <w:jc w:val="both"/>
        <w:rPr>
          <w:rFonts w:ascii="Arial Narrow" w:hAnsi="Arial Narrow" w:cs="Arial"/>
          <w:sz w:val="22"/>
          <w:szCs w:val="22"/>
        </w:rPr>
      </w:pPr>
      <w:r>
        <w:rPr>
          <w:rFonts w:ascii="Arial Narrow" w:hAnsi="Arial Narrow" w:cs="Arial"/>
          <w:sz w:val="22"/>
          <w:szCs w:val="22"/>
        </w:rPr>
        <w:t>s</w:t>
      </w:r>
      <w:r w:rsidRPr="50089ED7">
        <w:rPr>
          <w:rFonts w:ascii="Arial Narrow" w:hAnsi="Arial Narrow" w:cs="Arial"/>
          <w:sz w:val="22"/>
          <w:szCs w:val="22"/>
        </w:rPr>
        <w:t>účasťou dodávky je vyžadovaná aj nevyhnutná infraštruktúra pre podporu všetkých procesov a činností súvisiacich s plnením predmetu. Rovnako je súčasťou dodávky aj dodanie na miesto určenia, inštalácia, uvedenie do prevádzky, školenie užívateľov.</w:t>
      </w:r>
    </w:p>
    <w:p w14:paraId="3F98D188" w14:textId="77777777" w:rsidR="004A1B56" w:rsidRPr="004A1B56" w:rsidDel="00607411" w:rsidRDefault="004A1B56" w:rsidP="004A1B56">
      <w:pPr>
        <w:tabs>
          <w:tab w:val="left" w:pos="426"/>
        </w:tabs>
        <w:spacing w:after="200" w:line="276" w:lineRule="auto"/>
        <w:contextualSpacing/>
        <w:jc w:val="both"/>
        <w:rPr>
          <w:strike/>
          <w:color w:val="000000"/>
        </w:rPr>
      </w:pPr>
    </w:p>
    <w:p w14:paraId="64AB2852" w14:textId="77777777" w:rsidR="004A1B56" w:rsidRPr="00E14F26" w:rsidRDefault="004A1B56" w:rsidP="004A1B56">
      <w:pPr>
        <w:pStyle w:val="Default"/>
        <w:spacing w:after="240"/>
        <w:rPr>
          <w:rFonts w:ascii="Arial Narrow" w:hAnsi="Arial Narrow" w:cs="Arial"/>
          <w:b/>
          <w:bCs/>
          <w:sz w:val="22"/>
          <w:szCs w:val="22"/>
        </w:rPr>
      </w:pPr>
      <w:r w:rsidRPr="50089ED7">
        <w:rPr>
          <w:rFonts w:ascii="Arial Narrow" w:hAnsi="Arial Narrow" w:cs="Arial"/>
          <w:b/>
          <w:bCs/>
          <w:sz w:val="22"/>
          <w:szCs w:val="22"/>
        </w:rPr>
        <w:t xml:space="preserve">Počty užívateľov a staníc pripojených do </w:t>
      </w:r>
      <w:r>
        <w:rPr>
          <w:rFonts w:ascii="Arial Narrow" w:hAnsi="Arial Narrow" w:cs="Arial"/>
          <w:b/>
          <w:bCs/>
          <w:sz w:val="22"/>
          <w:szCs w:val="22"/>
        </w:rPr>
        <w:t>NIS:</w:t>
      </w:r>
    </w:p>
    <w:p w14:paraId="1536B8D2" w14:textId="77777777" w:rsidR="004A1B56" w:rsidRPr="00E14F26" w:rsidRDefault="004A1B56" w:rsidP="004A1B56">
      <w:pPr>
        <w:pStyle w:val="Odsekzoznamu"/>
        <w:numPr>
          <w:ilvl w:val="0"/>
          <w:numId w:val="76"/>
        </w:numPr>
        <w:spacing w:after="200" w:line="276" w:lineRule="auto"/>
        <w:contextualSpacing/>
        <w:jc w:val="both"/>
        <w:rPr>
          <w:rFonts w:ascii="Arial Narrow" w:hAnsi="Arial Narrow" w:cs="Arial"/>
          <w:sz w:val="22"/>
          <w:szCs w:val="22"/>
        </w:rPr>
      </w:pPr>
      <w:r>
        <w:rPr>
          <w:rFonts w:ascii="Arial Narrow" w:hAnsi="Arial Narrow" w:cs="Arial"/>
          <w:sz w:val="22"/>
          <w:szCs w:val="22"/>
        </w:rPr>
        <w:t>p</w:t>
      </w:r>
      <w:r w:rsidRPr="50089ED7">
        <w:rPr>
          <w:rFonts w:ascii="Arial Narrow" w:hAnsi="Arial Narrow" w:cs="Arial"/>
          <w:sz w:val="22"/>
          <w:szCs w:val="22"/>
        </w:rPr>
        <w:t xml:space="preserve">očet </w:t>
      </w:r>
      <w:proofErr w:type="spellStart"/>
      <w:r w:rsidRPr="50089ED7">
        <w:rPr>
          <w:rFonts w:ascii="Arial Narrow" w:hAnsi="Arial Narrow" w:cs="Arial"/>
          <w:sz w:val="22"/>
          <w:szCs w:val="22"/>
        </w:rPr>
        <w:t>zamestnancov</w:t>
      </w:r>
      <w:proofErr w:type="spellEnd"/>
      <w:r w:rsidRPr="50089ED7">
        <w:rPr>
          <w:rFonts w:ascii="Arial Narrow" w:hAnsi="Arial Narrow" w:cs="Arial"/>
          <w:sz w:val="22"/>
          <w:szCs w:val="22"/>
        </w:rPr>
        <w:t xml:space="preserve"> s </w:t>
      </w:r>
      <w:proofErr w:type="spellStart"/>
      <w:r w:rsidRPr="50089ED7">
        <w:rPr>
          <w:rFonts w:ascii="Arial Narrow" w:hAnsi="Arial Narrow" w:cs="Arial"/>
          <w:sz w:val="22"/>
          <w:szCs w:val="22"/>
        </w:rPr>
        <w:t>prístupom</w:t>
      </w:r>
      <w:proofErr w:type="spellEnd"/>
      <w:r w:rsidRPr="50089ED7">
        <w:rPr>
          <w:rFonts w:ascii="Arial Narrow" w:hAnsi="Arial Narrow" w:cs="Arial"/>
          <w:sz w:val="22"/>
          <w:szCs w:val="22"/>
        </w:rPr>
        <w:t xml:space="preserve"> do NIS: 25</w:t>
      </w:r>
    </w:p>
    <w:p w14:paraId="6F5CFA65" w14:textId="77777777" w:rsidR="004A1B56" w:rsidRPr="00E14F26" w:rsidRDefault="004A1B56" w:rsidP="004A1B56">
      <w:pPr>
        <w:pStyle w:val="Odsekzoznamu"/>
        <w:numPr>
          <w:ilvl w:val="0"/>
          <w:numId w:val="75"/>
        </w:numPr>
        <w:spacing w:after="200" w:line="276" w:lineRule="auto"/>
        <w:contextualSpacing/>
        <w:jc w:val="both"/>
        <w:rPr>
          <w:rFonts w:ascii="Arial Narrow" w:hAnsi="Arial Narrow" w:cs="Arial"/>
          <w:sz w:val="22"/>
          <w:szCs w:val="22"/>
        </w:rPr>
      </w:pPr>
      <w:proofErr w:type="spellStart"/>
      <w:r>
        <w:rPr>
          <w:rFonts w:ascii="Arial Narrow" w:hAnsi="Arial Narrow" w:cs="Arial"/>
          <w:sz w:val="22"/>
          <w:szCs w:val="22"/>
        </w:rPr>
        <w:t>r</w:t>
      </w:r>
      <w:r w:rsidRPr="50089ED7">
        <w:rPr>
          <w:rFonts w:ascii="Arial Narrow" w:hAnsi="Arial Narrow" w:cs="Arial"/>
          <w:sz w:val="22"/>
          <w:szCs w:val="22"/>
        </w:rPr>
        <w:t>ozdelenie</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zamestnancov</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podľa</w:t>
      </w:r>
      <w:proofErr w:type="spellEnd"/>
      <w:r w:rsidRPr="50089ED7">
        <w:rPr>
          <w:rFonts w:ascii="Arial Narrow" w:hAnsi="Arial Narrow" w:cs="Arial"/>
          <w:sz w:val="22"/>
          <w:szCs w:val="22"/>
        </w:rPr>
        <w:t xml:space="preserve"> rolí:</w:t>
      </w:r>
    </w:p>
    <w:p w14:paraId="5CFEF80A" w14:textId="77777777" w:rsidR="004A1B56" w:rsidRPr="00E14F26" w:rsidRDefault="004A1B56" w:rsidP="004A1B56">
      <w:pPr>
        <w:pStyle w:val="Odsekzoznamu"/>
        <w:numPr>
          <w:ilvl w:val="1"/>
          <w:numId w:val="75"/>
        </w:numPr>
        <w:spacing w:after="200" w:line="276" w:lineRule="auto"/>
        <w:ind w:left="1276" w:hanging="425"/>
        <w:contextualSpacing/>
        <w:jc w:val="both"/>
        <w:rPr>
          <w:rFonts w:ascii="Arial Narrow" w:hAnsi="Arial Narrow" w:cs="Arial"/>
          <w:sz w:val="22"/>
          <w:szCs w:val="22"/>
        </w:rPr>
      </w:pPr>
      <w:r w:rsidRPr="50089ED7">
        <w:rPr>
          <w:rFonts w:ascii="Arial Narrow" w:hAnsi="Arial Narrow" w:cs="Arial"/>
          <w:sz w:val="22"/>
          <w:szCs w:val="22"/>
        </w:rPr>
        <w:t xml:space="preserve">Počet </w:t>
      </w:r>
      <w:proofErr w:type="spellStart"/>
      <w:r w:rsidRPr="50089ED7">
        <w:rPr>
          <w:rFonts w:ascii="Arial Narrow" w:hAnsi="Arial Narrow" w:cs="Arial"/>
          <w:sz w:val="22"/>
          <w:szCs w:val="22"/>
        </w:rPr>
        <w:t>lekárov</w:t>
      </w:r>
      <w:proofErr w:type="spellEnd"/>
      <w:r w:rsidRPr="50089ED7">
        <w:rPr>
          <w:rFonts w:ascii="Arial Narrow" w:hAnsi="Arial Narrow" w:cs="Arial"/>
          <w:sz w:val="22"/>
          <w:szCs w:val="22"/>
        </w:rPr>
        <w:t>: 8</w:t>
      </w:r>
    </w:p>
    <w:p w14:paraId="3C7E8182" w14:textId="77777777" w:rsidR="004A1B56" w:rsidRPr="00E14F26" w:rsidRDefault="004A1B56" w:rsidP="004A1B56">
      <w:pPr>
        <w:pStyle w:val="Odsekzoznamu"/>
        <w:numPr>
          <w:ilvl w:val="1"/>
          <w:numId w:val="75"/>
        </w:numPr>
        <w:spacing w:after="200" w:line="276" w:lineRule="auto"/>
        <w:ind w:left="1276" w:hanging="425"/>
        <w:contextualSpacing/>
        <w:jc w:val="both"/>
        <w:rPr>
          <w:rFonts w:ascii="Arial Narrow" w:hAnsi="Arial Narrow" w:cs="Arial"/>
          <w:sz w:val="22"/>
          <w:szCs w:val="22"/>
        </w:rPr>
      </w:pPr>
      <w:r w:rsidRPr="50089ED7">
        <w:rPr>
          <w:rFonts w:ascii="Arial Narrow" w:hAnsi="Arial Narrow" w:cs="Arial"/>
          <w:sz w:val="22"/>
          <w:szCs w:val="22"/>
        </w:rPr>
        <w:t xml:space="preserve">Počet </w:t>
      </w:r>
      <w:proofErr w:type="spellStart"/>
      <w:r w:rsidRPr="50089ED7">
        <w:rPr>
          <w:rFonts w:ascii="Arial Narrow" w:hAnsi="Arial Narrow" w:cs="Arial"/>
          <w:sz w:val="22"/>
          <w:szCs w:val="22"/>
        </w:rPr>
        <w:t>sestier</w:t>
      </w:r>
      <w:proofErr w:type="spellEnd"/>
      <w:r w:rsidRPr="50089ED7">
        <w:rPr>
          <w:rFonts w:ascii="Arial Narrow" w:hAnsi="Arial Narrow" w:cs="Arial"/>
          <w:sz w:val="22"/>
          <w:szCs w:val="22"/>
        </w:rPr>
        <w:t>: 5</w:t>
      </w:r>
    </w:p>
    <w:p w14:paraId="5C3B24F4" w14:textId="77777777" w:rsidR="004A1B56" w:rsidRPr="00E14F26" w:rsidRDefault="004A1B56" w:rsidP="004A1B56">
      <w:pPr>
        <w:pStyle w:val="Odsekzoznamu"/>
        <w:numPr>
          <w:ilvl w:val="1"/>
          <w:numId w:val="75"/>
        </w:numPr>
        <w:spacing w:after="200" w:line="276" w:lineRule="auto"/>
        <w:ind w:left="1276" w:hanging="425"/>
        <w:contextualSpacing/>
        <w:jc w:val="both"/>
        <w:rPr>
          <w:rFonts w:ascii="Arial Narrow" w:hAnsi="Arial Narrow" w:cs="Arial"/>
          <w:sz w:val="22"/>
          <w:szCs w:val="22"/>
        </w:rPr>
      </w:pPr>
      <w:r w:rsidRPr="50089ED7">
        <w:rPr>
          <w:rFonts w:ascii="Arial Narrow" w:hAnsi="Arial Narrow" w:cs="Arial"/>
          <w:sz w:val="22"/>
          <w:szCs w:val="22"/>
        </w:rPr>
        <w:t xml:space="preserve">Počet </w:t>
      </w:r>
      <w:proofErr w:type="spellStart"/>
      <w:r w:rsidRPr="50089ED7">
        <w:rPr>
          <w:rFonts w:ascii="Arial Narrow" w:hAnsi="Arial Narrow" w:cs="Arial"/>
          <w:sz w:val="22"/>
          <w:szCs w:val="22"/>
        </w:rPr>
        <w:t>pracovníkov</w:t>
      </w:r>
      <w:proofErr w:type="spellEnd"/>
      <w:r w:rsidRPr="50089ED7">
        <w:rPr>
          <w:rFonts w:ascii="Arial Narrow" w:hAnsi="Arial Narrow" w:cs="Arial"/>
          <w:sz w:val="22"/>
          <w:szCs w:val="22"/>
        </w:rPr>
        <w:t xml:space="preserve"> na </w:t>
      </w:r>
      <w:proofErr w:type="spellStart"/>
      <w:r w:rsidRPr="50089ED7">
        <w:rPr>
          <w:rFonts w:ascii="Arial Narrow" w:hAnsi="Arial Narrow" w:cs="Arial"/>
          <w:sz w:val="22"/>
          <w:szCs w:val="22"/>
        </w:rPr>
        <w:t>rádiologickom</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pracovisku</w:t>
      </w:r>
      <w:proofErr w:type="spellEnd"/>
      <w:r w:rsidRPr="50089ED7">
        <w:rPr>
          <w:rFonts w:ascii="Arial Narrow" w:hAnsi="Arial Narrow" w:cs="Arial"/>
          <w:sz w:val="22"/>
          <w:szCs w:val="22"/>
        </w:rPr>
        <w:t>: 6</w:t>
      </w:r>
    </w:p>
    <w:p w14:paraId="64057E7A" w14:textId="77777777" w:rsidR="004A1B56" w:rsidRPr="00E14F26" w:rsidRDefault="004A1B56" w:rsidP="004A1B56">
      <w:pPr>
        <w:pStyle w:val="Odsekzoznamu"/>
        <w:numPr>
          <w:ilvl w:val="1"/>
          <w:numId w:val="75"/>
        </w:numPr>
        <w:spacing w:after="200" w:line="276" w:lineRule="auto"/>
        <w:ind w:left="1276" w:hanging="425"/>
        <w:contextualSpacing/>
        <w:jc w:val="both"/>
        <w:rPr>
          <w:rFonts w:ascii="Arial Narrow" w:hAnsi="Arial Narrow" w:cs="Arial"/>
          <w:sz w:val="22"/>
          <w:szCs w:val="22"/>
        </w:rPr>
      </w:pPr>
      <w:r w:rsidRPr="50089ED7">
        <w:rPr>
          <w:rFonts w:ascii="Arial Narrow" w:hAnsi="Arial Narrow" w:cs="Arial"/>
          <w:sz w:val="22"/>
          <w:szCs w:val="22"/>
        </w:rPr>
        <w:t xml:space="preserve">Počet </w:t>
      </w:r>
      <w:proofErr w:type="spellStart"/>
      <w:r w:rsidRPr="50089ED7">
        <w:rPr>
          <w:rFonts w:ascii="Arial Narrow" w:hAnsi="Arial Narrow" w:cs="Arial"/>
          <w:sz w:val="22"/>
          <w:szCs w:val="22"/>
        </w:rPr>
        <w:t>pracovníkov</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pre</w:t>
      </w:r>
      <w:proofErr w:type="spellEnd"/>
      <w:r w:rsidRPr="50089ED7">
        <w:rPr>
          <w:rFonts w:ascii="Arial Narrow" w:hAnsi="Arial Narrow" w:cs="Arial"/>
          <w:sz w:val="22"/>
          <w:szCs w:val="22"/>
        </w:rPr>
        <w:t xml:space="preserve"> </w:t>
      </w:r>
      <w:proofErr w:type="spellStart"/>
      <w:r w:rsidRPr="50089ED7">
        <w:rPr>
          <w:rFonts w:ascii="Arial Narrow" w:hAnsi="Arial Narrow" w:cs="Arial"/>
          <w:sz w:val="22"/>
          <w:szCs w:val="22"/>
        </w:rPr>
        <w:t>výkazníctvo</w:t>
      </w:r>
      <w:proofErr w:type="spellEnd"/>
      <w:r w:rsidRPr="50089ED7">
        <w:rPr>
          <w:rFonts w:ascii="Arial Narrow" w:hAnsi="Arial Narrow" w:cs="Arial"/>
          <w:sz w:val="22"/>
          <w:szCs w:val="22"/>
        </w:rPr>
        <w:t>: 5</w:t>
      </w:r>
    </w:p>
    <w:p w14:paraId="41D2065B" w14:textId="77777777" w:rsidR="004A1B56" w:rsidRPr="00E14F26" w:rsidRDefault="004A1B56" w:rsidP="004A1B56">
      <w:pPr>
        <w:pStyle w:val="Odsekzoznamu"/>
        <w:numPr>
          <w:ilvl w:val="1"/>
          <w:numId w:val="75"/>
        </w:numPr>
        <w:spacing w:after="200" w:line="276" w:lineRule="auto"/>
        <w:ind w:left="1276" w:hanging="425"/>
        <w:contextualSpacing/>
        <w:jc w:val="both"/>
        <w:rPr>
          <w:rFonts w:ascii="Arial Narrow" w:hAnsi="Arial Narrow" w:cs="Arial"/>
          <w:sz w:val="22"/>
          <w:szCs w:val="22"/>
        </w:rPr>
      </w:pPr>
      <w:r w:rsidRPr="50089ED7">
        <w:rPr>
          <w:rFonts w:ascii="Arial Narrow" w:hAnsi="Arial Narrow" w:cs="Arial"/>
          <w:sz w:val="22"/>
          <w:szCs w:val="22"/>
        </w:rPr>
        <w:t xml:space="preserve">Počet </w:t>
      </w:r>
      <w:proofErr w:type="spellStart"/>
      <w:r w:rsidRPr="50089ED7">
        <w:rPr>
          <w:rFonts w:ascii="Arial Narrow" w:hAnsi="Arial Narrow" w:cs="Arial"/>
          <w:sz w:val="22"/>
          <w:szCs w:val="22"/>
        </w:rPr>
        <w:t>správcov</w:t>
      </w:r>
      <w:proofErr w:type="spellEnd"/>
      <w:r w:rsidRPr="50089ED7">
        <w:rPr>
          <w:rFonts w:ascii="Arial Narrow" w:hAnsi="Arial Narrow" w:cs="Arial"/>
          <w:sz w:val="22"/>
          <w:szCs w:val="22"/>
        </w:rPr>
        <w:t xml:space="preserve">: 2 z </w:t>
      </w:r>
      <w:proofErr w:type="spellStart"/>
      <w:r w:rsidRPr="50089ED7">
        <w:rPr>
          <w:rFonts w:ascii="Arial Narrow" w:hAnsi="Arial Narrow" w:cs="Arial"/>
          <w:sz w:val="22"/>
          <w:szCs w:val="22"/>
        </w:rPr>
        <w:t>vyššie</w:t>
      </w:r>
      <w:proofErr w:type="spellEnd"/>
      <w:r w:rsidRPr="50089ED7">
        <w:rPr>
          <w:rFonts w:ascii="Arial Narrow" w:hAnsi="Arial Narrow" w:cs="Arial"/>
          <w:sz w:val="22"/>
          <w:szCs w:val="22"/>
        </w:rPr>
        <w:t xml:space="preserve"> uvedených na </w:t>
      </w:r>
      <w:proofErr w:type="spellStart"/>
      <w:r w:rsidRPr="50089ED7">
        <w:rPr>
          <w:rFonts w:ascii="Arial Narrow" w:hAnsi="Arial Narrow" w:cs="Arial"/>
          <w:sz w:val="22"/>
          <w:szCs w:val="22"/>
        </w:rPr>
        <w:t>medicínsku</w:t>
      </w:r>
      <w:proofErr w:type="spellEnd"/>
      <w:r w:rsidRPr="50089ED7">
        <w:rPr>
          <w:rFonts w:ascii="Arial Narrow" w:hAnsi="Arial Narrow" w:cs="Arial"/>
          <w:sz w:val="22"/>
          <w:szCs w:val="22"/>
        </w:rPr>
        <w:t xml:space="preserve"> správu + 1 extra na HW a </w:t>
      </w:r>
      <w:proofErr w:type="spellStart"/>
      <w:r w:rsidRPr="50089ED7">
        <w:rPr>
          <w:rFonts w:ascii="Arial Narrow" w:hAnsi="Arial Narrow" w:cs="Arial"/>
          <w:sz w:val="22"/>
          <w:szCs w:val="22"/>
        </w:rPr>
        <w:t>všeobecnú</w:t>
      </w:r>
      <w:proofErr w:type="spellEnd"/>
      <w:r w:rsidRPr="50089ED7">
        <w:rPr>
          <w:rFonts w:ascii="Arial Narrow" w:hAnsi="Arial Narrow" w:cs="Arial"/>
          <w:sz w:val="22"/>
          <w:szCs w:val="22"/>
        </w:rPr>
        <w:t xml:space="preserve"> správu </w:t>
      </w:r>
      <w:proofErr w:type="spellStart"/>
      <w:r w:rsidRPr="50089ED7">
        <w:rPr>
          <w:rFonts w:ascii="Arial Narrow" w:hAnsi="Arial Narrow" w:cs="Arial"/>
          <w:sz w:val="22"/>
          <w:szCs w:val="22"/>
        </w:rPr>
        <w:t>riešenia</w:t>
      </w:r>
      <w:proofErr w:type="spellEnd"/>
    </w:p>
    <w:p w14:paraId="314AAA73" w14:textId="77777777" w:rsidR="004A1B56" w:rsidRPr="00E14F26" w:rsidRDefault="004A1B56" w:rsidP="004A1B56">
      <w:pPr>
        <w:pStyle w:val="Odsekzoznamu"/>
        <w:numPr>
          <w:ilvl w:val="0"/>
          <w:numId w:val="77"/>
        </w:numPr>
        <w:spacing w:after="200" w:line="276" w:lineRule="auto"/>
        <w:ind w:left="709" w:hanging="283"/>
        <w:contextualSpacing/>
        <w:jc w:val="both"/>
        <w:rPr>
          <w:rFonts w:ascii="Arial Narrow" w:hAnsi="Arial Narrow" w:cs="Arial"/>
          <w:sz w:val="22"/>
          <w:szCs w:val="22"/>
        </w:rPr>
      </w:pPr>
      <w:r>
        <w:rPr>
          <w:rFonts w:ascii="Arial Narrow" w:hAnsi="Arial Narrow" w:cs="Arial"/>
          <w:sz w:val="22"/>
          <w:szCs w:val="22"/>
        </w:rPr>
        <w:t>p</w:t>
      </w:r>
      <w:r w:rsidRPr="50089ED7">
        <w:rPr>
          <w:rFonts w:ascii="Arial Narrow" w:hAnsi="Arial Narrow" w:cs="Arial"/>
          <w:sz w:val="22"/>
          <w:szCs w:val="22"/>
        </w:rPr>
        <w:t xml:space="preserve">očet </w:t>
      </w:r>
      <w:proofErr w:type="gramStart"/>
      <w:r w:rsidRPr="50089ED7">
        <w:rPr>
          <w:rFonts w:ascii="Arial Narrow" w:hAnsi="Arial Narrow" w:cs="Arial"/>
          <w:sz w:val="22"/>
          <w:szCs w:val="22"/>
        </w:rPr>
        <w:t>PC  s</w:t>
      </w:r>
      <w:proofErr w:type="gramEnd"/>
      <w:r w:rsidRPr="50089ED7">
        <w:rPr>
          <w:rFonts w:ascii="Arial Narrow" w:hAnsi="Arial Narrow" w:cs="Arial"/>
          <w:sz w:val="22"/>
          <w:szCs w:val="22"/>
        </w:rPr>
        <w:t xml:space="preserve"> plánovaným </w:t>
      </w:r>
      <w:proofErr w:type="spellStart"/>
      <w:r w:rsidRPr="50089ED7">
        <w:rPr>
          <w:rFonts w:ascii="Arial Narrow" w:hAnsi="Arial Narrow" w:cs="Arial"/>
          <w:sz w:val="22"/>
          <w:szCs w:val="22"/>
        </w:rPr>
        <w:t>pripojením</w:t>
      </w:r>
      <w:proofErr w:type="spellEnd"/>
      <w:r w:rsidRPr="50089ED7">
        <w:rPr>
          <w:rFonts w:ascii="Arial Narrow" w:hAnsi="Arial Narrow" w:cs="Arial"/>
          <w:sz w:val="22"/>
          <w:szCs w:val="22"/>
        </w:rPr>
        <w:t xml:space="preserve"> do NIS: 30</w:t>
      </w:r>
      <w:r>
        <w:rPr>
          <w:rFonts w:ascii="Arial Narrow" w:hAnsi="Arial Narrow" w:cs="Arial"/>
          <w:sz w:val="22"/>
          <w:szCs w:val="22"/>
        </w:rPr>
        <w:t>.</w:t>
      </w:r>
    </w:p>
    <w:p w14:paraId="1879CC01" w14:textId="77777777" w:rsidR="004A1B56" w:rsidRPr="009D01CF" w:rsidRDefault="004A1B56" w:rsidP="004A1B56">
      <w:pPr>
        <w:spacing w:line="276" w:lineRule="auto"/>
        <w:jc w:val="both"/>
        <w:textAlignment w:val="baseline"/>
        <w:rPr>
          <w:b/>
          <w:bCs/>
        </w:rPr>
      </w:pPr>
    </w:p>
    <w:p w14:paraId="13940E1E" w14:textId="77777777" w:rsidR="004A1B56" w:rsidRPr="009D01CF" w:rsidRDefault="004A1B56" w:rsidP="004A1B56">
      <w:pPr>
        <w:tabs>
          <w:tab w:val="left" w:pos="980"/>
        </w:tabs>
        <w:spacing w:line="249" w:lineRule="auto"/>
        <w:ind w:right="520"/>
        <w:rPr>
          <w:rFonts w:ascii="Arial" w:hAnsi="Arial" w:cs="Arial"/>
          <w:sz w:val="22"/>
          <w:szCs w:val="22"/>
        </w:rPr>
      </w:pPr>
    </w:p>
    <w:p w14:paraId="31EE60E0" w14:textId="77777777" w:rsidR="004A1B56" w:rsidRPr="00E14F26" w:rsidRDefault="004A1B56" w:rsidP="004A1B56">
      <w:pPr>
        <w:tabs>
          <w:tab w:val="left" w:pos="980"/>
        </w:tabs>
        <w:spacing w:line="247" w:lineRule="auto"/>
        <w:ind w:right="540"/>
        <w:rPr>
          <w:rFonts w:ascii="Arial Narrow" w:hAnsi="Arial Narrow" w:cs="Arial"/>
          <w:b/>
          <w:bCs/>
          <w:sz w:val="22"/>
          <w:szCs w:val="22"/>
        </w:rPr>
      </w:pPr>
      <w:r w:rsidRPr="50089ED7">
        <w:rPr>
          <w:rFonts w:ascii="Arial Narrow" w:hAnsi="Arial Narrow" w:cs="Arial"/>
          <w:b/>
          <w:bCs/>
          <w:sz w:val="22"/>
          <w:szCs w:val="22"/>
        </w:rPr>
        <w:t>Technologická infraštruktúra - hardwarové a softwarové požiadavky</w:t>
      </w:r>
    </w:p>
    <w:p w14:paraId="21075242" w14:textId="77777777" w:rsidR="004A1B56" w:rsidRDefault="004A1B56" w:rsidP="004A1B56">
      <w:pPr>
        <w:tabs>
          <w:tab w:val="left" w:pos="980"/>
        </w:tabs>
        <w:spacing w:line="247" w:lineRule="auto"/>
        <w:ind w:right="540"/>
        <w:rPr>
          <w:rFonts w:ascii="Arial" w:hAnsi="Arial" w:cs="Arial"/>
          <w:b/>
          <w:sz w:val="22"/>
          <w:szCs w:val="22"/>
        </w:rPr>
      </w:pPr>
    </w:p>
    <w:p w14:paraId="30EB827F" w14:textId="77777777" w:rsidR="004A1B56" w:rsidRDefault="004A1B56" w:rsidP="004A1B56">
      <w:pPr>
        <w:tabs>
          <w:tab w:val="left" w:pos="980"/>
        </w:tabs>
        <w:spacing w:line="247" w:lineRule="auto"/>
        <w:ind w:right="540"/>
        <w:rPr>
          <w:rFonts w:ascii="Arial" w:hAnsi="Arial" w:cs="Arial"/>
          <w:b/>
          <w:sz w:val="22"/>
          <w:szCs w:val="22"/>
        </w:rPr>
      </w:pPr>
    </w:p>
    <w:p w14:paraId="55FA17C7" w14:textId="77777777" w:rsidR="004A1B56" w:rsidRPr="00E14F26" w:rsidRDefault="004A1B56" w:rsidP="004A1B56">
      <w:pPr>
        <w:jc w:val="both"/>
        <w:rPr>
          <w:rFonts w:ascii="Arial Narrow" w:eastAsia="Arial" w:hAnsi="Arial Narrow" w:cs="Arial"/>
          <w:sz w:val="22"/>
          <w:szCs w:val="22"/>
        </w:rPr>
      </w:pPr>
      <w:r>
        <w:rPr>
          <w:rFonts w:ascii="Arial Narrow" w:hAnsi="Arial Narrow" w:cs="Arial"/>
          <w:sz w:val="22"/>
          <w:szCs w:val="22"/>
        </w:rPr>
        <w:t>Dodávateľ</w:t>
      </w:r>
      <w:r w:rsidRPr="50089ED7">
        <w:rPr>
          <w:rFonts w:ascii="Arial Narrow" w:hAnsi="Arial Narrow" w:cs="Arial"/>
          <w:sz w:val="22"/>
          <w:szCs w:val="22"/>
        </w:rPr>
        <w:t xml:space="preserve"> v ponuke uvedie podrobný návrh pre serverové riešenie z pohľadu ponúkaného HW ako aj konfigurácie potrebných virtuá</w:t>
      </w:r>
      <w:r>
        <w:rPr>
          <w:rFonts w:ascii="Arial Narrow" w:hAnsi="Arial Narrow" w:cs="Arial"/>
          <w:sz w:val="22"/>
          <w:szCs w:val="22"/>
        </w:rPr>
        <w:t>l</w:t>
      </w:r>
      <w:r w:rsidRPr="50089ED7">
        <w:rPr>
          <w:rFonts w:ascii="Arial Narrow" w:hAnsi="Arial Narrow" w:cs="Arial"/>
          <w:sz w:val="22"/>
          <w:szCs w:val="22"/>
        </w:rPr>
        <w:t>nych serverov</w:t>
      </w:r>
      <w:r>
        <w:rPr>
          <w:rFonts w:ascii="Arial Narrow" w:hAnsi="Arial Narrow" w:cs="Arial"/>
          <w:sz w:val="22"/>
          <w:szCs w:val="22"/>
        </w:rPr>
        <w:t>.</w:t>
      </w:r>
    </w:p>
    <w:p w14:paraId="766F1EBB" w14:textId="77777777" w:rsidR="004A1B56" w:rsidRPr="00E14F26" w:rsidRDefault="004A1B56" w:rsidP="004A1B56">
      <w:pPr>
        <w:tabs>
          <w:tab w:val="left" w:pos="980"/>
        </w:tabs>
        <w:spacing w:line="247" w:lineRule="auto"/>
        <w:ind w:right="540"/>
        <w:textAlignment w:val="baseline"/>
        <w:rPr>
          <w:rFonts w:ascii="Arial Narrow" w:hAnsi="Arial Narrow" w:cs="Arial"/>
          <w:sz w:val="22"/>
          <w:szCs w:val="22"/>
          <w:lang w:eastAsia="sk-SK"/>
        </w:rPr>
      </w:pPr>
    </w:p>
    <w:p w14:paraId="1FFAEC4A" w14:textId="77777777" w:rsidR="004A1B56" w:rsidRPr="00E14F26" w:rsidRDefault="004A1B56" w:rsidP="004A1B56">
      <w:pPr>
        <w:textAlignment w:val="baseline"/>
        <w:rPr>
          <w:rFonts w:ascii="Arial Narrow" w:hAnsi="Arial Narrow" w:cs="Arial"/>
          <w:sz w:val="22"/>
          <w:szCs w:val="22"/>
          <w:lang w:eastAsia="sk-SK"/>
        </w:rPr>
      </w:pPr>
      <w:r w:rsidRPr="50089ED7">
        <w:rPr>
          <w:rFonts w:ascii="Arial Narrow" w:hAnsi="Arial Narrow" w:cs="Arial"/>
          <w:sz w:val="22"/>
          <w:szCs w:val="22"/>
          <w:lang w:eastAsia="sk-SK"/>
        </w:rPr>
        <w:t>Požadovaná je dodávka, inštalácia a</w:t>
      </w:r>
      <w:r w:rsidRPr="50089ED7">
        <w:rPr>
          <w:rFonts w:ascii="Arial" w:hAnsi="Arial" w:cs="Arial"/>
          <w:sz w:val="22"/>
          <w:szCs w:val="22"/>
          <w:lang w:eastAsia="sk-SK"/>
        </w:rPr>
        <w:t> </w:t>
      </w:r>
      <w:r w:rsidRPr="50089ED7">
        <w:rPr>
          <w:rFonts w:ascii="Arial Narrow" w:hAnsi="Arial Narrow" w:cs="Arial"/>
          <w:sz w:val="22"/>
          <w:szCs w:val="22"/>
          <w:lang w:eastAsia="sk-SK"/>
        </w:rPr>
        <w:t xml:space="preserve">konfigurácia serverovej infraštruktúry , vrátane </w:t>
      </w:r>
      <w:proofErr w:type="spellStart"/>
      <w:r w:rsidRPr="50089ED7">
        <w:rPr>
          <w:rFonts w:ascii="Arial Narrow" w:hAnsi="Arial Narrow" w:cs="Arial"/>
          <w:sz w:val="22"/>
          <w:szCs w:val="22"/>
          <w:lang w:eastAsia="sk-SK"/>
        </w:rPr>
        <w:t>rackovej</w:t>
      </w:r>
      <w:proofErr w:type="spellEnd"/>
      <w:r w:rsidRPr="50089ED7">
        <w:rPr>
          <w:rFonts w:ascii="Arial Narrow" w:hAnsi="Arial Narrow" w:cs="Arial"/>
          <w:sz w:val="22"/>
          <w:szCs w:val="22"/>
          <w:lang w:eastAsia="sk-SK"/>
        </w:rPr>
        <w:t xml:space="preserve"> skrine a záložného zdroja.</w:t>
      </w:r>
    </w:p>
    <w:p w14:paraId="78478C33" w14:textId="77777777" w:rsidR="004A1B56" w:rsidRPr="00E14F26" w:rsidRDefault="004A1B56" w:rsidP="004A1B56">
      <w:pPr>
        <w:textAlignment w:val="baseline"/>
        <w:rPr>
          <w:rFonts w:ascii="Arial Narrow" w:hAnsi="Arial Narrow" w:cs="Arial"/>
          <w:sz w:val="22"/>
          <w:szCs w:val="22"/>
          <w:lang w:eastAsia="sk-SK"/>
        </w:rPr>
      </w:pPr>
      <w:r w:rsidRPr="50089ED7">
        <w:rPr>
          <w:rFonts w:ascii="Arial Narrow" w:hAnsi="Arial Narrow" w:cs="Arial"/>
          <w:sz w:val="22"/>
          <w:szCs w:val="22"/>
          <w:lang w:eastAsia="sk-SK"/>
        </w:rPr>
        <w:t>Súčasťou dodávky serverov je požadované aj: </w:t>
      </w:r>
    </w:p>
    <w:p w14:paraId="6BDA7F01" w14:textId="77777777" w:rsidR="004A1B56" w:rsidRPr="00E14F26" w:rsidRDefault="004A1B56" w:rsidP="004A1B56">
      <w:pPr>
        <w:pStyle w:val="Odsekzoznamu"/>
        <w:numPr>
          <w:ilvl w:val="0"/>
          <w:numId w:val="88"/>
        </w:numPr>
        <w:textAlignment w:val="baseline"/>
        <w:rPr>
          <w:rFonts w:ascii="Arial Narrow" w:hAnsi="Arial Narrow" w:cs="Arial"/>
          <w:sz w:val="22"/>
          <w:szCs w:val="22"/>
          <w:lang w:eastAsia="sk-SK"/>
        </w:rPr>
      </w:pPr>
      <w:r>
        <w:rPr>
          <w:rFonts w:ascii="Arial Narrow" w:hAnsi="Arial Narrow" w:cs="Arial"/>
          <w:sz w:val="22"/>
          <w:szCs w:val="22"/>
          <w:lang w:eastAsia="sk-SK"/>
        </w:rPr>
        <w:t>s</w:t>
      </w:r>
      <w:r w:rsidRPr="50089ED7">
        <w:rPr>
          <w:rFonts w:ascii="Arial Narrow" w:hAnsi="Arial Narrow" w:cs="Arial"/>
          <w:sz w:val="22"/>
          <w:szCs w:val="22"/>
          <w:lang w:eastAsia="sk-SK"/>
        </w:rPr>
        <w:t xml:space="preserve">oftwarový </w:t>
      </w:r>
      <w:proofErr w:type="spellStart"/>
      <w:r w:rsidRPr="50089ED7">
        <w:rPr>
          <w:rFonts w:ascii="Arial Narrow" w:hAnsi="Arial Narrow" w:cs="Arial"/>
          <w:sz w:val="22"/>
          <w:szCs w:val="22"/>
          <w:lang w:eastAsia="sk-SK"/>
        </w:rPr>
        <w:t>hypervízor</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ktorý</w:t>
      </w:r>
      <w:proofErr w:type="spellEnd"/>
      <w:r w:rsidRPr="50089ED7">
        <w:rPr>
          <w:rFonts w:ascii="Arial Narrow" w:hAnsi="Arial Narrow" w:cs="Arial"/>
          <w:sz w:val="22"/>
          <w:szCs w:val="22"/>
          <w:lang w:eastAsia="sk-SK"/>
        </w:rPr>
        <w:t xml:space="preserve"> umožní </w:t>
      </w:r>
      <w:proofErr w:type="spellStart"/>
      <w:r w:rsidRPr="50089ED7">
        <w:rPr>
          <w:rFonts w:ascii="Arial Narrow" w:hAnsi="Arial Narrow" w:cs="Arial"/>
          <w:sz w:val="22"/>
          <w:szCs w:val="22"/>
          <w:lang w:eastAsia="sk-SK"/>
        </w:rPr>
        <w:t>inštaláciu</w:t>
      </w:r>
      <w:proofErr w:type="spellEnd"/>
      <w:r w:rsidRPr="50089ED7">
        <w:rPr>
          <w:rFonts w:ascii="Arial Narrow" w:hAnsi="Arial Narrow" w:cs="Arial"/>
          <w:sz w:val="22"/>
          <w:szCs w:val="22"/>
          <w:lang w:eastAsia="sk-SK"/>
        </w:rPr>
        <w:t xml:space="preserve"> nevyhnutného počtu </w:t>
      </w:r>
      <w:proofErr w:type="spellStart"/>
      <w:r w:rsidRPr="50089ED7">
        <w:rPr>
          <w:rFonts w:ascii="Arial Narrow" w:hAnsi="Arial Narrow" w:cs="Arial"/>
          <w:sz w:val="22"/>
          <w:szCs w:val="22"/>
          <w:lang w:eastAsia="sk-SK"/>
        </w:rPr>
        <w:t>virtuálnych</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serverov</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potrebných</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pre</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prevádzku</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informačného</w:t>
      </w:r>
      <w:proofErr w:type="spellEnd"/>
      <w:r w:rsidRPr="50089ED7">
        <w:rPr>
          <w:rFonts w:ascii="Arial Narrow" w:hAnsi="Arial Narrow" w:cs="Arial"/>
          <w:sz w:val="22"/>
          <w:szCs w:val="22"/>
          <w:lang w:eastAsia="sk-SK"/>
        </w:rPr>
        <w:t xml:space="preserve"> systému  </w:t>
      </w:r>
    </w:p>
    <w:p w14:paraId="38473A95" w14:textId="77777777" w:rsidR="004A1B56" w:rsidRPr="00E14F26" w:rsidRDefault="004A1B56" w:rsidP="004A1B56">
      <w:pPr>
        <w:pStyle w:val="Odsekzoznamu"/>
        <w:numPr>
          <w:ilvl w:val="0"/>
          <w:numId w:val="88"/>
        </w:numPr>
        <w:textAlignment w:val="baseline"/>
        <w:rPr>
          <w:rFonts w:ascii="Arial Narrow" w:hAnsi="Arial Narrow" w:cs="Arial"/>
          <w:sz w:val="22"/>
          <w:szCs w:val="22"/>
          <w:lang w:eastAsia="sk-SK"/>
        </w:rPr>
      </w:pPr>
      <w:proofErr w:type="spellStart"/>
      <w:r w:rsidRPr="50089ED7">
        <w:rPr>
          <w:rFonts w:ascii="Arial Narrow" w:hAnsi="Arial Narrow" w:cs="Arial"/>
          <w:sz w:val="22"/>
          <w:szCs w:val="22"/>
          <w:lang w:eastAsia="sk-SK"/>
        </w:rPr>
        <w:lastRenderedPageBreak/>
        <w:t>potrebné</w:t>
      </w:r>
      <w:proofErr w:type="spellEnd"/>
      <w:r w:rsidRPr="50089ED7">
        <w:rPr>
          <w:rFonts w:ascii="Arial Narrow" w:hAnsi="Arial Narrow" w:cs="Arial"/>
          <w:sz w:val="22"/>
          <w:szCs w:val="22"/>
          <w:lang w:eastAsia="sk-SK"/>
        </w:rPr>
        <w:t xml:space="preserve"> systémové a</w:t>
      </w:r>
      <w:r w:rsidRPr="50089ED7">
        <w:rPr>
          <w:rFonts w:ascii="Arial" w:hAnsi="Arial" w:cs="Arial"/>
          <w:sz w:val="22"/>
          <w:szCs w:val="22"/>
          <w:lang w:eastAsia="sk-SK"/>
        </w:rPr>
        <w:t> </w:t>
      </w:r>
      <w:r w:rsidRPr="50089ED7">
        <w:rPr>
          <w:rFonts w:ascii="Arial Narrow" w:hAnsi="Arial Narrow" w:cs="Arial"/>
          <w:sz w:val="22"/>
          <w:szCs w:val="22"/>
          <w:lang w:eastAsia="sk-SK"/>
        </w:rPr>
        <w:t>databázový software s </w:t>
      </w:r>
      <w:proofErr w:type="spellStart"/>
      <w:r w:rsidRPr="50089ED7">
        <w:rPr>
          <w:rFonts w:ascii="Arial Narrow" w:hAnsi="Arial Narrow" w:cs="Arial"/>
          <w:sz w:val="22"/>
          <w:szCs w:val="22"/>
          <w:lang w:eastAsia="sk-SK"/>
        </w:rPr>
        <w:t>originálnymi</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licenciami</w:t>
      </w:r>
      <w:proofErr w:type="spellEnd"/>
      <w:r w:rsidRPr="50089ED7">
        <w:rPr>
          <w:rFonts w:ascii="Arial Narrow" w:hAnsi="Arial Narrow" w:cs="Arial"/>
          <w:sz w:val="22"/>
          <w:szCs w:val="22"/>
          <w:lang w:eastAsia="sk-SK"/>
        </w:rPr>
        <w:t xml:space="preserve"> od </w:t>
      </w:r>
      <w:proofErr w:type="spellStart"/>
      <w:r w:rsidRPr="50089ED7">
        <w:rPr>
          <w:rFonts w:ascii="Arial Narrow" w:hAnsi="Arial Narrow" w:cs="Arial"/>
          <w:sz w:val="22"/>
          <w:szCs w:val="22"/>
          <w:lang w:eastAsia="sk-SK"/>
        </w:rPr>
        <w:t>výrobcu</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potrebné</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pre</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prevádzku</w:t>
      </w:r>
      <w:proofErr w:type="spellEnd"/>
      <w:r w:rsidRPr="50089ED7">
        <w:rPr>
          <w:rFonts w:ascii="Arial Narrow" w:hAnsi="Arial Narrow" w:cs="Arial"/>
          <w:sz w:val="22"/>
          <w:szCs w:val="22"/>
          <w:lang w:eastAsia="sk-SK"/>
        </w:rPr>
        <w:t xml:space="preserve"> </w:t>
      </w:r>
      <w:proofErr w:type="spellStart"/>
      <w:r w:rsidRPr="50089ED7">
        <w:rPr>
          <w:rFonts w:ascii="Arial Narrow" w:hAnsi="Arial Narrow" w:cs="Arial"/>
          <w:sz w:val="22"/>
          <w:szCs w:val="22"/>
          <w:lang w:eastAsia="sk-SK"/>
        </w:rPr>
        <w:t>informačného</w:t>
      </w:r>
      <w:proofErr w:type="spellEnd"/>
      <w:r w:rsidRPr="50089ED7">
        <w:rPr>
          <w:rFonts w:ascii="Arial Narrow" w:hAnsi="Arial Narrow" w:cs="Arial"/>
          <w:sz w:val="22"/>
          <w:szCs w:val="22"/>
          <w:lang w:eastAsia="sk-SK"/>
        </w:rPr>
        <w:t xml:space="preserve"> systému a</w:t>
      </w:r>
      <w:r w:rsidRPr="50089ED7">
        <w:rPr>
          <w:rFonts w:ascii="Arial" w:hAnsi="Arial" w:cs="Arial"/>
          <w:sz w:val="22"/>
          <w:szCs w:val="22"/>
          <w:lang w:eastAsia="sk-SK"/>
        </w:rPr>
        <w:t> </w:t>
      </w:r>
      <w:proofErr w:type="spellStart"/>
      <w:r w:rsidRPr="50089ED7">
        <w:rPr>
          <w:rFonts w:ascii="Arial Narrow" w:hAnsi="Arial Narrow" w:cs="Arial"/>
          <w:sz w:val="22"/>
          <w:szCs w:val="22"/>
          <w:lang w:eastAsia="sk-SK"/>
        </w:rPr>
        <w:t>všetkých</w:t>
      </w:r>
      <w:proofErr w:type="spellEnd"/>
      <w:r w:rsidRPr="50089ED7">
        <w:rPr>
          <w:rFonts w:ascii="Arial Narrow" w:hAnsi="Arial Narrow" w:cs="Arial"/>
          <w:sz w:val="22"/>
          <w:szCs w:val="22"/>
          <w:lang w:eastAsia="sk-SK"/>
        </w:rPr>
        <w:t xml:space="preserve"> jeho pomocných </w:t>
      </w:r>
      <w:proofErr w:type="spellStart"/>
      <w:r w:rsidRPr="50089ED7">
        <w:rPr>
          <w:rFonts w:ascii="Arial Narrow" w:hAnsi="Arial Narrow" w:cs="Arial"/>
          <w:sz w:val="22"/>
          <w:szCs w:val="22"/>
          <w:lang w:eastAsia="sk-SK"/>
        </w:rPr>
        <w:t>súčastí</w:t>
      </w:r>
      <w:proofErr w:type="spellEnd"/>
      <w:r w:rsidRPr="50089ED7">
        <w:rPr>
          <w:rFonts w:ascii="Arial Narrow" w:hAnsi="Arial Narrow" w:cs="Arial"/>
          <w:sz w:val="22"/>
          <w:szCs w:val="22"/>
          <w:lang w:eastAsia="sk-SK"/>
        </w:rPr>
        <w:t>. </w:t>
      </w:r>
    </w:p>
    <w:p w14:paraId="1F9F2B4A" w14:textId="77777777" w:rsidR="004A1B56" w:rsidRPr="00E14F26" w:rsidRDefault="004A1B56" w:rsidP="004A1B56">
      <w:pPr>
        <w:textAlignment w:val="baseline"/>
        <w:rPr>
          <w:rFonts w:ascii="Arial Narrow" w:hAnsi="Arial Narrow" w:cs="Arial"/>
          <w:sz w:val="22"/>
          <w:szCs w:val="22"/>
          <w:lang w:eastAsia="sk-SK"/>
        </w:rPr>
      </w:pPr>
      <w:r w:rsidRPr="50089ED7">
        <w:rPr>
          <w:rFonts w:ascii="Arial Narrow" w:hAnsi="Arial Narrow" w:cs="Arial"/>
          <w:sz w:val="22"/>
          <w:szCs w:val="22"/>
          <w:lang w:eastAsia="sk-SK"/>
        </w:rPr>
        <w:t>Výkon server</w:t>
      </w:r>
      <w:r>
        <w:rPr>
          <w:rFonts w:ascii="Arial Narrow" w:hAnsi="Arial Narrow" w:cs="Arial"/>
          <w:sz w:val="22"/>
          <w:szCs w:val="22"/>
          <w:lang w:eastAsia="sk-SK"/>
        </w:rPr>
        <w:t>a</w:t>
      </w:r>
      <w:r w:rsidRPr="50089ED7">
        <w:rPr>
          <w:rFonts w:ascii="Arial Narrow" w:hAnsi="Arial Narrow" w:cs="Arial"/>
          <w:sz w:val="22"/>
          <w:szCs w:val="22"/>
          <w:lang w:eastAsia="sk-SK"/>
        </w:rPr>
        <w:t xml:space="preserve"> musí byť prispôsobený veľkosti prevádzky, </w:t>
      </w:r>
      <w:r w:rsidRPr="50089ED7">
        <w:rPr>
          <w:rFonts w:ascii="Arial" w:hAnsi="Arial" w:cs="Arial"/>
          <w:sz w:val="22"/>
          <w:szCs w:val="22"/>
          <w:lang w:eastAsia="sk-SK"/>
        </w:rPr>
        <w:t> </w:t>
      </w:r>
      <w:r w:rsidRPr="50089ED7">
        <w:rPr>
          <w:rFonts w:ascii="Arial Narrow" w:hAnsi="Arial Narrow" w:cs="Arial"/>
          <w:sz w:val="22"/>
          <w:szCs w:val="22"/>
          <w:lang w:eastAsia="sk-SK"/>
        </w:rPr>
        <w:t>počtu pripojených staníc a</w:t>
      </w:r>
      <w:r w:rsidRPr="50089ED7">
        <w:rPr>
          <w:rFonts w:ascii="Arial" w:hAnsi="Arial" w:cs="Arial"/>
          <w:sz w:val="22"/>
          <w:szCs w:val="22"/>
          <w:lang w:eastAsia="sk-SK"/>
        </w:rPr>
        <w:t> </w:t>
      </w:r>
      <w:r w:rsidRPr="50089ED7">
        <w:rPr>
          <w:rFonts w:ascii="Arial Narrow" w:hAnsi="Arial Narrow" w:cs="Arial"/>
          <w:sz w:val="22"/>
          <w:szCs w:val="22"/>
          <w:lang w:eastAsia="sk-SK"/>
        </w:rPr>
        <w:t>užívateľov s</w:t>
      </w:r>
      <w:r w:rsidRPr="50089ED7">
        <w:rPr>
          <w:rFonts w:ascii="Arial" w:hAnsi="Arial" w:cs="Arial"/>
          <w:sz w:val="22"/>
          <w:szCs w:val="22"/>
          <w:lang w:eastAsia="sk-SK"/>
        </w:rPr>
        <w:t> </w:t>
      </w:r>
      <w:r w:rsidRPr="50089ED7">
        <w:rPr>
          <w:rFonts w:ascii="Arial Narrow" w:hAnsi="Arial Narrow" w:cs="Arial"/>
          <w:sz w:val="22"/>
          <w:szCs w:val="22"/>
          <w:lang w:eastAsia="sk-SK"/>
        </w:rPr>
        <w:t>dostatočnou rezervou výkonu bez nutnosti upgrade minimálne 3 roky. Fyzické servery však musia umožniť prípadný limitovaný upgrade do budúcna (disky, pamäť)</w:t>
      </w:r>
      <w:r>
        <w:rPr>
          <w:rFonts w:ascii="Arial Narrow" w:hAnsi="Arial Narrow" w:cs="Arial"/>
          <w:sz w:val="22"/>
          <w:szCs w:val="22"/>
          <w:lang w:eastAsia="sk-SK"/>
        </w:rPr>
        <w:t>.</w:t>
      </w:r>
    </w:p>
    <w:p w14:paraId="384C8276" w14:textId="77777777" w:rsidR="004A1B56" w:rsidRPr="00E14F26" w:rsidRDefault="004A1B56" w:rsidP="004A1B56">
      <w:pPr>
        <w:textAlignment w:val="baseline"/>
        <w:rPr>
          <w:rFonts w:ascii="Arial Narrow" w:hAnsi="Arial Narrow" w:cs="Arial"/>
          <w:sz w:val="22"/>
          <w:szCs w:val="22"/>
          <w:lang w:eastAsia="sk-SK"/>
        </w:rPr>
      </w:pPr>
    </w:p>
    <w:p w14:paraId="6A35B4C4" w14:textId="77777777" w:rsidR="004A1B56" w:rsidRPr="008B146F" w:rsidRDefault="004A1B56" w:rsidP="004A1B56">
      <w:pPr>
        <w:textAlignment w:val="baseline"/>
        <w:rPr>
          <w:rFonts w:ascii="Arial Narrow" w:hAnsi="Arial Narrow" w:cs="Arial"/>
          <w:sz w:val="21"/>
          <w:szCs w:val="21"/>
          <w:lang w:eastAsia="sk-SK"/>
        </w:rPr>
      </w:pPr>
      <w:r w:rsidRPr="50089ED7">
        <w:rPr>
          <w:rFonts w:ascii="Arial Narrow" w:hAnsi="Arial Narrow" w:cs="Arial"/>
          <w:sz w:val="22"/>
          <w:szCs w:val="22"/>
          <w:lang w:eastAsia="sk-SK"/>
        </w:rPr>
        <w:t>Hardwarové a softwarové parametre dodaného tech</w:t>
      </w:r>
      <w:r>
        <w:rPr>
          <w:rFonts w:ascii="Arial Narrow" w:hAnsi="Arial Narrow" w:cs="Arial"/>
          <w:sz w:val="22"/>
          <w:szCs w:val="22"/>
          <w:lang w:eastAsia="sk-SK"/>
        </w:rPr>
        <w:t>n</w:t>
      </w:r>
      <w:r w:rsidRPr="50089ED7">
        <w:rPr>
          <w:rFonts w:ascii="Arial Narrow" w:hAnsi="Arial Narrow" w:cs="Arial"/>
          <w:sz w:val="22"/>
          <w:szCs w:val="22"/>
          <w:lang w:eastAsia="sk-SK"/>
        </w:rPr>
        <w:t>ického riešenia musia byť navrhnuté tak aby umožnili dodatočnú inštaláciu ďalších virtuálnych serverov v bežnej konfigurácii pre prípadné p</w:t>
      </w:r>
      <w:r>
        <w:rPr>
          <w:rFonts w:ascii="Arial Narrow" w:hAnsi="Arial Narrow" w:cs="Arial"/>
          <w:sz w:val="22"/>
          <w:szCs w:val="22"/>
          <w:lang w:eastAsia="sk-SK"/>
        </w:rPr>
        <w:t>o</w:t>
      </w:r>
      <w:r w:rsidRPr="50089ED7">
        <w:rPr>
          <w:rFonts w:ascii="Arial Narrow" w:hAnsi="Arial Narrow" w:cs="Arial"/>
          <w:sz w:val="22"/>
          <w:szCs w:val="22"/>
          <w:lang w:eastAsia="sk-SK"/>
        </w:rPr>
        <w:t>mocné systémy informačného systému</w:t>
      </w:r>
      <w:r w:rsidRPr="50089ED7">
        <w:rPr>
          <w:rFonts w:ascii="Arial Narrow" w:hAnsi="Arial Narrow" w:cs="Arial"/>
          <w:sz w:val="21"/>
          <w:szCs w:val="21"/>
          <w:lang w:eastAsia="sk-SK"/>
        </w:rPr>
        <w:t>.</w:t>
      </w:r>
    </w:p>
    <w:p w14:paraId="2964C37B" w14:textId="77777777" w:rsidR="004A1B56" w:rsidRPr="008B146F" w:rsidRDefault="004A1B56" w:rsidP="004A1B56">
      <w:pPr>
        <w:textAlignment w:val="baseline"/>
        <w:rPr>
          <w:rFonts w:ascii="Arial Narrow" w:hAnsi="Arial Narrow" w:cs="Arial"/>
          <w:sz w:val="21"/>
          <w:szCs w:val="21"/>
          <w:lang w:eastAsia="sk-SK"/>
        </w:rPr>
      </w:pPr>
      <w:r w:rsidRPr="008B146F">
        <w:rPr>
          <w:rFonts w:ascii="Arial Narrow" w:hAnsi="Arial Narrow" w:cs="Arial"/>
          <w:sz w:val="21"/>
          <w:szCs w:val="21"/>
          <w:lang w:eastAsia="sk-SK"/>
        </w:rPr>
        <w:t> </w:t>
      </w:r>
    </w:p>
    <w:p w14:paraId="19AC1E54" w14:textId="77777777" w:rsidR="004A1B56" w:rsidRPr="008B146F" w:rsidRDefault="004A1B56" w:rsidP="004A1B56">
      <w:pPr>
        <w:textAlignment w:val="baseline"/>
        <w:rPr>
          <w:rFonts w:ascii="Arial Narrow" w:hAnsi="Arial Narrow" w:cs="Arial"/>
          <w:lang w:eastAsia="sk-SK"/>
        </w:rPr>
      </w:pPr>
      <w:r w:rsidRPr="008B146F">
        <w:rPr>
          <w:rFonts w:ascii="Arial Narrow" w:hAnsi="Arial Narrow" w:cs="Arial"/>
          <w:lang w:eastAsia="sk-SK"/>
        </w:rPr>
        <w:t> </w:t>
      </w:r>
    </w:p>
    <w:p w14:paraId="7B142B6B" w14:textId="77777777" w:rsidR="004A1B56" w:rsidRPr="00E14F26" w:rsidRDefault="004A1B56" w:rsidP="004A1B56">
      <w:pPr>
        <w:textAlignment w:val="baseline"/>
        <w:rPr>
          <w:rFonts w:ascii="Arial Narrow" w:hAnsi="Arial Narrow" w:cs="Arial"/>
          <w:b/>
          <w:bCs/>
          <w:lang w:eastAsia="sk-SK"/>
        </w:rPr>
      </w:pPr>
      <w:r w:rsidRPr="50089ED7">
        <w:rPr>
          <w:rFonts w:ascii="Arial Narrow" w:hAnsi="Arial Narrow" w:cs="Arial"/>
          <w:b/>
          <w:bCs/>
          <w:lang w:eastAsia="sk-SK"/>
        </w:rPr>
        <w:t>Minimálne požadované parametre :</w:t>
      </w:r>
    </w:p>
    <w:p w14:paraId="4FD29CD5" w14:textId="77777777" w:rsidR="004A1B56" w:rsidRPr="008B146F" w:rsidRDefault="004A1B56" w:rsidP="004A1B56">
      <w:pPr>
        <w:textAlignment w:val="baseline"/>
        <w:rPr>
          <w:rFonts w:ascii="Arial Narrow" w:hAnsi="Arial Narrow" w:cs="Arial"/>
          <w:lang w:eastAsia="sk-SK"/>
        </w:rPr>
      </w:pP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0"/>
        <w:gridCol w:w="6750"/>
      </w:tblGrid>
      <w:tr w:rsidR="004A1B56" w:rsidRPr="0086769B" w14:paraId="303E5F10" w14:textId="77777777" w:rsidTr="003B5FF0">
        <w:trPr>
          <w:trHeight w:val="300"/>
        </w:trPr>
        <w:tc>
          <w:tcPr>
            <w:tcW w:w="9010" w:type="dxa"/>
            <w:gridSpan w:val="2"/>
            <w:tcBorders>
              <w:top w:val="single" w:sz="6" w:space="0" w:color="auto"/>
              <w:left w:val="single" w:sz="6" w:space="0" w:color="auto"/>
              <w:bottom w:val="single" w:sz="6" w:space="0" w:color="auto"/>
              <w:right w:val="single" w:sz="6" w:space="0" w:color="auto"/>
            </w:tcBorders>
          </w:tcPr>
          <w:p w14:paraId="5DD7860C" w14:textId="77777777" w:rsidR="004A1B56" w:rsidRPr="008B146F" w:rsidRDefault="004A1B56" w:rsidP="003B5FF0">
            <w:pPr>
              <w:textAlignment w:val="baseline"/>
              <w:rPr>
                <w:rFonts w:ascii="Arial Narrow" w:hAnsi="Arial Narrow" w:cs="Arial"/>
                <w:lang w:eastAsia="sk-SK"/>
              </w:rPr>
            </w:pPr>
            <w:r>
              <w:rPr>
                <w:rFonts w:ascii="Arial Narrow" w:hAnsi="Arial Narrow" w:cs="Arial"/>
                <w:b/>
                <w:bCs/>
                <w:lang w:eastAsia="sk-SK"/>
              </w:rPr>
              <w:t xml:space="preserve">Server pre NIS </w:t>
            </w:r>
            <w:r w:rsidRPr="50089ED7">
              <w:rPr>
                <w:rFonts w:ascii="Arial Narrow" w:hAnsi="Arial Narrow" w:cs="Arial"/>
                <w:b/>
                <w:bCs/>
                <w:lang w:eastAsia="sk-SK"/>
              </w:rPr>
              <w:t>:</w:t>
            </w:r>
            <w:r w:rsidRPr="50089ED7">
              <w:rPr>
                <w:rFonts w:ascii="Arial Narrow" w:hAnsi="Arial Narrow" w:cs="Arial"/>
                <w:lang w:eastAsia="sk-SK"/>
              </w:rPr>
              <w:t xml:space="preserve"> </w:t>
            </w:r>
            <w:r>
              <w:rPr>
                <w:rFonts w:ascii="Arial Narrow" w:hAnsi="Arial Narrow" w:cs="Arial"/>
                <w:lang w:eastAsia="sk-SK"/>
              </w:rPr>
              <w:t>1</w:t>
            </w:r>
            <w:r w:rsidRPr="50089ED7">
              <w:rPr>
                <w:rFonts w:ascii="Arial Narrow" w:hAnsi="Arial Narrow" w:cs="Arial"/>
                <w:lang w:eastAsia="sk-SK"/>
              </w:rPr>
              <w:t xml:space="preserve"> kus</w:t>
            </w:r>
          </w:p>
        </w:tc>
      </w:tr>
      <w:tr w:rsidR="004A1B56" w:rsidRPr="0086769B" w14:paraId="216F2600"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63D1C772"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Procesor: </w:t>
            </w:r>
          </w:p>
        </w:tc>
        <w:tc>
          <w:tcPr>
            <w:tcW w:w="6750" w:type="dxa"/>
            <w:tcBorders>
              <w:top w:val="single" w:sz="6" w:space="0" w:color="auto"/>
              <w:left w:val="single" w:sz="6" w:space="0" w:color="auto"/>
              <w:bottom w:val="single" w:sz="6" w:space="0" w:color="auto"/>
              <w:right w:val="single" w:sz="6" w:space="0" w:color="auto"/>
            </w:tcBorders>
            <w:hideMark/>
          </w:tcPr>
          <w:p w14:paraId="01DD4A11"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1 procesor  </w:t>
            </w:r>
          </w:p>
        </w:tc>
      </w:tr>
      <w:tr w:rsidR="004A1B56" w:rsidRPr="0086769B" w14:paraId="2304FFEC"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40118DD7"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Počet jadier procesora </w:t>
            </w:r>
          </w:p>
        </w:tc>
        <w:tc>
          <w:tcPr>
            <w:tcW w:w="6750" w:type="dxa"/>
            <w:tcBorders>
              <w:top w:val="single" w:sz="6" w:space="0" w:color="auto"/>
              <w:left w:val="single" w:sz="6" w:space="0" w:color="auto"/>
              <w:bottom w:val="single" w:sz="6" w:space="0" w:color="auto"/>
              <w:right w:val="single" w:sz="6" w:space="0" w:color="auto"/>
            </w:tcBorders>
            <w:hideMark/>
          </w:tcPr>
          <w:p w14:paraId="7C7B58A7"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16 jadier </w:t>
            </w:r>
          </w:p>
        </w:tc>
      </w:tr>
      <w:tr w:rsidR="004A1B56" w:rsidRPr="0086769B" w14:paraId="0EA43AB0"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11DAC0F3"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Pamäť </w:t>
            </w:r>
          </w:p>
        </w:tc>
        <w:tc>
          <w:tcPr>
            <w:tcW w:w="6750" w:type="dxa"/>
            <w:tcBorders>
              <w:top w:val="single" w:sz="6" w:space="0" w:color="auto"/>
              <w:left w:val="single" w:sz="6" w:space="0" w:color="auto"/>
              <w:bottom w:val="single" w:sz="6" w:space="0" w:color="auto"/>
              <w:right w:val="single" w:sz="6" w:space="0" w:color="auto"/>
            </w:tcBorders>
            <w:hideMark/>
          </w:tcPr>
          <w:p w14:paraId="1028F74F"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128 GB </w:t>
            </w:r>
          </w:p>
        </w:tc>
      </w:tr>
      <w:tr w:rsidR="004A1B56" w:rsidRPr="0086769B" w14:paraId="47C8E117"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4D6C3320"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Radič diskov </w:t>
            </w:r>
          </w:p>
        </w:tc>
        <w:tc>
          <w:tcPr>
            <w:tcW w:w="6750" w:type="dxa"/>
            <w:tcBorders>
              <w:top w:val="single" w:sz="6" w:space="0" w:color="auto"/>
              <w:left w:val="single" w:sz="6" w:space="0" w:color="auto"/>
              <w:bottom w:val="single" w:sz="6" w:space="0" w:color="auto"/>
              <w:right w:val="single" w:sz="6" w:space="0" w:color="auto"/>
            </w:tcBorders>
            <w:hideMark/>
          </w:tcPr>
          <w:p w14:paraId="4AF22D83"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4 GB cache, podpora RAID 1,5,0,6,10,50,60 </w:t>
            </w:r>
          </w:p>
        </w:tc>
      </w:tr>
      <w:tr w:rsidR="004A1B56" w:rsidRPr="0086769B" w14:paraId="7DB03753"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00701BC8"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Veľkosť diskového priestoru </w:t>
            </w:r>
          </w:p>
        </w:tc>
        <w:tc>
          <w:tcPr>
            <w:tcW w:w="6750" w:type="dxa"/>
            <w:tcBorders>
              <w:top w:val="single" w:sz="6" w:space="0" w:color="auto"/>
              <w:left w:val="single" w:sz="6" w:space="0" w:color="auto"/>
              <w:bottom w:val="single" w:sz="6" w:space="0" w:color="auto"/>
              <w:right w:val="single" w:sz="6" w:space="0" w:color="auto"/>
            </w:tcBorders>
            <w:hideMark/>
          </w:tcPr>
          <w:p w14:paraId="67E674C3"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2 x 1TB SSD </w:t>
            </w:r>
          </w:p>
          <w:p w14:paraId="0F1A4405"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2 x 2 TB HDD 10000 </w:t>
            </w:r>
            <w:proofErr w:type="spellStart"/>
            <w:r w:rsidRPr="008B146F">
              <w:rPr>
                <w:rFonts w:ascii="Arial Narrow" w:hAnsi="Arial Narrow" w:cs="Arial"/>
                <w:lang w:eastAsia="sk-SK"/>
              </w:rPr>
              <w:t>ot</w:t>
            </w:r>
            <w:proofErr w:type="spellEnd"/>
            <w:r w:rsidRPr="008B146F">
              <w:rPr>
                <w:rFonts w:ascii="Arial Narrow" w:hAnsi="Arial Narrow" w:cs="Arial"/>
                <w:lang w:eastAsia="sk-SK"/>
              </w:rPr>
              <w:t>. </w:t>
            </w:r>
          </w:p>
        </w:tc>
      </w:tr>
      <w:tr w:rsidR="004A1B56" w:rsidRPr="0086769B" w14:paraId="11ECA389"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6C475E3D"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Štartovací disk </w:t>
            </w:r>
          </w:p>
        </w:tc>
        <w:tc>
          <w:tcPr>
            <w:tcW w:w="6750" w:type="dxa"/>
            <w:tcBorders>
              <w:top w:val="single" w:sz="6" w:space="0" w:color="auto"/>
              <w:left w:val="single" w:sz="6" w:space="0" w:color="auto"/>
              <w:bottom w:val="single" w:sz="6" w:space="0" w:color="auto"/>
              <w:right w:val="single" w:sz="6" w:space="0" w:color="auto"/>
            </w:tcBorders>
            <w:hideMark/>
          </w:tcPr>
          <w:p w14:paraId="08F74A5E"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RAID1 </w:t>
            </w:r>
            <w:proofErr w:type="spellStart"/>
            <w:r w:rsidRPr="008B146F">
              <w:rPr>
                <w:rFonts w:ascii="Arial Narrow" w:hAnsi="Arial Narrow" w:cs="Arial"/>
                <w:lang w:eastAsia="sk-SK"/>
              </w:rPr>
              <w:t>Boot</w:t>
            </w:r>
            <w:proofErr w:type="spellEnd"/>
            <w:r w:rsidRPr="008B146F">
              <w:rPr>
                <w:rFonts w:ascii="Arial Narrow" w:hAnsi="Arial Narrow" w:cs="Arial"/>
                <w:lang w:eastAsia="sk-SK"/>
              </w:rPr>
              <w:t xml:space="preserve"> </w:t>
            </w:r>
            <w:proofErr w:type="spellStart"/>
            <w:r w:rsidRPr="008B146F">
              <w:rPr>
                <w:rFonts w:ascii="Arial Narrow" w:hAnsi="Arial Narrow" w:cs="Arial"/>
                <w:lang w:eastAsia="sk-SK"/>
              </w:rPr>
              <w:t>Drive</w:t>
            </w:r>
            <w:proofErr w:type="spellEnd"/>
            <w:r w:rsidRPr="008B146F">
              <w:rPr>
                <w:rFonts w:ascii="Arial Narrow" w:hAnsi="Arial Narrow" w:cs="Arial"/>
                <w:lang w:eastAsia="sk-SK"/>
              </w:rPr>
              <w:t xml:space="preserve"> SD </w:t>
            </w:r>
            <w:proofErr w:type="spellStart"/>
            <w:r w:rsidRPr="008B146F">
              <w:rPr>
                <w:rFonts w:ascii="Arial Narrow" w:hAnsi="Arial Narrow" w:cs="Arial"/>
                <w:lang w:eastAsia="sk-SK"/>
              </w:rPr>
              <w:t>Media</w:t>
            </w:r>
            <w:proofErr w:type="spellEnd"/>
            <w:r w:rsidRPr="008B146F">
              <w:rPr>
                <w:rFonts w:ascii="Arial Narrow" w:hAnsi="Arial Narrow" w:cs="Arial"/>
                <w:lang w:eastAsia="sk-SK"/>
              </w:rPr>
              <w:t xml:space="preserve"> </w:t>
            </w:r>
            <w:proofErr w:type="spellStart"/>
            <w:r w:rsidRPr="008B146F">
              <w:rPr>
                <w:rFonts w:ascii="Arial Narrow" w:hAnsi="Arial Narrow" w:cs="Arial"/>
                <w:lang w:eastAsia="sk-SK"/>
              </w:rPr>
              <w:t>kit</w:t>
            </w:r>
            <w:proofErr w:type="spellEnd"/>
            <w:r w:rsidRPr="008B146F">
              <w:rPr>
                <w:rFonts w:ascii="Arial Narrow" w:hAnsi="Arial Narrow" w:cs="Arial"/>
                <w:lang w:eastAsia="sk-SK"/>
              </w:rPr>
              <w:t xml:space="preserve"> --2x480 GB M2 SSD </w:t>
            </w:r>
          </w:p>
        </w:tc>
      </w:tr>
      <w:tr w:rsidR="004A1B56" w:rsidRPr="0086769B" w14:paraId="268FBFD4"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3E4A78C4"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Sieťové rozhranie </w:t>
            </w:r>
          </w:p>
        </w:tc>
        <w:tc>
          <w:tcPr>
            <w:tcW w:w="6750" w:type="dxa"/>
            <w:tcBorders>
              <w:top w:val="single" w:sz="6" w:space="0" w:color="auto"/>
              <w:left w:val="single" w:sz="6" w:space="0" w:color="auto"/>
              <w:bottom w:val="single" w:sz="6" w:space="0" w:color="auto"/>
              <w:right w:val="single" w:sz="6" w:space="0" w:color="auto"/>
            </w:tcBorders>
            <w:hideMark/>
          </w:tcPr>
          <w:p w14:paraId="4A07C14F"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Ethernet rozhrania 2x 1  </w:t>
            </w:r>
            <w:proofErr w:type="spellStart"/>
            <w:r w:rsidRPr="008B146F">
              <w:rPr>
                <w:rFonts w:ascii="Arial Narrow" w:hAnsi="Arial Narrow" w:cs="Arial"/>
                <w:lang w:eastAsia="sk-SK"/>
              </w:rPr>
              <w:t>Gbps</w:t>
            </w:r>
            <w:proofErr w:type="spellEnd"/>
            <w:r w:rsidRPr="008B146F">
              <w:rPr>
                <w:rFonts w:ascii="Arial Narrow" w:hAnsi="Arial Narrow" w:cs="Arial"/>
                <w:lang w:eastAsia="sk-SK"/>
              </w:rPr>
              <w:t xml:space="preserve"> a</w:t>
            </w:r>
            <w:r w:rsidRPr="008B146F">
              <w:rPr>
                <w:rFonts w:ascii="Arial" w:hAnsi="Arial" w:cs="Arial"/>
                <w:lang w:eastAsia="sk-SK"/>
              </w:rPr>
              <w:t> </w:t>
            </w:r>
            <w:r w:rsidRPr="008B146F">
              <w:rPr>
                <w:rFonts w:ascii="Arial Narrow" w:hAnsi="Arial Narrow" w:cs="Arial"/>
                <w:lang w:eastAsia="sk-SK"/>
              </w:rPr>
              <w:t>2x 10Gbps </w:t>
            </w:r>
          </w:p>
        </w:tc>
      </w:tr>
      <w:tr w:rsidR="004A1B56" w:rsidRPr="0086769B" w14:paraId="74C0BA56"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73BEF078"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Napájací zdroj </w:t>
            </w:r>
          </w:p>
        </w:tc>
        <w:tc>
          <w:tcPr>
            <w:tcW w:w="6750" w:type="dxa"/>
            <w:tcBorders>
              <w:top w:val="single" w:sz="6" w:space="0" w:color="auto"/>
              <w:left w:val="single" w:sz="6" w:space="0" w:color="auto"/>
              <w:bottom w:val="single" w:sz="6" w:space="0" w:color="auto"/>
              <w:right w:val="single" w:sz="6" w:space="0" w:color="auto"/>
            </w:tcBorders>
            <w:hideMark/>
          </w:tcPr>
          <w:p w14:paraId="7F1C1E3B"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2x </w:t>
            </w:r>
          </w:p>
        </w:tc>
      </w:tr>
      <w:tr w:rsidR="004A1B56" w:rsidRPr="0086769B" w14:paraId="009CC8A1"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20B96DA7"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Manažment servera </w:t>
            </w:r>
          </w:p>
        </w:tc>
        <w:tc>
          <w:tcPr>
            <w:tcW w:w="6750" w:type="dxa"/>
            <w:tcBorders>
              <w:top w:val="single" w:sz="6" w:space="0" w:color="auto"/>
              <w:left w:val="single" w:sz="6" w:space="0" w:color="auto"/>
              <w:bottom w:val="single" w:sz="6" w:space="0" w:color="auto"/>
              <w:right w:val="single" w:sz="6" w:space="0" w:color="auto"/>
            </w:tcBorders>
            <w:hideMark/>
          </w:tcPr>
          <w:p w14:paraId="04B0759D"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Vstavaný modul pre manažment servera prostredníctvom webového rozhrania s</w:t>
            </w:r>
            <w:r w:rsidRPr="008B146F">
              <w:rPr>
                <w:rFonts w:ascii="Arial" w:hAnsi="Arial" w:cs="Arial"/>
                <w:lang w:eastAsia="sk-SK"/>
              </w:rPr>
              <w:t> </w:t>
            </w:r>
            <w:r w:rsidRPr="008B146F">
              <w:rPr>
                <w:rFonts w:ascii="Arial Narrow" w:hAnsi="Arial Narrow" w:cs="Arial"/>
                <w:lang w:eastAsia="sk-SK"/>
              </w:rPr>
              <w:t>celoživotnou licenciou a</w:t>
            </w:r>
            <w:r w:rsidRPr="008B146F">
              <w:rPr>
                <w:rFonts w:ascii="Arial" w:hAnsi="Arial" w:cs="Arial"/>
                <w:lang w:eastAsia="sk-SK"/>
              </w:rPr>
              <w:t> </w:t>
            </w:r>
            <w:r w:rsidRPr="008B146F">
              <w:rPr>
                <w:rFonts w:ascii="Arial Narrow" w:hAnsi="Arial Narrow" w:cs="Arial"/>
                <w:lang w:eastAsia="sk-SK"/>
              </w:rPr>
              <w:t>vlastným ethernet rozhraním </w:t>
            </w:r>
          </w:p>
        </w:tc>
      </w:tr>
      <w:tr w:rsidR="004A1B56" w:rsidRPr="0086769B" w14:paraId="3DDF1C25"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19C96BA2"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Prevedenie skrinky </w:t>
            </w:r>
          </w:p>
        </w:tc>
        <w:tc>
          <w:tcPr>
            <w:tcW w:w="6750" w:type="dxa"/>
            <w:tcBorders>
              <w:top w:val="single" w:sz="6" w:space="0" w:color="auto"/>
              <w:left w:val="single" w:sz="6" w:space="0" w:color="auto"/>
              <w:bottom w:val="single" w:sz="6" w:space="0" w:color="auto"/>
              <w:right w:val="single" w:sz="6" w:space="0" w:color="auto"/>
            </w:tcBorders>
            <w:hideMark/>
          </w:tcPr>
          <w:p w14:paraId="5F32E098"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Montovateľný do </w:t>
            </w:r>
            <w:proofErr w:type="spellStart"/>
            <w:r w:rsidRPr="008B146F">
              <w:rPr>
                <w:rFonts w:ascii="Arial Narrow" w:hAnsi="Arial Narrow" w:cs="Arial"/>
                <w:lang w:eastAsia="sk-SK"/>
              </w:rPr>
              <w:t>racku</w:t>
            </w:r>
            <w:proofErr w:type="spellEnd"/>
            <w:r w:rsidRPr="008B146F">
              <w:rPr>
                <w:rFonts w:ascii="Arial Narrow" w:hAnsi="Arial Narrow" w:cs="Arial"/>
                <w:lang w:eastAsia="sk-SK"/>
              </w:rPr>
              <w:t> </w:t>
            </w:r>
          </w:p>
        </w:tc>
      </w:tr>
      <w:tr w:rsidR="004A1B56" w:rsidRPr="0086769B" w14:paraId="17825E4F"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33478F69"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Záruka </w:t>
            </w:r>
          </w:p>
        </w:tc>
        <w:tc>
          <w:tcPr>
            <w:tcW w:w="6750" w:type="dxa"/>
            <w:tcBorders>
              <w:top w:val="single" w:sz="6" w:space="0" w:color="auto"/>
              <w:left w:val="single" w:sz="6" w:space="0" w:color="auto"/>
              <w:bottom w:val="single" w:sz="6" w:space="0" w:color="auto"/>
              <w:right w:val="single" w:sz="6" w:space="0" w:color="auto"/>
            </w:tcBorders>
            <w:hideMark/>
          </w:tcPr>
          <w:p w14:paraId="5B556C0F"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Servisné pokrytie 24x7 s 15 minútovou odozvou na incidenty so </w:t>
            </w:r>
          </w:p>
          <w:p w14:paraId="771F6F23"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závažnosťou 1 (priame spojenie na produktového špecialistu, kde </w:t>
            </w:r>
          </w:p>
          <w:p w14:paraId="0BF77CF1"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relevantné) </w:t>
            </w:r>
          </w:p>
          <w:p w14:paraId="3080DA55"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Záruka </w:t>
            </w:r>
          </w:p>
          <w:p w14:paraId="5A44ABDF"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Výjazd na miesto do 4 hodín (4h </w:t>
            </w:r>
            <w:proofErr w:type="spellStart"/>
            <w:r w:rsidRPr="008B146F">
              <w:rPr>
                <w:rFonts w:ascii="Arial Narrow" w:hAnsi="Arial Narrow" w:cs="Arial"/>
                <w:lang w:eastAsia="sk-SK"/>
              </w:rPr>
              <w:t>response</w:t>
            </w:r>
            <w:proofErr w:type="spellEnd"/>
            <w:r w:rsidRPr="008B146F">
              <w:rPr>
                <w:rFonts w:ascii="Arial Narrow" w:hAnsi="Arial Narrow" w:cs="Arial"/>
                <w:lang w:eastAsia="sk-SK"/>
              </w:rPr>
              <w:t>) </w:t>
            </w:r>
          </w:p>
        </w:tc>
      </w:tr>
      <w:tr w:rsidR="004A1B56" w:rsidRPr="0086769B" w14:paraId="35B92851"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7F68BD6F"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Software </w:t>
            </w:r>
          </w:p>
        </w:tc>
        <w:tc>
          <w:tcPr>
            <w:tcW w:w="6750" w:type="dxa"/>
            <w:tcBorders>
              <w:top w:val="single" w:sz="6" w:space="0" w:color="auto"/>
              <w:left w:val="single" w:sz="6" w:space="0" w:color="auto"/>
              <w:bottom w:val="single" w:sz="6" w:space="0" w:color="auto"/>
              <w:right w:val="single" w:sz="6" w:space="0" w:color="auto"/>
            </w:tcBorders>
            <w:hideMark/>
          </w:tcPr>
          <w:p w14:paraId="70384920" w14:textId="77777777" w:rsidR="004A1B56" w:rsidRPr="008B146F" w:rsidRDefault="004A1B56" w:rsidP="003B5FF0">
            <w:pPr>
              <w:textAlignment w:val="baseline"/>
              <w:rPr>
                <w:rFonts w:ascii="Arial Narrow" w:hAnsi="Arial Narrow" w:cs="Arial"/>
                <w:lang w:eastAsia="sk-SK"/>
              </w:rPr>
            </w:pPr>
            <w:proofErr w:type="spellStart"/>
            <w:r w:rsidRPr="008B146F">
              <w:rPr>
                <w:rFonts w:ascii="Arial Narrow" w:hAnsi="Arial Narrow" w:cs="Arial"/>
                <w:lang w:eastAsia="sk-SK"/>
              </w:rPr>
              <w:t>Hypervízor</w:t>
            </w:r>
            <w:proofErr w:type="spellEnd"/>
            <w:r w:rsidRPr="008B146F">
              <w:rPr>
                <w:rFonts w:ascii="Arial Narrow" w:hAnsi="Arial Narrow" w:cs="Arial"/>
                <w:lang w:eastAsia="sk-SK"/>
              </w:rPr>
              <w:t xml:space="preserve">  </w:t>
            </w:r>
            <w:proofErr w:type="spellStart"/>
            <w:r w:rsidRPr="008B146F">
              <w:rPr>
                <w:rFonts w:ascii="Arial Narrow" w:hAnsi="Arial Narrow" w:cs="Arial"/>
                <w:lang w:eastAsia="sk-SK"/>
              </w:rPr>
              <w:t>VMware</w:t>
            </w:r>
            <w:proofErr w:type="spellEnd"/>
            <w:r w:rsidRPr="008B146F">
              <w:rPr>
                <w:rFonts w:ascii="Arial Narrow" w:hAnsi="Arial Narrow" w:cs="Arial"/>
                <w:lang w:eastAsia="sk-SK"/>
              </w:rPr>
              <w:t xml:space="preserve"> v</w:t>
            </w:r>
            <w:r w:rsidRPr="008B146F">
              <w:rPr>
                <w:rFonts w:ascii="Arial" w:hAnsi="Arial" w:cs="Arial"/>
                <w:lang w:eastAsia="sk-SK"/>
              </w:rPr>
              <w:t> </w:t>
            </w:r>
            <w:proofErr w:type="spellStart"/>
            <w:r w:rsidRPr="008B146F">
              <w:rPr>
                <w:rFonts w:ascii="Arial Narrow" w:hAnsi="Arial Narrow" w:cs="Arial"/>
                <w:lang w:eastAsia="sk-SK"/>
              </w:rPr>
              <w:t>Sphere</w:t>
            </w:r>
            <w:proofErr w:type="spellEnd"/>
            <w:r w:rsidRPr="008B146F">
              <w:rPr>
                <w:rFonts w:ascii="Arial Narrow" w:hAnsi="Arial Narrow" w:cs="Arial"/>
                <w:lang w:eastAsia="sk-SK"/>
              </w:rPr>
              <w:t xml:space="preserve"> Standard 8 (</w:t>
            </w:r>
            <w:r>
              <w:rPr>
                <w:rFonts w:ascii="Arial Narrow" w:hAnsi="Arial Narrow" w:cs="Arial"/>
                <w:lang w:eastAsia="sk-SK"/>
              </w:rPr>
              <w:t>3</w:t>
            </w:r>
            <w:r w:rsidRPr="008B146F">
              <w:rPr>
                <w:rFonts w:ascii="Arial Narrow" w:hAnsi="Arial Narrow" w:cs="Arial"/>
                <w:lang w:eastAsia="sk-SK"/>
              </w:rPr>
              <w:t xml:space="preserve"> rok</w:t>
            </w:r>
            <w:r>
              <w:rPr>
                <w:rFonts w:ascii="Arial Narrow" w:hAnsi="Arial Narrow" w:cs="Arial"/>
                <w:lang w:eastAsia="sk-SK"/>
              </w:rPr>
              <w:t>y</w:t>
            </w:r>
            <w:r w:rsidRPr="008B146F">
              <w:rPr>
                <w:rFonts w:ascii="Arial Narrow" w:hAnsi="Arial Narrow" w:cs="Arial"/>
                <w:lang w:eastAsia="sk-SK"/>
              </w:rPr>
              <w:t xml:space="preserve"> predplatné) </w:t>
            </w:r>
          </w:p>
          <w:p w14:paraId="3A5A4FEE"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Potrebný originálny systémový software a</w:t>
            </w:r>
            <w:r w:rsidRPr="008B146F">
              <w:rPr>
                <w:rFonts w:ascii="Arial" w:hAnsi="Arial" w:cs="Arial"/>
                <w:lang w:eastAsia="sk-SK"/>
              </w:rPr>
              <w:t> </w:t>
            </w:r>
            <w:r w:rsidRPr="008B146F">
              <w:rPr>
                <w:rFonts w:ascii="Arial Narrow" w:hAnsi="Arial Narrow" w:cs="Arial"/>
                <w:lang w:eastAsia="sk-SK"/>
              </w:rPr>
              <w:t>licencie (operačné systémy, databázový software a</w:t>
            </w:r>
            <w:r w:rsidRPr="008B146F">
              <w:rPr>
                <w:rFonts w:ascii="Arial" w:hAnsi="Arial" w:cs="Arial"/>
                <w:lang w:eastAsia="sk-SK"/>
              </w:rPr>
              <w:t> </w:t>
            </w:r>
            <w:r w:rsidRPr="008B146F">
              <w:rPr>
                <w:rFonts w:ascii="Arial Narrow" w:hAnsi="Arial Narrow" w:cs="Arial"/>
                <w:lang w:eastAsia="sk-SK"/>
              </w:rPr>
              <w:t>pod.  </w:t>
            </w:r>
          </w:p>
        </w:tc>
      </w:tr>
      <w:tr w:rsidR="004A1B56" w:rsidRPr="0086769B" w14:paraId="32D7CF8D" w14:textId="77777777" w:rsidTr="003B5FF0">
        <w:trPr>
          <w:trHeight w:val="516"/>
        </w:trPr>
        <w:tc>
          <w:tcPr>
            <w:tcW w:w="2260" w:type="dxa"/>
            <w:tcBorders>
              <w:top w:val="single" w:sz="6" w:space="0" w:color="auto"/>
              <w:left w:val="single" w:sz="6" w:space="0" w:color="auto"/>
              <w:bottom w:val="single" w:sz="6" w:space="0" w:color="auto"/>
              <w:right w:val="single" w:sz="6" w:space="0" w:color="auto"/>
            </w:tcBorders>
          </w:tcPr>
          <w:p w14:paraId="1B4C7083" w14:textId="77777777" w:rsidR="004A1B56" w:rsidRPr="009705B3" w:rsidRDefault="004A1B56" w:rsidP="003B5FF0">
            <w:pPr>
              <w:textAlignment w:val="baseline"/>
              <w:rPr>
                <w:rFonts w:ascii="Arial Narrow" w:hAnsi="Arial Narrow" w:cs="Arial"/>
                <w:lang w:eastAsia="sk-SK"/>
              </w:rPr>
            </w:pPr>
            <w:r w:rsidRPr="009705B3">
              <w:rPr>
                <w:rFonts w:ascii="Arial Narrow" w:hAnsi="Arial Narrow" w:cs="Arial"/>
                <w:lang w:eastAsia="sk-SK"/>
              </w:rPr>
              <w:t>Energetická efektívnosť zariadenia</w:t>
            </w:r>
          </w:p>
        </w:tc>
        <w:tc>
          <w:tcPr>
            <w:tcW w:w="6750" w:type="dxa"/>
            <w:tcBorders>
              <w:top w:val="single" w:sz="6" w:space="0" w:color="auto"/>
              <w:left w:val="single" w:sz="6" w:space="0" w:color="auto"/>
              <w:bottom w:val="single" w:sz="6" w:space="0" w:color="auto"/>
              <w:right w:val="single" w:sz="6" w:space="0" w:color="auto"/>
            </w:tcBorders>
          </w:tcPr>
          <w:p w14:paraId="5E851732" w14:textId="77777777" w:rsidR="004A1B56" w:rsidRPr="009705B3" w:rsidRDefault="004A1B56" w:rsidP="003B5FF0">
            <w:pPr>
              <w:textAlignment w:val="baseline"/>
              <w:rPr>
                <w:rFonts w:ascii="Arial Narrow" w:hAnsi="Arial Narrow" w:cs="Arial"/>
                <w:lang w:eastAsia="sk-SK"/>
              </w:rPr>
            </w:pPr>
            <w:r w:rsidRPr="009705B3">
              <w:rPr>
                <w:rFonts w:ascii="Arial Narrow" w:hAnsi="Arial Narrow" w:cs="Arial"/>
              </w:rPr>
              <w:t>certifikát ENERGY STAR ver. 4.0 alebo EPEAT min. verzia bronze/</w:t>
            </w:r>
            <w:proofErr w:type="spellStart"/>
            <w:r w:rsidRPr="009705B3">
              <w:rPr>
                <w:rFonts w:ascii="Arial Narrow" w:hAnsi="Arial Narrow" w:cs="Arial"/>
              </w:rPr>
              <w:t>silver</w:t>
            </w:r>
            <w:proofErr w:type="spellEnd"/>
            <w:r w:rsidRPr="009705B3">
              <w:rPr>
                <w:rFonts w:ascii="Arial Narrow" w:hAnsi="Arial Narrow" w:cs="Arial"/>
              </w:rPr>
              <w:t xml:space="preserve"> alebo </w:t>
            </w:r>
            <w:r>
              <w:rPr>
                <w:rFonts w:ascii="Arial Narrow" w:hAnsi="Arial Narrow" w:cs="Arial"/>
              </w:rPr>
              <w:t xml:space="preserve">TCO certifikát, alebo </w:t>
            </w:r>
            <w:r w:rsidRPr="009705B3">
              <w:rPr>
                <w:rFonts w:ascii="Arial Narrow" w:hAnsi="Arial Narrow" w:cs="Arial"/>
              </w:rPr>
              <w:t>ekvivalenty certifikát</w:t>
            </w:r>
            <w:r>
              <w:rPr>
                <w:rFonts w:ascii="Arial Narrow" w:hAnsi="Arial Narrow" w:cs="Arial"/>
              </w:rPr>
              <w:t xml:space="preserve"> od výrobcu</w:t>
            </w:r>
          </w:p>
        </w:tc>
      </w:tr>
      <w:tr w:rsidR="004A1B56" w:rsidRPr="0086769B" w14:paraId="31E26E01" w14:textId="77777777" w:rsidTr="003B5FF0">
        <w:trPr>
          <w:trHeight w:val="300"/>
        </w:trPr>
        <w:tc>
          <w:tcPr>
            <w:tcW w:w="9010" w:type="dxa"/>
            <w:gridSpan w:val="2"/>
            <w:tcBorders>
              <w:top w:val="single" w:sz="6" w:space="0" w:color="auto"/>
              <w:left w:val="single" w:sz="6" w:space="0" w:color="auto"/>
              <w:bottom w:val="single" w:sz="6" w:space="0" w:color="auto"/>
              <w:right w:val="single" w:sz="6" w:space="0" w:color="auto"/>
            </w:tcBorders>
          </w:tcPr>
          <w:p w14:paraId="1C422DC4" w14:textId="77777777" w:rsidR="004A1B56" w:rsidRPr="008B146F" w:rsidRDefault="004A1B56" w:rsidP="003B5FF0">
            <w:pPr>
              <w:textAlignment w:val="baseline"/>
              <w:rPr>
                <w:rFonts w:ascii="Arial Narrow" w:hAnsi="Arial Narrow" w:cs="Arial"/>
                <w:lang w:eastAsia="sk-SK"/>
              </w:rPr>
            </w:pPr>
            <w:r>
              <w:rPr>
                <w:rFonts w:ascii="Arial Narrow" w:hAnsi="Arial Narrow" w:cs="Arial"/>
                <w:b/>
                <w:bCs/>
                <w:lang w:eastAsia="sk-SK"/>
              </w:rPr>
              <w:t xml:space="preserve">Server pre Modul na zdieľanie dokumentácie </w:t>
            </w:r>
            <w:r w:rsidRPr="50089ED7">
              <w:rPr>
                <w:rFonts w:ascii="Arial Narrow" w:hAnsi="Arial Narrow" w:cs="Arial"/>
                <w:b/>
                <w:bCs/>
                <w:lang w:eastAsia="sk-SK"/>
              </w:rPr>
              <w:t>:</w:t>
            </w:r>
            <w:r w:rsidRPr="50089ED7">
              <w:rPr>
                <w:rFonts w:ascii="Arial Narrow" w:hAnsi="Arial Narrow" w:cs="Arial"/>
                <w:lang w:eastAsia="sk-SK"/>
              </w:rPr>
              <w:t xml:space="preserve"> </w:t>
            </w:r>
            <w:r>
              <w:rPr>
                <w:rFonts w:ascii="Arial Narrow" w:hAnsi="Arial Narrow" w:cs="Arial"/>
                <w:lang w:eastAsia="sk-SK"/>
              </w:rPr>
              <w:t>1</w:t>
            </w:r>
            <w:r w:rsidRPr="50089ED7">
              <w:rPr>
                <w:rFonts w:ascii="Arial Narrow" w:hAnsi="Arial Narrow" w:cs="Arial"/>
                <w:lang w:eastAsia="sk-SK"/>
              </w:rPr>
              <w:t xml:space="preserve"> kus</w:t>
            </w:r>
          </w:p>
        </w:tc>
      </w:tr>
      <w:tr w:rsidR="004A1B56" w:rsidRPr="0086769B" w14:paraId="0260FC4A"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56A2DFDF"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Procesor: </w:t>
            </w:r>
          </w:p>
        </w:tc>
        <w:tc>
          <w:tcPr>
            <w:tcW w:w="6750" w:type="dxa"/>
            <w:tcBorders>
              <w:top w:val="single" w:sz="6" w:space="0" w:color="auto"/>
              <w:left w:val="single" w:sz="6" w:space="0" w:color="auto"/>
              <w:bottom w:val="single" w:sz="6" w:space="0" w:color="auto"/>
              <w:right w:val="single" w:sz="6" w:space="0" w:color="auto"/>
            </w:tcBorders>
            <w:hideMark/>
          </w:tcPr>
          <w:p w14:paraId="4173611A"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1 procesor  </w:t>
            </w:r>
          </w:p>
        </w:tc>
      </w:tr>
      <w:tr w:rsidR="004A1B56" w:rsidRPr="0086769B" w14:paraId="03564808"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5DBB4E31"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Pamäť </w:t>
            </w:r>
          </w:p>
        </w:tc>
        <w:tc>
          <w:tcPr>
            <w:tcW w:w="6750" w:type="dxa"/>
            <w:tcBorders>
              <w:top w:val="single" w:sz="6" w:space="0" w:color="auto"/>
              <w:left w:val="single" w:sz="6" w:space="0" w:color="auto"/>
              <w:bottom w:val="single" w:sz="6" w:space="0" w:color="auto"/>
              <w:right w:val="single" w:sz="6" w:space="0" w:color="auto"/>
            </w:tcBorders>
            <w:hideMark/>
          </w:tcPr>
          <w:p w14:paraId="75B38731" w14:textId="77777777" w:rsidR="004A1B56" w:rsidRPr="008B146F" w:rsidRDefault="004A1B56" w:rsidP="003B5FF0">
            <w:pPr>
              <w:textAlignment w:val="baseline"/>
              <w:rPr>
                <w:rFonts w:ascii="Arial Narrow" w:hAnsi="Arial Narrow" w:cs="Arial"/>
                <w:lang w:eastAsia="sk-SK"/>
              </w:rPr>
            </w:pPr>
            <w:r>
              <w:rPr>
                <w:rFonts w:ascii="Arial Narrow" w:hAnsi="Arial Narrow" w:cs="Arial"/>
                <w:lang w:eastAsia="sk-SK"/>
              </w:rPr>
              <w:t>32</w:t>
            </w:r>
            <w:r w:rsidRPr="008B146F">
              <w:rPr>
                <w:rFonts w:ascii="Arial Narrow" w:hAnsi="Arial Narrow" w:cs="Arial"/>
                <w:lang w:eastAsia="sk-SK"/>
              </w:rPr>
              <w:t xml:space="preserve"> GB </w:t>
            </w:r>
          </w:p>
        </w:tc>
      </w:tr>
      <w:tr w:rsidR="004A1B56" w:rsidRPr="0086769B" w14:paraId="54FE9383"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20161DAB"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Radič diskov </w:t>
            </w:r>
          </w:p>
        </w:tc>
        <w:tc>
          <w:tcPr>
            <w:tcW w:w="6750" w:type="dxa"/>
            <w:tcBorders>
              <w:top w:val="single" w:sz="6" w:space="0" w:color="auto"/>
              <w:left w:val="single" w:sz="6" w:space="0" w:color="auto"/>
              <w:bottom w:val="single" w:sz="6" w:space="0" w:color="auto"/>
              <w:right w:val="single" w:sz="6" w:space="0" w:color="auto"/>
            </w:tcBorders>
            <w:hideMark/>
          </w:tcPr>
          <w:p w14:paraId="0B7CFCE5"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4 GB cache, podpora RAID 1,5,0,6,10,50,60 </w:t>
            </w:r>
          </w:p>
        </w:tc>
      </w:tr>
      <w:tr w:rsidR="004A1B56" w:rsidRPr="0086769B" w14:paraId="1E708EA6"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456DFCE1"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Veľkosť diskového priestoru </w:t>
            </w:r>
          </w:p>
        </w:tc>
        <w:tc>
          <w:tcPr>
            <w:tcW w:w="6750" w:type="dxa"/>
            <w:tcBorders>
              <w:top w:val="single" w:sz="6" w:space="0" w:color="auto"/>
              <w:left w:val="single" w:sz="6" w:space="0" w:color="auto"/>
              <w:bottom w:val="single" w:sz="6" w:space="0" w:color="auto"/>
              <w:right w:val="single" w:sz="6" w:space="0" w:color="auto"/>
            </w:tcBorders>
            <w:hideMark/>
          </w:tcPr>
          <w:p w14:paraId="278B19FC" w14:textId="77777777" w:rsidR="004A1B56" w:rsidRPr="008B146F" w:rsidRDefault="004A1B56" w:rsidP="003B5FF0">
            <w:pPr>
              <w:textAlignment w:val="baseline"/>
              <w:rPr>
                <w:rFonts w:ascii="Arial Narrow" w:hAnsi="Arial Narrow" w:cs="Arial"/>
                <w:lang w:eastAsia="sk-SK"/>
              </w:rPr>
            </w:pPr>
            <w:r>
              <w:rPr>
                <w:rFonts w:ascii="Arial Narrow" w:hAnsi="Arial Narrow" w:cs="Arial"/>
                <w:lang w:eastAsia="sk-SK"/>
              </w:rPr>
              <w:t xml:space="preserve">3,84  TB SSD (RAID 5) </w:t>
            </w:r>
            <w:r w:rsidRPr="008B146F">
              <w:rPr>
                <w:rFonts w:ascii="Arial Narrow" w:hAnsi="Arial Narrow" w:cs="Arial"/>
                <w:lang w:eastAsia="sk-SK"/>
              </w:rPr>
              <w:t> </w:t>
            </w:r>
          </w:p>
        </w:tc>
      </w:tr>
      <w:tr w:rsidR="004A1B56" w:rsidRPr="0086769B" w14:paraId="00259ED2"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5F1D2F53"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Sieťové rozhranie </w:t>
            </w:r>
          </w:p>
        </w:tc>
        <w:tc>
          <w:tcPr>
            <w:tcW w:w="6750" w:type="dxa"/>
            <w:tcBorders>
              <w:top w:val="single" w:sz="6" w:space="0" w:color="auto"/>
              <w:left w:val="single" w:sz="6" w:space="0" w:color="auto"/>
              <w:bottom w:val="single" w:sz="6" w:space="0" w:color="auto"/>
              <w:right w:val="single" w:sz="6" w:space="0" w:color="auto"/>
            </w:tcBorders>
            <w:hideMark/>
          </w:tcPr>
          <w:p w14:paraId="7DAD65C1"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Ethernet rozhrania 2x 1  </w:t>
            </w:r>
            <w:proofErr w:type="spellStart"/>
            <w:r w:rsidRPr="008B146F">
              <w:rPr>
                <w:rFonts w:ascii="Arial Narrow" w:hAnsi="Arial Narrow" w:cs="Arial"/>
                <w:lang w:eastAsia="sk-SK"/>
              </w:rPr>
              <w:t>Gbps</w:t>
            </w:r>
            <w:proofErr w:type="spellEnd"/>
            <w:r w:rsidRPr="008B146F">
              <w:rPr>
                <w:rFonts w:ascii="Arial Narrow" w:hAnsi="Arial Narrow" w:cs="Arial"/>
                <w:lang w:eastAsia="sk-SK"/>
              </w:rPr>
              <w:t xml:space="preserve"> a</w:t>
            </w:r>
            <w:r w:rsidRPr="008B146F">
              <w:rPr>
                <w:rFonts w:ascii="Arial" w:hAnsi="Arial" w:cs="Arial"/>
                <w:lang w:eastAsia="sk-SK"/>
              </w:rPr>
              <w:t> </w:t>
            </w:r>
            <w:r w:rsidRPr="008B146F">
              <w:rPr>
                <w:rFonts w:ascii="Arial Narrow" w:hAnsi="Arial Narrow" w:cs="Arial"/>
                <w:lang w:eastAsia="sk-SK"/>
              </w:rPr>
              <w:t>2x 10Gbps </w:t>
            </w:r>
          </w:p>
        </w:tc>
      </w:tr>
      <w:tr w:rsidR="004A1B56" w:rsidRPr="0086769B" w14:paraId="5FD05283"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3E4A7B96"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Napájací zdroj </w:t>
            </w:r>
          </w:p>
        </w:tc>
        <w:tc>
          <w:tcPr>
            <w:tcW w:w="6750" w:type="dxa"/>
            <w:tcBorders>
              <w:top w:val="single" w:sz="6" w:space="0" w:color="auto"/>
              <w:left w:val="single" w:sz="6" w:space="0" w:color="auto"/>
              <w:bottom w:val="single" w:sz="6" w:space="0" w:color="auto"/>
              <w:right w:val="single" w:sz="6" w:space="0" w:color="auto"/>
            </w:tcBorders>
            <w:hideMark/>
          </w:tcPr>
          <w:p w14:paraId="4A740428"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2x </w:t>
            </w:r>
          </w:p>
        </w:tc>
      </w:tr>
      <w:tr w:rsidR="004A1B56" w:rsidRPr="0086769B" w14:paraId="65A7A215"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55FA5F94"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Manažment servera </w:t>
            </w:r>
          </w:p>
        </w:tc>
        <w:tc>
          <w:tcPr>
            <w:tcW w:w="6750" w:type="dxa"/>
            <w:tcBorders>
              <w:top w:val="single" w:sz="6" w:space="0" w:color="auto"/>
              <w:left w:val="single" w:sz="6" w:space="0" w:color="auto"/>
              <w:bottom w:val="single" w:sz="6" w:space="0" w:color="auto"/>
              <w:right w:val="single" w:sz="6" w:space="0" w:color="auto"/>
            </w:tcBorders>
            <w:hideMark/>
          </w:tcPr>
          <w:p w14:paraId="01319181"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Vstavaný modul pre manažment servera prostredníctvom webového rozhrania s</w:t>
            </w:r>
            <w:r w:rsidRPr="008B146F">
              <w:rPr>
                <w:rFonts w:ascii="Arial" w:hAnsi="Arial" w:cs="Arial"/>
                <w:lang w:eastAsia="sk-SK"/>
              </w:rPr>
              <w:t> </w:t>
            </w:r>
            <w:r w:rsidRPr="008B146F">
              <w:rPr>
                <w:rFonts w:ascii="Arial Narrow" w:hAnsi="Arial Narrow" w:cs="Arial"/>
                <w:lang w:eastAsia="sk-SK"/>
              </w:rPr>
              <w:t>celoživotnou licenciou a</w:t>
            </w:r>
            <w:r w:rsidRPr="008B146F">
              <w:rPr>
                <w:rFonts w:ascii="Arial" w:hAnsi="Arial" w:cs="Arial"/>
                <w:lang w:eastAsia="sk-SK"/>
              </w:rPr>
              <w:t> </w:t>
            </w:r>
            <w:r w:rsidRPr="008B146F">
              <w:rPr>
                <w:rFonts w:ascii="Arial Narrow" w:hAnsi="Arial Narrow" w:cs="Arial"/>
                <w:lang w:eastAsia="sk-SK"/>
              </w:rPr>
              <w:t>vlastným ethernet rozhraním </w:t>
            </w:r>
          </w:p>
        </w:tc>
      </w:tr>
      <w:tr w:rsidR="004A1B56" w:rsidRPr="0086769B" w14:paraId="14F0067B"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6B01DD83"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Prevedenie skrinky </w:t>
            </w:r>
          </w:p>
        </w:tc>
        <w:tc>
          <w:tcPr>
            <w:tcW w:w="6750" w:type="dxa"/>
            <w:tcBorders>
              <w:top w:val="single" w:sz="6" w:space="0" w:color="auto"/>
              <w:left w:val="single" w:sz="6" w:space="0" w:color="auto"/>
              <w:bottom w:val="single" w:sz="6" w:space="0" w:color="auto"/>
              <w:right w:val="single" w:sz="6" w:space="0" w:color="auto"/>
            </w:tcBorders>
            <w:hideMark/>
          </w:tcPr>
          <w:p w14:paraId="419BE6BF"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Montovateľný do </w:t>
            </w:r>
            <w:proofErr w:type="spellStart"/>
            <w:r w:rsidRPr="008B146F">
              <w:rPr>
                <w:rFonts w:ascii="Arial Narrow" w:hAnsi="Arial Narrow" w:cs="Arial"/>
                <w:lang w:eastAsia="sk-SK"/>
              </w:rPr>
              <w:t>racku</w:t>
            </w:r>
            <w:proofErr w:type="spellEnd"/>
            <w:r w:rsidRPr="008B146F">
              <w:rPr>
                <w:rFonts w:ascii="Arial Narrow" w:hAnsi="Arial Narrow" w:cs="Arial"/>
                <w:lang w:eastAsia="sk-SK"/>
              </w:rPr>
              <w:t> </w:t>
            </w:r>
          </w:p>
        </w:tc>
      </w:tr>
      <w:tr w:rsidR="004A1B56" w:rsidRPr="0086769B" w14:paraId="1C3EE9EF"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57354F09"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Záruka </w:t>
            </w:r>
          </w:p>
        </w:tc>
        <w:tc>
          <w:tcPr>
            <w:tcW w:w="6750" w:type="dxa"/>
            <w:tcBorders>
              <w:top w:val="single" w:sz="6" w:space="0" w:color="auto"/>
              <w:left w:val="single" w:sz="6" w:space="0" w:color="auto"/>
              <w:bottom w:val="single" w:sz="6" w:space="0" w:color="auto"/>
              <w:right w:val="single" w:sz="6" w:space="0" w:color="auto"/>
            </w:tcBorders>
            <w:hideMark/>
          </w:tcPr>
          <w:p w14:paraId="3325E882"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Servisné pokrytie 24x7 s 15 minútovou odozvou na incidenty so </w:t>
            </w:r>
          </w:p>
          <w:p w14:paraId="50558DB4"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závažnosťou 1 (priame spojenie na produktového špecialistu, kde </w:t>
            </w:r>
          </w:p>
          <w:p w14:paraId="7D2A215B"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relevantné) </w:t>
            </w:r>
          </w:p>
          <w:p w14:paraId="544EA0A2"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Záruka </w:t>
            </w:r>
          </w:p>
          <w:p w14:paraId="67755B5D"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Výjazd na miesto do 4 hodín (4h </w:t>
            </w:r>
            <w:proofErr w:type="spellStart"/>
            <w:r w:rsidRPr="008B146F">
              <w:rPr>
                <w:rFonts w:ascii="Arial Narrow" w:hAnsi="Arial Narrow" w:cs="Arial"/>
                <w:lang w:eastAsia="sk-SK"/>
              </w:rPr>
              <w:t>response</w:t>
            </w:r>
            <w:proofErr w:type="spellEnd"/>
            <w:r w:rsidRPr="008B146F">
              <w:rPr>
                <w:rFonts w:ascii="Arial Narrow" w:hAnsi="Arial Narrow" w:cs="Arial"/>
                <w:lang w:eastAsia="sk-SK"/>
              </w:rPr>
              <w:t>) </w:t>
            </w:r>
          </w:p>
        </w:tc>
      </w:tr>
      <w:tr w:rsidR="004A1B56" w:rsidRPr="0086769B" w14:paraId="0260D591"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34A145EC"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Software </w:t>
            </w:r>
          </w:p>
        </w:tc>
        <w:tc>
          <w:tcPr>
            <w:tcW w:w="6750" w:type="dxa"/>
            <w:tcBorders>
              <w:top w:val="single" w:sz="6" w:space="0" w:color="auto"/>
              <w:left w:val="single" w:sz="6" w:space="0" w:color="auto"/>
              <w:bottom w:val="single" w:sz="6" w:space="0" w:color="auto"/>
              <w:right w:val="single" w:sz="6" w:space="0" w:color="auto"/>
            </w:tcBorders>
            <w:hideMark/>
          </w:tcPr>
          <w:p w14:paraId="2A044F3E"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Potrebný originálny systémový software a</w:t>
            </w:r>
            <w:r w:rsidRPr="008B146F">
              <w:rPr>
                <w:rFonts w:ascii="Arial" w:hAnsi="Arial" w:cs="Arial"/>
                <w:lang w:eastAsia="sk-SK"/>
              </w:rPr>
              <w:t> </w:t>
            </w:r>
            <w:r w:rsidRPr="008B146F">
              <w:rPr>
                <w:rFonts w:ascii="Arial Narrow" w:hAnsi="Arial Narrow" w:cs="Arial"/>
                <w:lang w:eastAsia="sk-SK"/>
              </w:rPr>
              <w:t>licencie (operačné systémy, databázový software a</w:t>
            </w:r>
            <w:r w:rsidRPr="008B146F">
              <w:rPr>
                <w:rFonts w:ascii="Arial" w:hAnsi="Arial" w:cs="Arial"/>
                <w:lang w:eastAsia="sk-SK"/>
              </w:rPr>
              <w:t> </w:t>
            </w:r>
            <w:r w:rsidRPr="008B146F">
              <w:rPr>
                <w:rFonts w:ascii="Arial Narrow" w:hAnsi="Arial Narrow" w:cs="Arial"/>
                <w:lang w:eastAsia="sk-SK"/>
              </w:rPr>
              <w:t>pod.  </w:t>
            </w:r>
            <w:r>
              <w:rPr>
                <w:rFonts w:ascii="Arial Narrow" w:hAnsi="Arial Narrow" w:cs="Arial"/>
                <w:lang w:eastAsia="sk-SK"/>
              </w:rPr>
              <w:t>)</w:t>
            </w:r>
          </w:p>
        </w:tc>
      </w:tr>
      <w:tr w:rsidR="004A1B56" w:rsidRPr="0086769B" w14:paraId="18D1AA8E"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57EDDF8F" w14:textId="77777777" w:rsidR="004A1B56" w:rsidRPr="009705B3" w:rsidRDefault="004A1B56" w:rsidP="003B5FF0">
            <w:pPr>
              <w:textAlignment w:val="baseline"/>
              <w:rPr>
                <w:rFonts w:ascii="Arial Narrow" w:hAnsi="Arial Narrow" w:cs="Arial"/>
                <w:lang w:eastAsia="sk-SK"/>
              </w:rPr>
            </w:pPr>
            <w:r w:rsidRPr="009705B3">
              <w:rPr>
                <w:rFonts w:ascii="Arial Narrow" w:hAnsi="Arial Narrow" w:cs="Arial"/>
                <w:lang w:eastAsia="sk-SK"/>
              </w:rPr>
              <w:lastRenderedPageBreak/>
              <w:t>Energetická efektívnosť zariadenia</w:t>
            </w:r>
          </w:p>
        </w:tc>
        <w:tc>
          <w:tcPr>
            <w:tcW w:w="6750" w:type="dxa"/>
            <w:tcBorders>
              <w:top w:val="single" w:sz="6" w:space="0" w:color="auto"/>
              <w:left w:val="single" w:sz="6" w:space="0" w:color="auto"/>
              <w:bottom w:val="single" w:sz="6" w:space="0" w:color="auto"/>
              <w:right w:val="single" w:sz="6" w:space="0" w:color="auto"/>
            </w:tcBorders>
          </w:tcPr>
          <w:p w14:paraId="5BA66085" w14:textId="77777777" w:rsidR="004A1B56" w:rsidRPr="009705B3" w:rsidRDefault="004A1B56" w:rsidP="003B5FF0">
            <w:pPr>
              <w:textAlignment w:val="baseline"/>
              <w:rPr>
                <w:rFonts w:ascii="Arial Narrow" w:hAnsi="Arial Narrow" w:cs="Arial"/>
                <w:lang w:eastAsia="sk-SK"/>
              </w:rPr>
            </w:pPr>
            <w:r w:rsidRPr="009705B3">
              <w:rPr>
                <w:rFonts w:ascii="Arial Narrow" w:hAnsi="Arial Narrow" w:cs="Arial"/>
              </w:rPr>
              <w:t>certifikát ENERGY STAR ver. 4.0 alebo EPEAT min. verzia bronze/</w:t>
            </w:r>
            <w:proofErr w:type="spellStart"/>
            <w:r w:rsidRPr="009705B3">
              <w:rPr>
                <w:rFonts w:ascii="Arial Narrow" w:hAnsi="Arial Narrow" w:cs="Arial"/>
              </w:rPr>
              <w:t>silver</w:t>
            </w:r>
            <w:proofErr w:type="spellEnd"/>
            <w:r w:rsidRPr="009705B3">
              <w:rPr>
                <w:rFonts w:ascii="Arial Narrow" w:hAnsi="Arial Narrow" w:cs="Arial"/>
              </w:rPr>
              <w:t xml:space="preserve"> alebo </w:t>
            </w:r>
            <w:r>
              <w:rPr>
                <w:rFonts w:ascii="Arial Narrow" w:hAnsi="Arial Narrow" w:cs="Arial"/>
              </w:rPr>
              <w:t xml:space="preserve">TCO certifikát, alebo </w:t>
            </w:r>
            <w:r w:rsidRPr="009705B3">
              <w:rPr>
                <w:rFonts w:ascii="Arial Narrow" w:hAnsi="Arial Narrow" w:cs="Arial"/>
              </w:rPr>
              <w:t>ekvivalenty certifikát</w:t>
            </w:r>
            <w:r>
              <w:rPr>
                <w:rFonts w:ascii="Arial Narrow" w:hAnsi="Arial Narrow" w:cs="Arial"/>
              </w:rPr>
              <w:t xml:space="preserve"> od výrobcu</w:t>
            </w:r>
          </w:p>
        </w:tc>
      </w:tr>
      <w:tr w:rsidR="004A1B56" w:rsidRPr="0086769B" w14:paraId="223C58C9" w14:textId="77777777" w:rsidTr="003B5FF0">
        <w:trPr>
          <w:trHeight w:val="300"/>
        </w:trPr>
        <w:tc>
          <w:tcPr>
            <w:tcW w:w="9010" w:type="dxa"/>
            <w:gridSpan w:val="2"/>
            <w:tcBorders>
              <w:top w:val="single" w:sz="6" w:space="0" w:color="auto"/>
              <w:left w:val="single" w:sz="6" w:space="0" w:color="auto"/>
              <w:bottom w:val="single" w:sz="6" w:space="0" w:color="auto"/>
              <w:right w:val="single" w:sz="6" w:space="0" w:color="auto"/>
            </w:tcBorders>
          </w:tcPr>
          <w:p w14:paraId="3E88D411" w14:textId="77777777" w:rsidR="004A1B56" w:rsidRPr="50089ED7" w:rsidRDefault="004A1B56" w:rsidP="003B5FF0">
            <w:pPr>
              <w:textAlignment w:val="baseline"/>
              <w:rPr>
                <w:rFonts w:ascii="Arial Narrow" w:hAnsi="Arial Narrow" w:cs="Arial"/>
                <w:b/>
                <w:bCs/>
                <w:lang w:eastAsia="sk-SK"/>
              </w:rPr>
            </w:pPr>
          </w:p>
        </w:tc>
      </w:tr>
      <w:tr w:rsidR="004A1B56" w:rsidRPr="0086769B" w14:paraId="6B419B29" w14:textId="77777777" w:rsidTr="003B5FF0">
        <w:trPr>
          <w:trHeight w:val="300"/>
        </w:trPr>
        <w:tc>
          <w:tcPr>
            <w:tcW w:w="9010" w:type="dxa"/>
            <w:gridSpan w:val="2"/>
            <w:tcBorders>
              <w:top w:val="single" w:sz="6" w:space="0" w:color="auto"/>
              <w:left w:val="single" w:sz="6" w:space="0" w:color="auto"/>
              <w:bottom w:val="single" w:sz="6" w:space="0" w:color="auto"/>
              <w:right w:val="single" w:sz="6" w:space="0" w:color="auto"/>
            </w:tcBorders>
          </w:tcPr>
          <w:p w14:paraId="0026CAE0" w14:textId="77777777" w:rsidR="004A1B56" w:rsidRPr="00E14F26" w:rsidRDefault="004A1B56" w:rsidP="003B5FF0">
            <w:pPr>
              <w:textAlignment w:val="baseline"/>
              <w:rPr>
                <w:rFonts w:ascii="Arial Narrow" w:hAnsi="Arial Narrow" w:cs="Arial"/>
                <w:b/>
                <w:bCs/>
                <w:lang w:eastAsia="sk-SK"/>
              </w:rPr>
            </w:pPr>
            <w:r w:rsidRPr="50089ED7">
              <w:rPr>
                <w:rFonts w:ascii="Arial Narrow" w:hAnsi="Arial Narrow" w:cs="Arial"/>
                <w:b/>
                <w:bCs/>
                <w:lang w:eastAsia="sk-SK"/>
              </w:rPr>
              <w:t>Príslušenstvo</w:t>
            </w:r>
            <w:r>
              <w:rPr>
                <w:rFonts w:ascii="Arial Narrow" w:hAnsi="Arial Narrow" w:cs="Arial"/>
                <w:b/>
                <w:bCs/>
                <w:lang w:eastAsia="sk-SK"/>
              </w:rPr>
              <w:t xml:space="preserve"> </w:t>
            </w:r>
            <w:r w:rsidRPr="50089ED7">
              <w:rPr>
                <w:rFonts w:ascii="Arial Narrow" w:hAnsi="Arial Narrow" w:cs="Arial"/>
                <w:b/>
                <w:bCs/>
                <w:lang w:eastAsia="sk-SK"/>
              </w:rPr>
              <w:t xml:space="preserve"> pre  server</w:t>
            </w:r>
            <w:r>
              <w:rPr>
                <w:rFonts w:ascii="Arial Narrow" w:hAnsi="Arial Narrow" w:cs="Arial"/>
                <w:b/>
                <w:bCs/>
                <w:lang w:eastAsia="sk-SK"/>
              </w:rPr>
              <w:t>y</w:t>
            </w:r>
            <w:r w:rsidRPr="50089ED7">
              <w:rPr>
                <w:rFonts w:ascii="Arial Narrow" w:hAnsi="Arial Narrow" w:cs="Arial"/>
                <w:b/>
                <w:bCs/>
                <w:lang w:eastAsia="sk-SK"/>
              </w:rPr>
              <w:t>:</w:t>
            </w:r>
          </w:p>
        </w:tc>
      </w:tr>
      <w:tr w:rsidR="004A1B56" w:rsidRPr="0086769B" w14:paraId="3C712713"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4EEA5F0B"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Zdroj nepretržitého napájania</w:t>
            </w:r>
          </w:p>
        </w:tc>
        <w:tc>
          <w:tcPr>
            <w:tcW w:w="6750" w:type="dxa"/>
            <w:tcBorders>
              <w:top w:val="single" w:sz="6" w:space="0" w:color="auto"/>
              <w:left w:val="single" w:sz="6" w:space="0" w:color="auto"/>
              <w:bottom w:val="single" w:sz="6" w:space="0" w:color="auto"/>
              <w:right w:val="single" w:sz="6" w:space="0" w:color="auto"/>
            </w:tcBorders>
          </w:tcPr>
          <w:p w14:paraId="104D077C"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 xml:space="preserve">Montovateľný do </w:t>
            </w:r>
            <w:proofErr w:type="spellStart"/>
            <w:r w:rsidRPr="008B146F">
              <w:rPr>
                <w:rFonts w:ascii="Arial Narrow" w:hAnsi="Arial Narrow" w:cs="Arial"/>
                <w:lang w:eastAsia="sk-SK"/>
              </w:rPr>
              <w:t>racku</w:t>
            </w:r>
            <w:proofErr w:type="spellEnd"/>
          </w:p>
          <w:p w14:paraId="7624D565"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Výstupný výkon</w:t>
            </w:r>
            <w:r>
              <w:rPr>
                <w:rFonts w:ascii="Arial Narrow" w:hAnsi="Arial Narrow" w:cs="Arial"/>
                <w:lang w:eastAsia="sk-SK"/>
              </w:rPr>
              <w:t xml:space="preserve">: </w:t>
            </w:r>
            <w:r w:rsidRPr="008B146F">
              <w:rPr>
                <w:rFonts w:ascii="Arial Narrow" w:hAnsi="Arial Narrow" w:cs="Arial"/>
                <w:lang w:eastAsia="sk-SK"/>
              </w:rPr>
              <w:t xml:space="preserve">750 </w:t>
            </w:r>
            <w:r>
              <w:rPr>
                <w:rFonts w:ascii="Arial Narrow" w:hAnsi="Arial Narrow" w:cs="Arial"/>
                <w:lang w:eastAsia="sk-SK"/>
              </w:rPr>
              <w:t>–</w:t>
            </w:r>
            <w:r w:rsidRPr="008B146F">
              <w:rPr>
                <w:rFonts w:ascii="Arial Narrow" w:hAnsi="Arial Narrow" w:cs="Arial"/>
                <w:lang w:eastAsia="sk-SK"/>
              </w:rPr>
              <w:t xml:space="preserve"> 3000</w:t>
            </w:r>
            <w:r>
              <w:rPr>
                <w:rFonts w:ascii="Arial Narrow" w:hAnsi="Arial Narrow" w:cs="Arial"/>
                <w:lang w:eastAsia="sk-SK"/>
              </w:rPr>
              <w:t xml:space="preserve"> VA</w:t>
            </w:r>
            <w:r w:rsidRPr="008B146F">
              <w:rPr>
                <w:rFonts w:ascii="Arial Narrow" w:hAnsi="Arial Narrow" w:cs="Arial"/>
                <w:lang w:eastAsia="sk-SK"/>
              </w:rPr>
              <w:tab/>
            </w:r>
          </w:p>
          <w:p w14:paraId="7E1B6A1D"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Výstupný výkon 500 - 2700</w:t>
            </w:r>
            <w:r>
              <w:rPr>
                <w:rFonts w:ascii="Arial Narrow" w:hAnsi="Arial Narrow" w:cs="Arial"/>
                <w:lang w:eastAsia="sk-SK"/>
              </w:rPr>
              <w:t>W</w:t>
            </w:r>
          </w:p>
          <w:p w14:paraId="7CC2E66C"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Záložná doba: 100% záťaž</w:t>
            </w:r>
            <w:r>
              <w:rPr>
                <w:rFonts w:ascii="Arial Narrow" w:hAnsi="Arial Narrow" w:cs="Arial"/>
                <w:lang w:eastAsia="sk-SK"/>
              </w:rPr>
              <w:t xml:space="preserve">: </w:t>
            </w:r>
            <w:r w:rsidRPr="008B146F">
              <w:rPr>
                <w:rFonts w:ascii="Arial Narrow" w:hAnsi="Arial Narrow" w:cs="Arial"/>
                <w:lang w:eastAsia="sk-SK"/>
              </w:rPr>
              <w:t>4,5</w:t>
            </w:r>
            <w:r>
              <w:rPr>
                <w:rFonts w:ascii="Arial Narrow" w:hAnsi="Arial Narrow" w:cs="Arial"/>
                <w:lang w:eastAsia="sk-SK"/>
              </w:rPr>
              <w:t xml:space="preserve"> min.</w:t>
            </w:r>
            <w:r w:rsidRPr="008B146F">
              <w:rPr>
                <w:rFonts w:ascii="Arial Narrow" w:hAnsi="Arial Narrow" w:cs="Arial"/>
                <w:lang w:eastAsia="sk-SK"/>
              </w:rPr>
              <w:tab/>
            </w:r>
          </w:p>
          <w:p w14:paraId="5C0EC23B"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Záložná doba: 50% záťaž</w:t>
            </w:r>
            <w:r>
              <w:rPr>
                <w:rFonts w:ascii="Arial Narrow" w:hAnsi="Arial Narrow" w:cs="Arial"/>
                <w:lang w:eastAsia="sk-SK"/>
              </w:rPr>
              <w:t xml:space="preserve">: </w:t>
            </w:r>
            <w:r w:rsidRPr="008B146F">
              <w:rPr>
                <w:rFonts w:ascii="Arial Narrow" w:hAnsi="Arial Narrow" w:cs="Arial"/>
                <w:lang w:eastAsia="sk-SK"/>
              </w:rPr>
              <w:t>12</w:t>
            </w:r>
            <w:r>
              <w:rPr>
                <w:rFonts w:ascii="Arial Narrow" w:hAnsi="Arial Narrow" w:cs="Arial"/>
                <w:lang w:eastAsia="sk-SK"/>
              </w:rPr>
              <w:t xml:space="preserve"> min.</w:t>
            </w:r>
            <w:r w:rsidRPr="008B146F">
              <w:rPr>
                <w:rFonts w:ascii="Arial Narrow" w:hAnsi="Arial Narrow" w:cs="Arial"/>
                <w:lang w:eastAsia="sk-SK"/>
              </w:rPr>
              <w:tab/>
            </w:r>
          </w:p>
          <w:p w14:paraId="3D3E3B28"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Typológia</w:t>
            </w:r>
            <w:r>
              <w:rPr>
                <w:rFonts w:ascii="Arial Narrow" w:hAnsi="Arial Narrow" w:cs="Arial"/>
                <w:lang w:eastAsia="sk-SK"/>
              </w:rPr>
              <w:t xml:space="preserve">: </w:t>
            </w:r>
            <w:r w:rsidRPr="008B146F">
              <w:rPr>
                <w:rFonts w:ascii="Arial Narrow" w:hAnsi="Arial Narrow" w:cs="Arial"/>
                <w:lang w:eastAsia="sk-SK"/>
              </w:rPr>
              <w:t>On-line</w:t>
            </w:r>
            <w:r w:rsidRPr="008B146F">
              <w:rPr>
                <w:rFonts w:ascii="Arial Narrow" w:hAnsi="Arial Narrow" w:cs="Arial"/>
                <w:lang w:eastAsia="sk-SK"/>
              </w:rPr>
              <w:tab/>
            </w:r>
          </w:p>
          <w:p w14:paraId="177052B0"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Gigabitová komunikačná karta</w:t>
            </w:r>
          </w:p>
          <w:p w14:paraId="4B20E5A8"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Konektor USB, Konektor RS-232 (sériový port)</w:t>
            </w:r>
          </w:p>
          <w:p w14:paraId="48172EF4" w14:textId="77777777" w:rsidR="004A1B56" w:rsidRPr="008B146F" w:rsidRDefault="004A1B56" w:rsidP="003B5FF0">
            <w:pPr>
              <w:textAlignment w:val="baseline"/>
              <w:rPr>
                <w:rFonts w:ascii="Arial Narrow" w:hAnsi="Arial Narrow" w:cs="Arial"/>
                <w:lang w:eastAsia="sk-SK"/>
              </w:rPr>
            </w:pPr>
            <w:r w:rsidRPr="008B146F">
              <w:rPr>
                <w:rFonts w:ascii="Arial Narrow" w:hAnsi="Arial Narrow" w:cs="Arial"/>
                <w:lang w:eastAsia="sk-SK"/>
              </w:rPr>
              <w:t>Počet výstupných zásuviek C13</w:t>
            </w:r>
            <w:r>
              <w:rPr>
                <w:rFonts w:ascii="Arial Narrow" w:hAnsi="Arial Narrow" w:cs="Arial"/>
                <w:lang w:eastAsia="sk-SK"/>
              </w:rPr>
              <w:t xml:space="preserve"> -</w:t>
            </w:r>
            <w:r w:rsidRPr="008B146F">
              <w:rPr>
                <w:rFonts w:ascii="Arial Narrow" w:hAnsi="Arial Narrow" w:cs="Arial"/>
                <w:lang w:eastAsia="sk-SK"/>
              </w:rPr>
              <w:t>8</w:t>
            </w:r>
            <w:r>
              <w:rPr>
                <w:rFonts w:ascii="Arial Narrow" w:hAnsi="Arial Narrow" w:cs="Arial"/>
                <w:lang w:eastAsia="sk-SK"/>
              </w:rPr>
              <w:t>ks</w:t>
            </w:r>
          </w:p>
        </w:tc>
      </w:tr>
      <w:tr w:rsidR="004A1B56" w:rsidRPr="00044B50" w14:paraId="5A9B42D3" w14:textId="77777777" w:rsidTr="003B5FF0">
        <w:trPr>
          <w:trHeight w:val="300"/>
        </w:trPr>
        <w:tc>
          <w:tcPr>
            <w:tcW w:w="9010" w:type="dxa"/>
            <w:gridSpan w:val="2"/>
            <w:tcBorders>
              <w:top w:val="single" w:sz="6" w:space="0" w:color="auto"/>
              <w:left w:val="single" w:sz="6" w:space="0" w:color="auto"/>
              <w:bottom w:val="single" w:sz="6" w:space="0" w:color="auto"/>
              <w:right w:val="single" w:sz="6" w:space="0" w:color="auto"/>
            </w:tcBorders>
          </w:tcPr>
          <w:p w14:paraId="5BF4D4F9"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b/>
                <w:bCs/>
                <w:color w:val="000000"/>
                <w:lang w:eastAsia="sk-SK"/>
              </w:rPr>
              <w:t>Počet NAS:</w:t>
            </w:r>
            <w:r w:rsidRPr="004A1B56">
              <w:rPr>
                <w:rFonts w:ascii="Arial Narrow" w:hAnsi="Arial Narrow" w:cs="Arial"/>
                <w:color w:val="000000"/>
                <w:lang w:eastAsia="sk-SK"/>
              </w:rPr>
              <w:t xml:space="preserve"> 2 kusy (primárny a záložný)</w:t>
            </w:r>
          </w:p>
        </w:tc>
      </w:tr>
      <w:tr w:rsidR="004A1B56" w:rsidRPr="00044B50" w14:paraId="17B25AA5"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115F87D9"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Procesor: </w:t>
            </w:r>
          </w:p>
        </w:tc>
        <w:tc>
          <w:tcPr>
            <w:tcW w:w="6750" w:type="dxa"/>
            <w:tcBorders>
              <w:top w:val="single" w:sz="6" w:space="0" w:color="auto"/>
              <w:left w:val="single" w:sz="6" w:space="0" w:color="auto"/>
              <w:bottom w:val="single" w:sz="6" w:space="0" w:color="auto"/>
              <w:right w:val="single" w:sz="6" w:space="0" w:color="auto"/>
            </w:tcBorders>
            <w:hideMark/>
          </w:tcPr>
          <w:p w14:paraId="18EB5897"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1 procesor  </w:t>
            </w:r>
          </w:p>
        </w:tc>
      </w:tr>
      <w:tr w:rsidR="004A1B56" w:rsidRPr="00044B50" w14:paraId="7449F7FC"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304C31DA"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Počet jadier procesora </w:t>
            </w:r>
          </w:p>
        </w:tc>
        <w:tc>
          <w:tcPr>
            <w:tcW w:w="6750" w:type="dxa"/>
            <w:tcBorders>
              <w:top w:val="single" w:sz="6" w:space="0" w:color="auto"/>
              <w:left w:val="single" w:sz="6" w:space="0" w:color="auto"/>
              <w:bottom w:val="single" w:sz="6" w:space="0" w:color="auto"/>
              <w:right w:val="single" w:sz="6" w:space="0" w:color="auto"/>
            </w:tcBorders>
            <w:hideMark/>
          </w:tcPr>
          <w:p w14:paraId="76213DBA"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 xml:space="preserve">4 jadrá (64-bit architektúra) </w:t>
            </w:r>
          </w:p>
        </w:tc>
      </w:tr>
      <w:tr w:rsidR="004A1B56" w:rsidRPr="00044B50" w14:paraId="012F33D0"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54BB82A5"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Pamäť </w:t>
            </w:r>
          </w:p>
        </w:tc>
        <w:tc>
          <w:tcPr>
            <w:tcW w:w="6750" w:type="dxa"/>
            <w:tcBorders>
              <w:top w:val="single" w:sz="6" w:space="0" w:color="auto"/>
              <w:left w:val="single" w:sz="6" w:space="0" w:color="auto"/>
              <w:bottom w:val="single" w:sz="6" w:space="0" w:color="auto"/>
              <w:right w:val="single" w:sz="6" w:space="0" w:color="auto"/>
            </w:tcBorders>
            <w:hideMark/>
          </w:tcPr>
          <w:p w14:paraId="388FD6C6"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8 GB (s možnosťou rozšírenia – 1 voľný port)</w:t>
            </w:r>
          </w:p>
        </w:tc>
      </w:tr>
      <w:tr w:rsidR="004A1B56" w:rsidRPr="00044B50" w14:paraId="21EBC6C3"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0AE369CA"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Pozície pre pevné disky  </w:t>
            </w:r>
          </w:p>
        </w:tc>
        <w:tc>
          <w:tcPr>
            <w:tcW w:w="6750" w:type="dxa"/>
            <w:tcBorders>
              <w:top w:val="single" w:sz="6" w:space="0" w:color="auto"/>
              <w:left w:val="single" w:sz="6" w:space="0" w:color="auto"/>
              <w:bottom w:val="single" w:sz="6" w:space="0" w:color="auto"/>
              <w:right w:val="single" w:sz="6" w:space="0" w:color="auto"/>
            </w:tcBorders>
            <w:hideMark/>
          </w:tcPr>
          <w:p w14:paraId="515E18D7" w14:textId="77777777" w:rsidR="004A1B56" w:rsidRPr="004A1B56" w:rsidRDefault="004A1B56" w:rsidP="003B5FF0">
            <w:pPr>
              <w:spacing w:before="100" w:beforeAutospacing="1" w:after="100" w:afterAutospacing="1" w:line="360" w:lineRule="atLeast"/>
              <w:rPr>
                <w:rFonts w:ascii="Arial Narrow" w:hAnsi="Arial Narrow" w:cs="Arial"/>
                <w:color w:val="000000"/>
                <w:lang w:eastAsia="sk-SK"/>
              </w:rPr>
            </w:pPr>
            <w:r w:rsidRPr="004A1B56">
              <w:rPr>
                <w:rFonts w:ascii="Arial Narrow" w:hAnsi="Arial Narrow" w:cs="Arial"/>
                <w:color w:val="000000"/>
                <w:lang w:eastAsia="sk-SK"/>
              </w:rPr>
              <w:t>12 pozícií s možnosťou inštalácie 3.5" SATA HDD a 2.5" SATA SSD, podpora Hot-swap</w:t>
            </w:r>
          </w:p>
        </w:tc>
      </w:tr>
      <w:tr w:rsidR="004A1B56" w:rsidRPr="00044B50" w14:paraId="2EAA6E79"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6D34F01E"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Rozhrania </w:t>
            </w:r>
          </w:p>
        </w:tc>
        <w:tc>
          <w:tcPr>
            <w:tcW w:w="6750" w:type="dxa"/>
            <w:tcBorders>
              <w:top w:val="single" w:sz="6" w:space="0" w:color="auto"/>
              <w:left w:val="single" w:sz="6" w:space="0" w:color="auto"/>
              <w:bottom w:val="single" w:sz="6" w:space="0" w:color="auto"/>
              <w:right w:val="single" w:sz="6" w:space="0" w:color="auto"/>
            </w:tcBorders>
            <w:hideMark/>
          </w:tcPr>
          <w:p w14:paraId="22ECA177"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 xml:space="preserve">4x RJ-45 1GbE LAN Port, </w:t>
            </w:r>
          </w:p>
          <w:p w14:paraId="6AFB21BA"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2xRJ-45 10GbE LAN Port</w:t>
            </w:r>
          </w:p>
          <w:p w14:paraId="3F49D20F"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 xml:space="preserve">2x USB 3.2 </w:t>
            </w:r>
            <w:proofErr w:type="spellStart"/>
            <w:r w:rsidRPr="004A1B56">
              <w:rPr>
                <w:rFonts w:ascii="Arial Narrow" w:hAnsi="Arial Narrow" w:cs="Arial"/>
                <w:color w:val="000000"/>
                <w:lang w:eastAsia="sk-SK"/>
              </w:rPr>
              <w:t>Gen</w:t>
            </w:r>
            <w:proofErr w:type="spellEnd"/>
            <w:r w:rsidRPr="004A1B56">
              <w:rPr>
                <w:rFonts w:ascii="Arial Narrow" w:hAnsi="Arial Narrow" w:cs="Arial"/>
                <w:color w:val="000000"/>
                <w:lang w:eastAsia="sk-SK"/>
              </w:rPr>
              <w:t xml:space="preserve"> 1 Port</w:t>
            </w:r>
          </w:p>
          <w:p w14:paraId="0E0C5C19"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 xml:space="preserve">2x </w:t>
            </w:r>
            <w:proofErr w:type="spellStart"/>
            <w:r w:rsidRPr="004A1B56">
              <w:rPr>
                <w:rFonts w:ascii="Arial Narrow" w:hAnsi="Arial Narrow" w:cs="Arial"/>
                <w:color w:val="000000"/>
                <w:lang w:eastAsia="sk-SK"/>
              </w:rPr>
              <w:t>Expansion</w:t>
            </w:r>
            <w:proofErr w:type="spellEnd"/>
            <w:r w:rsidRPr="004A1B56">
              <w:rPr>
                <w:rFonts w:ascii="Arial Narrow" w:hAnsi="Arial Narrow" w:cs="Arial"/>
                <w:color w:val="000000"/>
                <w:lang w:eastAsia="sk-SK"/>
              </w:rPr>
              <w:t xml:space="preserve"> Port – </w:t>
            </w:r>
            <w:r w:rsidRPr="004A1B56">
              <w:rPr>
                <w:rFonts w:ascii="Arial Narrow" w:hAnsi="Arial Narrow" w:cs="Open Sans"/>
                <w:color w:val="000000"/>
                <w:lang w:eastAsia="sk-SK"/>
              </w:rPr>
              <w:t>Mini-SAS HD</w:t>
            </w:r>
          </w:p>
          <w:p w14:paraId="0B35EBF9"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Open Sans"/>
                <w:color w:val="000000"/>
                <w:lang w:eastAsia="sk-SK"/>
              </w:rPr>
              <w:t xml:space="preserve">1 x Gen3 x8 slot (x4 </w:t>
            </w:r>
            <w:proofErr w:type="spellStart"/>
            <w:r w:rsidRPr="004A1B56">
              <w:rPr>
                <w:rFonts w:ascii="Arial Narrow" w:hAnsi="Arial Narrow" w:cs="Open Sans"/>
                <w:color w:val="000000"/>
                <w:lang w:eastAsia="sk-SK"/>
              </w:rPr>
              <w:t>link</w:t>
            </w:r>
            <w:proofErr w:type="spellEnd"/>
            <w:r w:rsidRPr="004A1B56">
              <w:rPr>
                <w:rFonts w:ascii="Arial Narrow" w:hAnsi="Arial Narrow" w:cs="Open Sans"/>
                <w:color w:val="000000"/>
                <w:lang w:eastAsia="sk-SK"/>
              </w:rPr>
              <w:t>)</w:t>
            </w:r>
          </w:p>
        </w:tc>
      </w:tr>
      <w:tr w:rsidR="004A1B56" w:rsidRPr="00044B50" w14:paraId="17B1217F"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5B5CE894"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Podpora RAID</w:t>
            </w:r>
          </w:p>
        </w:tc>
        <w:tc>
          <w:tcPr>
            <w:tcW w:w="6750" w:type="dxa"/>
            <w:tcBorders>
              <w:top w:val="single" w:sz="6" w:space="0" w:color="auto"/>
              <w:left w:val="single" w:sz="6" w:space="0" w:color="auto"/>
              <w:bottom w:val="single" w:sz="6" w:space="0" w:color="auto"/>
              <w:right w:val="single" w:sz="6" w:space="0" w:color="auto"/>
            </w:tcBorders>
          </w:tcPr>
          <w:p w14:paraId="165360B1" w14:textId="77777777" w:rsidR="004A1B56" w:rsidRPr="00044B50" w:rsidRDefault="004A1B56" w:rsidP="003B5FF0">
            <w:pPr>
              <w:spacing w:beforeAutospacing="1" w:afterAutospacing="1"/>
              <w:textAlignment w:val="baseline"/>
              <w:rPr>
                <w:rFonts w:ascii="Arial Narrow" w:hAnsi="Arial Narrow" w:cs="Arial"/>
                <w:color w:val="212121"/>
                <w:shd w:val="clear" w:color="auto" w:fill="FFFFFF"/>
              </w:rPr>
            </w:pPr>
            <w:r w:rsidRPr="00044B50">
              <w:rPr>
                <w:rFonts w:ascii="Arial Narrow" w:hAnsi="Arial Narrow" w:cs="Arial"/>
                <w:color w:val="212121"/>
                <w:shd w:val="clear" w:color="auto" w:fill="FFFFFF"/>
              </w:rPr>
              <w:t>RAID 0, RAID 1 (zrkadlenie), RAID 5, RAID 6, RAID 10 (1+0) a JBOD</w:t>
            </w:r>
          </w:p>
        </w:tc>
      </w:tr>
      <w:tr w:rsidR="004A1B56" w:rsidRPr="00044B50" w14:paraId="0F7F7960"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hideMark/>
          </w:tcPr>
          <w:p w14:paraId="015ECBA6"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Napájací zdroj </w:t>
            </w:r>
          </w:p>
        </w:tc>
        <w:tc>
          <w:tcPr>
            <w:tcW w:w="6750" w:type="dxa"/>
            <w:tcBorders>
              <w:top w:val="single" w:sz="6" w:space="0" w:color="auto"/>
              <w:left w:val="single" w:sz="6" w:space="0" w:color="auto"/>
              <w:bottom w:val="single" w:sz="6" w:space="0" w:color="auto"/>
              <w:right w:val="single" w:sz="6" w:space="0" w:color="auto"/>
            </w:tcBorders>
            <w:hideMark/>
          </w:tcPr>
          <w:p w14:paraId="2CB74FDC"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2x </w:t>
            </w:r>
          </w:p>
        </w:tc>
      </w:tr>
      <w:tr w:rsidR="004A1B56" w:rsidRPr="00044B50" w14:paraId="7E050ACD"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28601DAC"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Prevedenie skrinky</w:t>
            </w:r>
          </w:p>
        </w:tc>
        <w:tc>
          <w:tcPr>
            <w:tcW w:w="6750" w:type="dxa"/>
            <w:tcBorders>
              <w:top w:val="single" w:sz="6" w:space="0" w:color="auto"/>
              <w:left w:val="single" w:sz="6" w:space="0" w:color="auto"/>
              <w:bottom w:val="single" w:sz="6" w:space="0" w:color="auto"/>
              <w:right w:val="single" w:sz="6" w:space="0" w:color="auto"/>
            </w:tcBorders>
          </w:tcPr>
          <w:p w14:paraId="0A5F1DC0"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 xml:space="preserve">Montovateľný do </w:t>
            </w:r>
            <w:proofErr w:type="spellStart"/>
            <w:r w:rsidRPr="004A1B56">
              <w:rPr>
                <w:rFonts w:ascii="Arial Narrow" w:hAnsi="Arial Narrow" w:cs="Arial"/>
                <w:color w:val="000000"/>
                <w:lang w:eastAsia="sk-SK"/>
              </w:rPr>
              <w:t>racku</w:t>
            </w:r>
            <w:proofErr w:type="spellEnd"/>
            <w:r w:rsidRPr="004A1B56">
              <w:rPr>
                <w:rFonts w:ascii="Arial Narrow" w:hAnsi="Arial Narrow" w:cs="Arial"/>
                <w:color w:val="000000"/>
                <w:lang w:eastAsia="sk-SK"/>
              </w:rPr>
              <w:t xml:space="preserve"> + koľajnice na upevnenie v </w:t>
            </w:r>
            <w:proofErr w:type="spellStart"/>
            <w:r w:rsidRPr="004A1B56">
              <w:rPr>
                <w:rFonts w:ascii="Arial Narrow" w:hAnsi="Arial Narrow" w:cs="Arial"/>
                <w:color w:val="000000"/>
                <w:lang w:eastAsia="sk-SK"/>
              </w:rPr>
              <w:t>racku</w:t>
            </w:r>
            <w:proofErr w:type="spellEnd"/>
          </w:p>
        </w:tc>
      </w:tr>
      <w:tr w:rsidR="004A1B56" w:rsidRPr="00044B50" w14:paraId="7D77C5C1"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227C5DF0"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Softwarové parametre:</w:t>
            </w:r>
          </w:p>
        </w:tc>
        <w:tc>
          <w:tcPr>
            <w:tcW w:w="6750" w:type="dxa"/>
            <w:tcBorders>
              <w:top w:val="single" w:sz="6" w:space="0" w:color="auto"/>
              <w:left w:val="single" w:sz="6" w:space="0" w:color="auto"/>
              <w:bottom w:val="single" w:sz="6" w:space="0" w:color="auto"/>
              <w:right w:val="single" w:sz="6" w:space="0" w:color="auto"/>
            </w:tcBorders>
          </w:tcPr>
          <w:p w14:paraId="182C7B02" w14:textId="77777777" w:rsidR="004A1B56" w:rsidRPr="004A1B56" w:rsidRDefault="004A1B56" w:rsidP="003B5FF0">
            <w:pPr>
              <w:textAlignment w:val="baseline"/>
              <w:rPr>
                <w:rFonts w:ascii="Arial Narrow" w:hAnsi="Arial Narrow" w:cs="Arial"/>
                <w:color w:val="000000"/>
                <w:lang w:eastAsia="sk-SK"/>
              </w:rPr>
            </w:pPr>
            <w:r w:rsidRPr="004A1B56">
              <w:rPr>
                <w:rFonts w:ascii="Arial Narrow" w:hAnsi="Arial Narrow" w:cs="Arial"/>
                <w:color w:val="000000"/>
                <w:lang w:eastAsia="sk-SK"/>
              </w:rPr>
              <w:t>Administračné rozhranie webové, podporujúce viacstupňové overenie, integráciu AD a </w:t>
            </w:r>
            <w:proofErr w:type="spellStart"/>
            <w:r w:rsidRPr="004A1B56">
              <w:rPr>
                <w:rFonts w:ascii="Arial Narrow" w:hAnsi="Arial Narrow" w:cs="Arial"/>
                <w:color w:val="000000"/>
                <w:lang w:eastAsia="sk-SK"/>
              </w:rPr>
              <w:t>cloud</w:t>
            </w:r>
            <w:proofErr w:type="spellEnd"/>
            <w:r w:rsidRPr="004A1B56">
              <w:rPr>
                <w:rFonts w:ascii="Arial Narrow" w:hAnsi="Arial Narrow" w:cs="Arial"/>
                <w:color w:val="000000"/>
                <w:lang w:eastAsia="sk-SK"/>
              </w:rPr>
              <w:t xml:space="preserve">, softwarové vybavenie pre monitoring NAS, konfiguráciu parametrov. Software pre automatizované zálohovanie vrátanie prístupu cez portál, podporujúce </w:t>
            </w:r>
            <w:proofErr w:type="spellStart"/>
            <w:r w:rsidRPr="004A1B56">
              <w:rPr>
                <w:rFonts w:ascii="Arial Narrow" w:hAnsi="Arial Narrow" w:cs="Arial"/>
                <w:color w:val="000000"/>
                <w:lang w:eastAsia="sk-SK"/>
              </w:rPr>
              <w:t>zálovavania</w:t>
            </w:r>
            <w:proofErr w:type="spellEnd"/>
            <w:r w:rsidRPr="004A1B56">
              <w:rPr>
                <w:rFonts w:ascii="Arial Narrow" w:hAnsi="Arial Narrow" w:cs="Arial"/>
                <w:color w:val="000000"/>
                <w:lang w:eastAsia="sk-SK"/>
              </w:rPr>
              <w:t xml:space="preserve"> a obnovovania  virtuálnych serverov (</w:t>
            </w:r>
            <w:proofErr w:type="spellStart"/>
            <w:r w:rsidRPr="004A1B56">
              <w:rPr>
                <w:rFonts w:ascii="Arial Narrow" w:hAnsi="Arial Narrow" w:cs="Arial"/>
                <w:color w:val="000000"/>
                <w:lang w:eastAsia="sk-SK"/>
              </w:rPr>
              <w:t>Vmware</w:t>
            </w:r>
            <w:proofErr w:type="spellEnd"/>
            <w:r w:rsidRPr="004A1B56">
              <w:rPr>
                <w:rFonts w:ascii="Arial Narrow" w:hAnsi="Arial Narrow" w:cs="Arial"/>
                <w:color w:val="000000"/>
                <w:lang w:eastAsia="sk-SK"/>
              </w:rPr>
              <w:t xml:space="preserve">,  </w:t>
            </w:r>
            <w:proofErr w:type="spellStart"/>
            <w:r w:rsidRPr="004A1B56">
              <w:rPr>
                <w:rFonts w:ascii="Arial Narrow" w:hAnsi="Arial Narrow" w:cs="Arial"/>
                <w:color w:val="000000"/>
                <w:lang w:eastAsia="sk-SK"/>
              </w:rPr>
              <w:t>Hyper</w:t>
            </w:r>
            <w:proofErr w:type="spellEnd"/>
            <w:r w:rsidRPr="004A1B56">
              <w:rPr>
                <w:rFonts w:ascii="Arial Narrow" w:hAnsi="Arial Narrow" w:cs="Arial"/>
                <w:color w:val="000000"/>
                <w:lang w:eastAsia="sk-SK"/>
              </w:rPr>
              <w:t>-V), SMB, obrazu PC/Servera.</w:t>
            </w:r>
          </w:p>
        </w:tc>
      </w:tr>
      <w:tr w:rsidR="004A1B56" w:rsidRPr="0086769B" w14:paraId="02FD7499"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76EA68A2" w14:textId="77777777" w:rsidR="004A1B56" w:rsidRPr="00BB53F3" w:rsidRDefault="004A1B56" w:rsidP="003B5FF0">
            <w:pPr>
              <w:rPr>
                <w:rFonts w:ascii="Arial Narrow" w:hAnsi="Arial Narrow" w:cs="Arial"/>
                <w:lang w:eastAsia="sk-SK"/>
              </w:rPr>
            </w:pPr>
            <w:r w:rsidRPr="00BB53F3">
              <w:rPr>
                <w:rFonts w:ascii="Arial Narrow" w:hAnsi="Arial Narrow" w:cs="Arial"/>
                <w:lang w:eastAsia="sk-SK"/>
              </w:rPr>
              <w:t xml:space="preserve">Pevné </w:t>
            </w:r>
            <w:r>
              <w:rPr>
                <w:rFonts w:ascii="Arial Narrow" w:hAnsi="Arial Narrow" w:cs="Arial"/>
                <w:lang w:eastAsia="sk-SK"/>
              </w:rPr>
              <w:t>d</w:t>
            </w:r>
            <w:r w:rsidRPr="00BB53F3">
              <w:rPr>
                <w:rFonts w:ascii="Arial Narrow" w:hAnsi="Arial Narrow" w:cs="Arial"/>
                <w:lang w:eastAsia="sk-SK"/>
              </w:rPr>
              <w:t>isky</w:t>
            </w:r>
          </w:p>
        </w:tc>
        <w:tc>
          <w:tcPr>
            <w:tcW w:w="6750" w:type="dxa"/>
            <w:tcBorders>
              <w:top w:val="single" w:sz="6" w:space="0" w:color="auto"/>
              <w:left w:val="single" w:sz="6" w:space="0" w:color="auto"/>
              <w:bottom w:val="single" w:sz="6" w:space="0" w:color="auto"/>
              <w:right w:val="single" w:sz="6" w:space="0" w:color="auto"/>
            </w:tcBorders>
          </w:tcPr>
          <w:p w14:paraId="19BD01DF" w14:textId="77777777" w:rsidR="004A1B56" w:rsidRPr="004A1B56" w:rsidRDefault="004A1B56" w:rsidP="003B5FF0">
            <w:pPr>
              <w:spacing w:beforeAutospacing="1" w:afterAutospacing="1"/>
              <w:textAlignment w:val="baseline"/>
              <w:rPr>
                <w:rFonts w:ascii="Arial Narrow" w:eastAsia="Arial Narrow" w:hAnsi="Arial Narrow" w:cs="Arial Narrow"/>
                <w:color w:val="000000"/>
                <w:highlight w:val="yellow"/>
              </w:rPr>
            </w:pPr>
            <w:r w:rsidRPr="004A1B56">
              <w:rPr>
                <w:rFonts w:ascii="Arial Narrow" w:eastAsia="Arial Narrow" w:hAnsi="Arial Narrow" w:cs="Arial Narrow"/>
                <w:color w:val="000000"/>
              </w:rPr>
              <w:t xml:space="preserve">20 ks  - 16 TB,  </w:t>
            </w:r>
            <w:r w:rsidRPr="004A1B56">
              <w:rPr>
                <w:rFonts w:ascii="Arial Narrow" w:hAnsi="Arial Narrow" w:cs="Arial"/>
                <w:color w:val="000000"/>
                <w:shd w:val="clear" w:color="auto" w:fill="FFFFFF"/>
              </w:rPr>
              <w:t xml:space="preserve">Pevný disk 3.5", SATA III, rýchlosť prenosu 281 MB/s, cache 512 MB, </w:t>
            </w:r>
            <w:r w:rsidRPr="004A1B56">
              <w:rPr>
                <w:rFonts w:ascii="Arial Narrow" w:hAnsi="Arial Narrow" w:cs="Arial"/>
                <w:color w:val="000000"/>
                <w:shd w:val="clear" w:color="auto" w:fill="FFFFFF"/>
              </w:rPr>
              <w:br/>
              <w:t xml:space="preserve">7200 </w:t>
            </w:r>
            <w:proofErr w:type="spellStart"/>
            <w:r w:rsidRPr="004A1B56">
              <w:rPr>
                <w:rFonts w:ascii="Arial Narrow" w:hAnsi="Arial Narrow" w:cs="Arial"/>
                <w:color w:val="000000"/>
                <w:shd w:val="clear" w:color="auto" w:fill="FFFFFF"/>
              </w:rPr>
              <w:t>ot</w:t>
            </w:r>
            <w:proofErr w:type="spellEnd"/>
            <w:r w:rsidRPr="004A1B56">
              <w:rPr>
                <w:rFonts w:ascii="Arial Narrow" w:hAnsi="Arial Narrow" w:cs="Arial"/>
                <w:color w:val="000000"/>
                <w:shd w:val="clear" w:color="auto" w:fill="FFFFFF"/>
              </w:rPr>
              <w:t>./min.</w:t>
            </w:r>
            <w:r w:rsidRPr="004A1B56">
              <w:rPr>
                <w:rFonts w:ascii="Arial Narrow" w:hAnsi="Arial Narrow" w:cs="Arial"/>
                <w:color w:val="000000"/>
                <w:shd w:val="clear" w:color="auto" w:fill="FFFFFF"/>
              </w:rPr>
              <w:br/>
              <w:t>Certifikovaný disk pre použitie v dodávanom NAS</w:t>
            </w:r>
          </w:p>
        </w:tc>
      </w:tr>
      <w:tr w:rsidR="004A1B56" w:rsidRPr="0086769B" w14:paraId="2E5E04C5"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506EC7FB" w14:textId="77777777" w:rsidR="004A1B56" w:rsidRPr="008B146F" w:rsidRDefault="004A1B56" w:rsidP="003B5FF0">
            <w:pPr>
              <w:textAlignment w:val="baseline"/>
              <w:rPr>
                <w:rFonts w:ascii="Arial Narrow" w:hAnsi="Arial Narrow" w:cs="Arial"/>
                <w:lang w:eastAsia="sk-SK"/>
              </w:rPr>
            </w:pPr>
            <w:proofErr w:type="spellStart"/>
            <w:r w:rsidRPr="008B146F">
              <w:rPr>
                <w:rFonts w:ascii="Arial Narrow" w:hAnsi="Arial Narrow" w:cs="Arial"/>
                <w:lang w:eastAsia="sk-SK"/>
              </w:rPr>
              <w:t>Racková</w:t>
            </w:r>
            <w:proofErr w:type="spellEnd"/>
            <w:r w:rsidRPr="008B146F">
              <w:rPr>
                <w:rFonts w:ascii="Arial Narrow" w:hAnsi="Arial Narrow" w:cs="Arial"/>
                <w:lang w:eastAsia="sk-SK"/>
              </w:rPr>
              <w:t xml:space="preserve"> skriňa</w:t>
            </w:r>
          </w:p>
        </w:tc>
        <w:tc>
          <w:tcPr>
            <w:tcW w:w="6750" w:type="dxa"/>
            <w:tcBorders>
              <w:top w:val="single" w:sz="6" w:space="0" w:color="auto"/>
              <w:left w:val="single" w:sz="6" w:space="0" w:color="auto"/>
              <w:bottom w:val="single" w:sz="6" w:space="0" w:color="auto"/>
              <w:right w:val="single" w:sz="6" w:space="0" w:color="auto"/>
            </w:tcBorders>
          </w:tcPr>
          <w:p w14:paraId="44FABD14" w14:textId="77777777" w:rsidR="004A1B56" w:rsidRPr="008B146F" w:rsidRDefault="004A1B56" w:rsidP="003B5FF0">
            <w:pPr>
              <w:textAlignment w:val="baseline"/>
              <w:rPr>
                <w:rFonts w:ascii="Arial Narrow" w:hAnsi="Arial Narrow" w:cs="Arial"/>
                <w:lang w:eastAsia="sk-SK"/>
              </w:rPr>
            </w:pPr>
            <w:r w:rsidRPr="50089ED7">
              <w:rPr>
                <w:rFonts w:ascii="Arial Narrow" w:hAnsi="Arial Narrow" w:cs="Arial"/>
                <w:lang w:eastAsia="sk-SK"/>
              </w:rPr>
              <w:t xml:space="preserve">Voľne stojaci </w:t>
            </w:r>
            <w:proofErr w:type="spellStart"/>
            <w:r w:rsidRPr="50089ED7">
              <w:rPr>
                <w:rFonts w:ascii="Arial Narrow" w:hAnsi="Arial Narrow" w:cs="Arial"/>
                <w:lang w:eastAsia="sk-SK"/>
              </w:rPr>
              <w:t>rack</w:t>
            </w:r>
            <w:proofErr w:type="spellEnd"/>
            <w:r w:rsidRPr="50089ED7">
              <w:rPr>
                <w:rFonts w:ascii="Arial Narrow" w:hAnsi="Arial Narrow" w:cs="Arial"/>
                <w:lang w:eastAsia="sk-SK"/>
              </w:rPr>
              <w:t xml:space="preserve"> 42 U vhodný pre umiestnenie ponúkaných serverov a </w:t>
            </w:r>
            <w:r>
              <w:rPr>
                <w:rFonts w:ascii="Arial Narrow" w:hAnsi="Arial Narrow" w:cs="Arial"/>
                <w:lang w:eastAsia="sk-SK"/>
              </w:rPr>
              <w:t>z</w:t>
            </w:r>
            <w:r w:rsidRPr="50089ED7">
              <w:rPr>
                <w:rFonts w:ascii="Arial Narrow" w:hAnsi="Arial Narrow" w:cs="Arial"/>
                <w:lang w:eastAsia="sk-SK"/>
              </w:rPr>
              <w:t xml:space="preserve">áložného zdroja s dostatočnou rezervou na </w:t>
            </w:r>
            <w:r>
              <w:rPr>
                <w:rFonts w:ascii="Arial Narrow" w:hAnsi="Arial Narrow" w:cs="Arial"/>
                <w:lang w:eastAsia="sk-SK"/>
              </w:rPr>
              <w:t>d</w:t>
            </w:r>
            <w:r w:rsidRPr="50089ED7">
              <w:rPr>
                <w:rFonts w:ascii="Arial Narrow" w:hAnsi="Arial Narrow" w:cs="Arial"/>
                <w:lang w:eastAsia="sk-SK"/>
              </w:rPr>
              <w:t xml:space="preserve">oplnenie </w:t>
            </w:r>
            <w:proofErr w:type="spellStart"/>
            <w:r w:rsidRPr="50089ED7">
              <w:rPr>
                <w:rFonts w:ascii="Arial Narrow" w:hAnsi="Arial Narrow" w:cs="Arial"/>
                <w:lang w:eastAsia="sk-SK"/>
              </w:rPr>
              <w:t>ďaľšieho</w:t>
            </w:r>
            <w:proofErr w:type="spellEnd"/>
            <w:r w:rsidRPr="50089ED7">
              <w:rPr>
                <w:rFonts w:ascii="Arial Narrow" w:hAnsi="Arial Narrow" w:cs="Arial"/>
                <w:lang w:eastAsia="sk-SK"/>
              </w:rPr>
              <w:t xml:space="preserve"> hardwaru.</w:t>
            </w:r>
          </w:p>
          <w:p w14:paraId="62349163" w14:textId="77777777" w:rsidR="004A1B56" w:rsidRPr="004A1B56" w:rsidRDefault="004A1B56" w:rsidP="003B5FF0">
            <w:pPr>
              <w:textAlignment w:val="baseline"/>
              <w:rPr>
                <w:rFonts w:ascii="Arial Narrow" w:eastAsia="Arial Narrow" w:hAnsi="Arial Narrow" w:cs="Arial Narrow"/>
                <w:color w:val="000000"/>
              </w:rPr>
            </w:pPr>
            <w:r w:rsidRPr="7D909692">
              <w:rPr>
                <w:rFonts w:ascii="Arial Narrow" w:hAnsi="Arial Narrow" w:cs="Arial"/>
                <w:lang w:eastAsia="sk-SK"/>
              </w:rPr>
              <w:t xml:space="preserve">Parametre:  </w:t>
            </w:r>
            <w:r w:rsidRPr="004A1B56">
              <w:rPr>
                <w:rFonts w:ascii="Arial Narrow" w:eastAsia="Arial Narrow" w:hAnsi="Arial Narrow" w:cs="Arial Narrow"/>
                <w:color w:val="000000"/>
              </w:rPr>
              <w:br/>
              <w:t xml:space="preserve">Štandardný serverový </w:t>
            </w:r>
            <w:proofErr w:type="spellStart"/>
            <w:r w:rsidRPr="6FB344F9">
              <w:rPr>
                <w:rFonts w:ascii="Arial Narrow" w:eastAsia="Arial Narrow" w:hAnsi="Arial Narrow" w:cs="Arial Narrow"/>
              </w:rPr>
              <w:t>rack</w:t>
            </w:r>
            <w:proofErr w:type="spellEnd"/>
            <w:r w:rsidRPr="6FB344F9">
              <w:rPr>
                <w:rFonts w:ascii="Arial Narrow" w:eastAsia="Arial Narrow" w:hAnsi="Arial Narrow" w:cs="Arial Narrow"/>
              </w:rPr>
              <w:t xml:space="preserve"> s výškou 42U určený na efektívne a bezpečné uloženie serverov, sieťových zariadení, UPS a iného 19-palcového </w:t>
            </w:r>
            <w:proofErr w:type="spellStart"/>
            <w:r w:rsidRPr="6FB344F9">
              <w:rPr>
                <w:rFonts w:ascii="Arial Narrow" w:eastAsia="Arial Narrow" w:hAnsi="Arial Narrow" w:cs="Arial Narrow"/>
              </w:rPr>
              <w:t>rackového</w:t>
            </w:r>
            <w:proofErr w:type="spellEnd"/>
            <w:r w:rsidRPr="6FB344F9">
              <w:rPr>
                <w:rFonts w:ascii="Arial Narrow" w:eastAsia="Arial Narrow" w:hAnsi="Arial Narrow" w:cs="Arial Narrow"/>
              </w:rPr>
              <w:t xml:space="preserve"> vybavenia.</w:t>
            </w:r>
            <w:r w:rsidRPr="004A1B56">
              <w:rPr>
                <w:rFonts w:ascii="Arial Narrow" w:eastAsia="Arial Narrow" w:hAnsi="Arial Narrow" w:cs="Arial Narrow"/>
                <w:color w:val="000000"/>
                <w:u w:val="single"/>
              </w:rPr>
              <w:t xml:space="preserve"> </w:t>
            </w:r>
            <w:r>
              <w:br/>
            </w:r>
            <w:r w:rsidRPr="004A1B56">
              <w:rPr>
                <w:rFonts w:ascii="Arial Narrow" w:eastAsia="Arial Narrow" w:hAnsi="Arial Narrow" w:cs="Arial Narrow"/>
                <w:color w:val="000000"/>
                <w:u w:val="single"/>
              </w:rPr>
              <w:t xml:space="preserve"> </w:t>
            </w:r>
            <w:r w:rsidRPr="6FB344F9">
              <w:rPr>
                <w:rFonts w:ascii="Arial Narrow" w:eastAsia="Arial Narrow" w:hAnsi="Arial Narrow" w:cs="Arial Narrow"/>
              </w:rPr>
              <w:t> </w:t>
            </w:r>
            <w:r w:rsidRPr="004A1B56">
              <w:rPr>
                <w:rFonts w:ascii="Arial Narrow" w:eastAsia="Arial Narrow" w:hAnsi="Arial Narrow" w:cs="Arial Narrow"/>
                <w:color w:val="000000"/>
              </w:rPr>
              <w:t>Výška: 42U. Šírka: 19-palcová, Hĺbka: 1000mm</w:t>
            </w:r>
            <w:r>
              <w:br/>
            </w:r>
            <w:r w:rsidRPr="6FB344F9">
              <w:rPr>
                <w:rFonts w:ascii="Arial Narrow" w:eastAsia="Arial Narrow" w:hAnsi="Arial Narrow" w:cs="Arial Narrow"/>
              </w:rPr>
              <w:t xml:space="preserve"> Oce</w:t>
            </w:r>
            <w:r w:rsidRPr="004A1B56">
              <w:rPr>
                <w:rFonts w:ascii="Arial Narrow" w:eastAsia="Arial Narrow" w:hAnsi="Arial Narrow" w:cs="Arial Narrow"/>
                <w:color w:val="000000"/>
              </w:rPr>
              <w:t>ľová konštrukci</w:t>
            </w:r>
            <w:r w:rsidRPr="6FB344F9">
              <w:rPr>
                <w:rFonts w:ascii="Arial Narrow" w:eastAsia="Arial Narrow" w:hAnsi="Arial Narrow" w:cs="Arial Narrow"/>
              </w:rPr>
              <w:t>a, predné a zadné dvere perforovan</w:t>
            </w:r>
            <w:r w:rsidRPr="004A1B56">
              <w:rPr>
                <w:rFonts w:ascii="Arial Narrow" w:eastAsia="Arial Narrow" w:hAnsi="Arial Narrow" w:cs="Arial Narrow"/>
                <w:color w:val="000000"/>
              </w:rPr>
              <w:t xml:space="preserve">é s možnosťou uzamykania,  </w:t>
            </w:r>
            <w:r w:rsidRPr="6FB344F9">
              <w:rPr>
                <w:rFonts w:ascii="Arial Narrow" w:eastAsia="Arial Narrow" w:hAnsi="Arial Narrow" w:cs="Arial Narrow"/>
              </w:rPr>
              <w:t>bočné panely</w:t>
            </w:r>
            <w:r w:rsidRPr="004A1B56">
              <w:rPr>
                <w:rFonts w:ascii="Arial Narrow" w:eastAsia="Arial Narrow" w:hAnsi="Arial Narrow" w:cs="Arial Narrow"/>
                <w:color w:val="000000"/>
              </w:rPr>
              <w:t> odnímateľné s možnosťou uzamykania</w:t>
            </w:r>
            <w:r w:rsidRPr="6FB344F9">
              <w:rPr>
                <w:rFonts w:ascii="Arial Narrow" w:eastAsia="Arial Narrow" w:hAnsi="Arial Narrow" w:cs="Arial Narrow"/>
              </w:rPr>
              <w:t>, montážne lišty nastavite</w:t>
            </w:r>
            <w:r w:rsidRPr="004A1B56">
              <w:rPr>
                <w:rFonts w:ascii="Arial Narrow" w:eastAsia="Arial Narrow" w:hAnsi="Arial Narrow" w:cs="Arial Narrow"/>
                <w:color w:val="000000"/>
              </w:rPr>
              <w:t xml:space="preserve">ľné 19-palcové  s očíslovanými pozíciami U,  </w:t>
            </w:r>
            <w:r w:rsidRPr="6FB344F9">
              <w:rPr>
                <w:rFonts w:ascii="Arial Narrow" w:eastAsia="Arial Narrow" w:hAnsi="Arial Narrow" w:cs="Arial Narrow"/>
              </w:rPr>
              <w:t>otvory pre vedenie kabel</w:t>
            </w:r>
            <w:r w:rsidRPr="004A1B56">
              <w:rPr>
                <w:rFonts w:ascii="Arial Narrow" w:eastAsia="Arial Narrow" w:hAnsi="Arial Narrow" w:cs="Arial Narrow"/>
                <w:color w:val="000000"/>
              </w:rPr>
              <w:t xml:space="preserve">áže na hornej a dolnej strane </w:t>
            </w:r>
            <w:proofErr w:type="spellStart"/>
            <w:r w:rsidRPr="6FB344F9">
              <w:rPr>
                <w:rFonts w:ascii="Arial Narrow" w:eastAsia="Arial Narrow" w:hAnsi="Arial Narrow" w:cs="Arial Narrow"/>
              </w:rPr>
              <w:t>racku</w:t>
            </w:r>
            <w:proofErr w:type="spellEnd"/>
            <w:r w:rsidRPr="6FB344F9">
              <w:rPr>
                <w:rFonts w:ascii="Arial Narrow" w:eastAsia="Arial Narrow" w:hAnsi="Arial Narrow" w:cs="Arial Narrow"/>
              </w:rPr>
              <w:t>, integrovan</w:t>
            </w:r>
            <w:r w:rsidRPr="004A1B56">
              <w:rPr>
                <w:rFonts w:ascii="Arial Narrow" w:eastAsia="Arial Narrow" w:hAnsi="Arial Narrow" w:cs="Arial Narrow"/>
                <w:color w:val="000000"/>
              </w:rPr>
              <w:t>ý uzemňovací systé</w:t>
            </w:r>
            <w:r w:rsidRPr="6FB344F9">
              <w:rPr>
                <w:rFonts w:ascii="Arial Narrow" w:eastAsia="Arial Narrow" w:hAnsi="Arial Narrow" w:cs="Arial Narrow"/>
              </w:rPr>
              <w:t>m</w:t>
            </w:r>
            <w:r w:rsidRPr="004A1B56">
              <w:rPr>
                <w:rFonts w:ascii="Arial Narrow" w:eastAsia="Arial Narrow" w:hAnsi="Arial Narrow" w:cs="Arial Narrow"/>
                <w:color w:val="000000"/>
              </w:rPr>
              <w:t xml:space="preserve">, 2x napájacie PDU lišty po stranách </w:t>
            </w:r>
            <w:proofErr w:type="spellStart"/>
            <w:r w:rsidRPr="004A1B56">
              <w:rPr>
                <w:rFonts w:ascii="Arial Narrow" w:eastAsia="Arial Narrow" w:hAnsi="Arial Narrow" w:cs="Arial Narrow"/>
                <w:color w:val="000000"/>
              </w:rPr>
              <w:t>racku</w:t>
            </w:r>
            <w:proofErr w:type="spellEnd"/>
          </w:p>
          <w:p w14:paraId="15BA7D1A" w14:textId="77777777" w:rsidR="004A1B56" w:rsidRPr="008B146F" w:rsidRDefault="004A1B56" w:rsidP="003B5FF0">
            <w:pPr>
              <w:spacing w:beforeAutospacing="1" w:afterAutospacing="1"/>
              <w:textAlignment w:val="baseline"/>
              <w:rPr>
                <w:rFonts w:ascii="Arial Narrow" w:hAnsi="Arial Narrow" w:cs="Arial"/>
                <w:lang w:eastAsia="sk-SK"/>
              </w:rPr>
            </w:pPr>
            <w:r w:rsidRPr="004A1B56">
              <w:rPr>
                <w:rFonts w:ascii="Arial Narrow" w:eastAsia="Arial Narrow" w:hAnsi="Arial Narrow" w:cs="Arial Narrow"/>
                <w:color w:val="000000"/>
              </w:rPr>
              <w:t xml:space="preserve">Súčasťou dodávky je požadované aj osadenie serverov a záložného zdroja v </w:t>
            </w:r>
            <w:proofErr w:type="spellStart"/>
            <w:r w:rsidRPr="004A1B56">
              <w:rPr>
                <w:rFonts w:ascii="Arial Narrow" w:eastAsia="Arial Narrow" w:hAnsi="Arial Narrow" w:cs="Arial Narrow"/>
                <w:color w:val="000000"/>
              </w:rPr>
              <w:t>rackovej</w:t>
            </w:r>
            <w:proofErr w:type="spellEnd"/>
            <w:r w:rsidRPr="004A1B56">
              <w:rPr>
                <w:rFonts w:ascii="Arial Narrow" w:eastAsia="Arial Narrow" w:hAnsi="Arial Narrow" w:cs="Arial Narrow"/>
                <w:color w:val="000000"/>
              </w:rPr>
              <w:t xml:space="preserve"> skrini.</w:t>
            </w:r>
            <w:r>
              <w:rPr>
                <w:rFonts w:ascii="Arial Narrow" w:hAnsi="Arial Narrow" w:cs="Arial"/>
                <w:lang w:eastAsia="sk-SK"/>
              </w:rPr>
              <w:br/>
            </w:r>
          </w:p>
        </w:tc>
      </w:tr>
      <w:tr w:rsidR="004A1B56" w:rsidRPr="0086769B" w14:paraId="525B8CEA" w14:textId="77777777" w:rsidTr="003B5FF0">
        <w:trPr>
          <w:trHeight w:val="300"/>
        </w:trPr>
        <w:tc>
          <w:tcPr>
            <w:tcW w:w="2260" w:type="dxa"/>
            <w:tcBorders>
              <w:top w:val="single" w:sz="6" w:space="0" w:color="auto"/>
              <w:left w:val="single" w:sz="6" w:space="0" w:color="auto"/>
              <w:bottom w:val="single" w:sz="6" w:space="0" w:color="auto"/>
              <w:right w:val="single" w:sz="6" w:space="0" w:color="auto"/>
            </w:tcBorders>
          </w:tcPr>
          <w:p w14:paraId="67E9C77D" w14:textId="77777777" w:rsidR="004A1B56" w:rsidRPr="009705B3" w:rsidRDefault="004A1B56" w:rsidP="003B5FF0">
            <w:pPr>
              <w:textAlignment w:val="baseline"/>
              <w:rPr>
                <w:rFonts w:ascii="Arial Narrow" w:hAnsi="Arial Narrow" w:cs="Arial"/>
                <w:lang w:eastAsia="sk-SK"/>
              </w:rPr>
            </w:pPr>
            <w:r w:rsidRPr="009705B3">
              <w:rPr>
                <w:rFonts w:ascii="Arial Narrow" w:hAnsi="Arial Narrow" w:cs="Arial"/>
                <w:lang w:eastAsia="sk-SK"/>
              </w:rPr>
              <w:t>Energetická efektívnosť zariadenia</w:t>
            </w:r>
          </w:p>
        </w:tc>
        <w:tc>
          <w:tcPr>
            <w:tcW w:w="6750" w:type="dxa"/>
            <w:tcBorders>
              <w:top w:val="single" w:sz="6" w:space="0" w:color="auto"/>
              <w:left w:val="single" w:sz="6" w:space="0" w:color="auto"/>
              <w:bottom w:val="single" w:sz="6" w:space="0" w:color="auto"/>
              <w:right w:val="single" w:sz="6" w:space="0" w:color="auto"/>
            </w:tcBorders>
          </w:tcPr>
          <w:p w14:paraId="0E970305" w14:textId="77777777" w:rsidR="004A1B56" w:rsidRPr="009705B3" w:rsidRDefault="004A1B56" w:rsidP="003B5FF0">
            <w:pPr>
              <w:textAlignment w:val="baseline"/>
              <w:rPr>
                <w:rFonts w:ascii="Arial Narrow" w:hAnsi="Arial Narrow" w:cs="Arial"/>
                <w:lang w:eastAsia="sk-SK"/>
              </w:rPr>
            </w:pPr>
            <w:r w:rsidRPr="009705B3">
              <w:rPr>
                <w:rFonts w:ascii="Arial Narrow" w:hAnsi="Arial Narrow" w:cs="Arial"/>
              </w:rPr>
              <w:t>certifikát ENERGY STAR ver. 4.0 alebo EPEAT min. verzia bronze/</w:t>
            </w:r>
            <w:proofErr w:type="spellStart"/>
            <w:r w:rsidRPr="009705B3">
              <w:rPr>
                <w:rFonts w:ascii="Arial Narrow" w:hAnsi="Arial Narrow" w:cs="Arial"/>
              </w:rPr>
              <w:t>silver</w:t>
            </w:r>
            <w:proofErr w:type="spellEnd"/>
            <w:r w:rsidRPr="009705B3">
              <w:rPr>
                <w:rFonts w:ascii="Arial Narrow" w:hAnsi="Arial Narrow" w:cs="Arial"/>
              </w:rPr>
              <w:t xml:space="preserve"> alebo </w:t>
            </w:r>
            <w:r>
              <w:rPr>
                <w:rFonts w:ascii="Arial Narrow" w:hAnsi="Arial Narrow" w:cs="Arial"/>
              </w:rPr>
              <w:t xml:space="preserve">TCO certifikát, alebo </w:t>
            </w:r>
            <w:r w:rsidRPr="009705B3">
              <w:rPr>
                <w:rFonts w:ascii="Arial Narrow" w:hAnsi="Arial Narrow" w:cs="Arial"/>
              </w:rPr>
              <w:t>ekvivalenty certifikát</w:t>
            </w:r>
            <w:r>
              <w:rPr>
                <w:rFonts w:ascii="Arial Narrow" w:hAnsi="Arial Narrow" w:cs="Arial"/>
              </w:rPr>
              <w:t xml:space="preserve"> od výrobcu</w:t>
            </w:r>
          </w:p>
        </w:tc>
      </w:tr>
    </w:tbl>
    <w:p w14:paraId="1D39CC65" w14:textId="77777777" w:rsidR="004A1B56" w:rsidRPr="008B146F" w:rsidRDefault="004A1B56" w:rsidP="004A1B56">
      <w:pPr>
        <w:textAlignment w:val="baseline"/>
        <w:rPr>
          <w:rFonts w:ascii="Arial Narrow" w:hAnsi="Arial Narrow" w:cs="Arial"/>
          <w:lang w:eastAsia="sk-SK"/>
        </w:rPr>
      </w:pPr>
      <w:r w:rsidRPr="008B146F">
        <w:rPr>
          <w:rFonts w:ascii="Arial Narrow" w:hAnsi="Arial Narrow" w:cs="Arial"/>
          <w:lang w:eastAsia="sk-SK"/>
        </w:rPr>
        <w:t> </w:t>
      </w:r>
    </w:p>
    <w:p w14:paraId="4D62FAEF" w14:textId="77777777" w:rsidR="004A1B56" w:rsidRPr="008B146F" w:rsidRDefault="004A1B56" w:rsidP="004A1B56">
      <w:pPr>
        <w:textAlignment w:val="baseline"/>
        <w:rPr>
          <w:rFonts w:ascii="Arial" w:hAnsi="Arial" w:cs="Arial"/>
          <w:sz w:val="22"/>
          <w:szCs w:val="22"/>
          <w:lang w:eastAsia="sk-SK"/>
        </w:rPr>
      </w:pPr>
    </w:p>
    <w:p w14:paraId="69417E29" w14:textId="77777777" w:rsidR="004A1B56" w:rsidRPr="008B146F" w:rsidRDefault="004A1B56" w:rsidP="004A1B56">
      <w:pPr>
        <w:textAlignment w:val="baseline"/>
        <w:rPr>
          <w:rFonts w:ascii="Arial" w:hAnsi="Arial" w:cs="Arial"/>
          <w:sz w:val="22"/>
          <w:szCs w:val="22"/>
          <w:lang w:eastAsia="sk-SK"/>
        </w:rPr>
      </w:pPr>
    </w:p>
    <w:p w14:paraId="1091D4D9" w14:textId="77777777" w:rsidR="004A1B56" w:rsidRPr="005F143F" w:rsidRDefault="004A1B56" w:rsidP="004A1B56">
      <w:pPr>
        <w:textAlignment w:val="baseline"/>
        <w:rPr>
          <w:lang w:eastAsia="sk-SK"/>
        </w:rPr>
      </w:pPr>
      <w:r w:rsidRPr="005F143F">
        <w:rPr>
          <w:lang w:eastAsia="sk-SK"/>
        </w:rPr>
        <w:t> </w:t>
      </w:r>
    </w:p>
    <w:p w14:paraId="459F362A" w14:textId="77777777" w:rsidR="004A1B56" w:rsidRDefault="004A1B56" w:rsidP="004A1B56">
      <w:pPr>
        <w:rPr>
          <w:rFonts w:ascii="Segoe UI" w:hAnsi="Segoe UI" w:cs="Segoe UI"/>
          <w:sz w:val="18"/>
          <w:szCs w:val="18"/>
          <w:lang w:eastAsia="sk-SK"/>
        </w:rPr>
      </w:pPr>
    </w:p>
    <w:p w14:paraId="07EDBEFB" w14:textId="77777777" w:rsidR="004A1B56" w:rsidRDefault="004A1B56" w:rsidP="004A1B56"/>
    <w:p w14:paraId="46C44EDE" w14:textId="77777777" w:rsidR="004A1B56" w:rsidRDefault="004A1B56" w:rsidP="004A1B56">
      <w:pPr>
        <w:rPr>
          <w:rFonts w:ascii="Arial Narrow" w:hAnsi="Arial Narrow" w:cs="Arial"/>
          <w:b/>
          <w:bCs/>
          <w:sz w:val="22"/>
          <w:szCs w:val="22"/>
        </w:rPr>
      </w:pPr>
    </w:p>
    <w:p w14:paraId="74127083" w14:textId="77777777" w:rsidR="004A1B56" w:rsidRDefault="004A1B56" w:rsidP="004A1B56">
      <w:pPr>
        <w:rPr>
          <w:rFonts w:ascii="Arial Narrow" w:hAnsi="Arial Narrow" w:cs="Arial"/>
          <w:b/>
          <w:bCs/>
          <w:sz w:val="22"/>
          <w:szCs w:val="22"/>
        </w:rPr>
      </w:pPr>
    </w:p>
    <w:p w14:paraId="027357F1" w14:textId="77777777" w:rsidR="004A1B56" w:rsidRPr="00E14F26" w:rsidRDefault="004A1B56" w:rsidP="004A1B56">
      <w:pPr>
        <w:rPr>
          <w:rFonts w:ascii="Arial Narrow" w:hAnsi="Arial Narrow" w:cs="Arial"/>
          <w:b/>
          <w:bCs/>
          <w:sz w:val="22"/>
          <w:szCs w:val="22"/>
        </w:rPr>
      </w:pPr>
      <w:r w:rsidRPr="50089ED7">
        <w:rPr>
          <w:rFonts w:ascii="Arial Narrow" w:hAnsi="Arial Narrow" w:cs="Arial"/>
          <w:b/>
          <w:bCs/>
          <w:sz w:val="22"/>
          <w:szCs w:val="22"/>
        </w:rPr>
        <w:t>Podrobná špecifikácia povinných požiadaviek a funkcionalít NIS:</w:t>
      </w:r>
    </w:p>
    <w:p w14:paraId="1E015FE4" w14:textId="77777777" w:rsidR="004A1B56" w:rsidRDefault="004A1B56" w:rsidP="004A1B56"/>
    <w:p w14:paraId="35C86F2B" w14:textId="77777777" w:rsidR="004A1B56" w:rsidRDefault="004A1B56" w:rsidP="004A1B56">
      <w:pPr>
        <w:rPr>
          <w:rFonts w:ascii="Arial Narrow" w:hAnsi="Arial Narrow" w:cs="Arial"/>
          <w:sz w:val="22"/>
          <w:szCs w:val="22"/>
        </w:rPr>
      </w:pPr>
      <w:r w:rsidRPr="50089ED7">
        <w:rPr>
          <w:rFonts w:ascii="Arial Narrow" w:hAnsi="Arial Narrow" w:cs="Arial"/>
          <w:sz w:val="22"/>
          <w:szCs w:val="22"/>
        </w:rPr>
        <w:t>Tabuľka 1</w:t>
      </w:r>
      <w:r>
        <w:rPr>
          <w:rFonts w:ascii="Arial Narrow" w:hAnsi="Arial Narrow" w:cs="Arial"/>
          <w:sz w:val="22"/>
          <w:szCs w:val="22"/>
        </w:rPr>
        <w:t>.</w:t>
      </w:r>
    </w:p>
    <w:p w14:paraId="655D9E15" w14:textId="77777777" w:rsidR="004A1B56" w:rsidRPr="0090350C" w:rsidRDefault="004A1B56" w:rsidP="004A1B56">
      <w:pPr>
        <w:rPr>
          <w:rFonts w:ascii="Arial Narrow" w:hAnsi="Arial Narrow" w:cs="Arial"/>
          <w:sz w:val="21"/>
          <w:szCs w:val="21"/>
        </w:rPr>
      </w:pPr>
    </w:p>
    <w:tbl>
      <w:tblPr>
        <w:tblW w:w="8926" w:type="dxa"/>
        <w:tblLayout w:type="fixed"/>
        <w:tblCellMar>
          <w:left w:w="70" w:type="dxa"/>
          <w:right w:w="70" w:type="dxa"/>
        </w:tblCellMar>
        <w:tblLook w:val="04A0" w:firstRow="1" w:lastRow="0" w:firstColumn="1" w:lastColumn="0" w:noHBand="0" w:noVBand="1"/>
      </w:tblPr>
      <w:tblGrid>
        <w:gridCol w:w="704"/>
        <w:gridCol w:w="8222"/>
      </w:tblGrid>
      <w:tr w:rsidR="004A1B56" w:rsidRPr="009E2881" w14:paraId="0791F2E5" w14:textId="77777777" w:rsidTr="003B5FF0">
        <w:trPr>
          <w:trHeight w:val="510"/>
        </w:trPr>
        <w:tc>
          <w:tcPr>
            <w:tcW w:w="704" w:type="dxa"/>
            <w:tcBorders>
              <w:top w:val="single" w:sz="4" w:space="0" w:color="auto"/>
              <w:left w:val="single" w:sz="4" w:space="0" w:color="auto"/>
              <w:bottom w:val="single" w:sz="4" w:space="0" w:color="auto"/>
              <w:right w:val="single" w:sz="4" w:space="0" w:color="auto"/>
            </w:tcBorders>
            <w:vAlign w:val="center"/>
            <w:hideMark/>
          </w:tcPr>
          <w:p w14:paraId="5386872F" w14:textId="77777777" w:rsidR="004A1B56" w:rsidRPr="00D0109B" w:rsidRDefault="004A1B56" w:rsidP="003B5FF0">
            <w:pPr>
              <w:rPr>
                <w:rFonts w:ascii="Arial Narrow" w:hAnsi="Arial Narrow" w:cs="Arial"/>
              </w:rPr>
            </w:pPr>
            <w:r w:rsidRPr="00D0109B">
              <w:rPr>
                <w:rFonts w:ascii="Arial Narrow" w:hAnsi="Arial Narrow" w:cs="Arial"/>
              </w:rPr>
              <w:t>p.</w:t>
            </w:r>
            <w:r>
              <w:rPr>
                <w:rFonts w:ascii="Arial Narrow" w:hAnsi="Arial Narrow" w:cs="Arial"/>
              </w:rPr>
              <w:t xml:space="preserve"> </w:t>
            </w:r>
            <w:r w:rsidRPr="00D0109B">
              <w:rPr>
                <w:rFonts w:ascii="Arial Narrow" w:hAnsi="Arial Narrow" w:cs="Arial"/>
              </w:rPr>
              <w:t>č</w:t>
            </w:r>
            <w:r>
              <w:rPr>
                <w:rFonts w:ascii="Arial Narrow" w:hAnsi="Arial Narrow" w:cs="Arial"/>
              </w:rPr>
              <w:t>.</w:t>
            </w:r>
          </w:p>
        </w:tc>
        <w:tc>
          <w:tcPr>
            <w:tcW w:w="8222" w:type="dxa"/>
            <w:tcBorders>
              <w:top w:val="single" w:sz="4" w:space="0" w:color="auto"/>
              <w:left w:val="nil"/>
              <w:bottom w:val="single" w:sz="4" w:space="0" w:color="auto"/>
              <w:right w:val="single" w:sz="4" w:space="0" w:color="auto"/>
            </w:tcBorders>
            <w:vAlign w:val="center"/>
            <w:hideMark/>
          </w:tcPr>
          <w:p w14:paraId="6AFD0411" w14:textId="77777777" w:rsidR="004A1B56" w:rsidRPr="00D0109B" w:rsidRDefault="004A1B56" w:rsidP="003B5FF0">
            <w:pPr>
              <w:rPr>
                <w:rFonts w:ascii="Arial Narrow" w:hAnsi="Arial Narrow" w:cs="Arial"/>
              </w:rPr>
            </w:pPr>
            <w:r w:rsidRPr="00D0109B">
              <w:rPr>
                <w:rFonts w:ascii="Arial Narrow" w:hAnsi="Arial Narrow" w:cs="Arial"/>
              </w:rPr>
              <w:t>Požadované parametre</w:t>
            </w:r>
          </w:p>
        </w:tc>
      </w:tr>
      <w:tr w:rsidR="004A1B56" w:rsidRPr="00E724AD" w14:paraId="04E40AE4"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2F2F2"/>
            <w:noWrap/>
            <w:vAlign w:val="center"/>
          </w:tcPr>
          <w:p w14:paraId="051FF245" w14:textId="77777777" w:rsidR="004A1B56" w:rsidRPr="00E724AD" w:rsidRDefault="004A1B56" w:rsidP="003B5FF0">
            <w:pPr>
              <w:rPr>
                <w:rFonts w:ascii="Arial Narrow" w:hAnsi="Arial Narrow" w:cs="Arial"/>
                <w:b/>
                <w:bCs/>
              </w:rPr>
            </w:pPr>
            <w:r w:rsidRPr="00FB345F">
              <w:rPr>
                <w:rFonts w:ascii="Arial Narrow" w:hAnsi="Arial Narrow" w:cs="Arial"/>
                <w:b/>
                <w:bCs/>
              </w:rPr>
              <w:t>1</w:t>
            </w:r>
            <w:r>
              <w:rPr>
                <w:rFonts w:ascii="Arial Narrow" w:hAnsi="Arial Narrow" w:cs="Arial"/>
                <w:b/>
                <w:bCs/>
              </w:rPr>
              <w:t>.</w:t>
            </w:r>
          </w:p>
        </w:tc>
        <w:tc>
          <w:tcPr>
            <w:tcW w:w="8222" w:type="dxa"/>
            <w:tcBorders>
              <w:top w:val="single" w:sz="4" w:space="0" w:color="auto"/>
              <w:left w:val="single" w:sz="4" w:space="0" w:color="auto"/>
              <w:bottom w:val="single" w:sz="4" w:space="0" w:color="auto"/>
              <w:right w:val="single" w:sz="4" w:space="0" w:color="auto"/>
            </w:tcBorders>
            <w:shd w:val="clear" w:color="auto" w:fill="F2F2F2"/>
            <w:noWrap/>
            <w:vAlign w:val="center"/>
          </w:tcPr>
          <w:p w14:paraId="359DE196" w14:textId="77777777" w:rsidR="004A1B56" w:rsidRPr="00E724AD" w:rsidRDefault="004A1B56" w:rsidP="003B5FF0">
            <w:pPr>
              <w:rPr>
                <w:rFonts w:ascii="Arial Narrow" w:hAnsi="Arial Narrow" w:cs="Arial"/>
                <w:b/>
                <w:bCs/>
              </w:rPr>
            </w:pPr>
            <w:r w:rsidRPr="00FB345F">
              <w:rPr>
                <w:rFonts w:ascii="Arial Narrow" w:hAnsi="Arial Narrow" w:cs="Arial"/>
                <w:b/>
                <w:bCs/>
              </w:rPr>
              <w:t>Technické podmienky</w:t>
            </w:r>
          </w:p>
        </w:tc>
      </w:tr>
      <w:tr w:rsidR="004A1B56" w:rsidRPr="009E2881" w14:paraId="459808D3"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hideMark/>
          </w:tcPr>
          <w:p w14:paraId="3B8286AC" w14:textId="77777777" w:rsidR="004A1B56" w:rsidRPr="008B146F" w:rsidRDefault="004A1B56" w:rsidP="003B5FF0">
            <w:pPr>
              <w:rPr>
                <w:rFonts w:ascii="Arial Narrow" w:hAnsi="Arial Narrow" w:cs="Arial"/>
              </w:rPr>
            </w:pPr>
            <w:r w:rsidRPr="008B146F">
              <w:rPr>
                <w:rFonts w:ascii="Arial Narrow" w:hAnsi="Arial Narrow" w:cs="Arial"/>
              </w:rPr>
              <w:t>1.1</w:t>
            </w:r>
          </w:p>
        </w:tc>
        <w:tc>
          <w:tcPr>
            <w:tcW w:w="8222" w:type="dxa"/>
            <w:tcBorders>
              <w:top w:val="nil"/>
              <w:left w:val="nil"/>
              <w:bottom w:val="single" w:sz="4" w:space="0" w:color="auto"/>
              <w:right w:val="single" w:sz="4" w:space="0" w:color="auto"/>
            </w:tcBorders>
            <w:vAlign w:val="center"/>
            <w:hideMark/>
          </w:tcPr>
          <w:p w14:paraId="19755705"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používa architektúru klient-server, resp. terminálový klient</w:t>
            </w:r>
          </w:p>
        </w:tc>
      </w:tr>
      <w:tr w:rsidR="004A1B56" w:rsidRPr="009E2881" w14:paraId="585E3C43" w14:textId="77777777" w:rsidTr="003B5FF0">
        <w:trPr>
          <w:trHeight w:val="226"/>
        </w:trPr>
        <w:tc>
          <w:tcPr>
            <w:tcW w:w="704" w:type="dxa"/>
            <w:tcBorders>
              <w:top w:val="nil"/>
              <w:left w:val="single" w:sz="4" w:space="0" w:color="auto"/>
              <w:bottom w:val="single" w:sz="4" w:space="0" w:color="auto"/>
              <w:right w:val="single" w:sz="4" w:space="0" w:color="auto"/>
            </w:tcBorders>
            <w:noWrap/>
            <w:vAlign w:val="center"/>
            <w:hideMark/>
          </w:tcPr>
          <w:p w14:paraId="74974E5B" w14:textId="77777777" w:rsidR="004A1B56" w:rsidRPr="008B146F" w:rsidRDefault="004A1B56" w:rsidP="003B5FF0">
            <w:pPr>
              <w:rPr>
                <w:rFonts w:ascii="Arial Narrow" w:hAnsi="Arial Narrow" w:cs="Arial"/>
              </w:rPr>
            </w:pPr>
            <w:r w:rsidRPr="008B146F">
              <w:rPr>
                <w:rFonts w:ascii="Arial Narrow" w:hAnsi="Arial Narrow" w:cs="Arial"/>
              </w:rPr>
              <w:t>1.2</w:t>
            </w:r>
          </w:p>
        </w:tc>
        <w:tc>
          <w:tcPr>
            <w:tcW w:w="8222" w:type="dxa"/>
            <w:tcBorders>
              <w:top w:val="nil"/>
              <w:left w:val="nil"/>
              <w:bottom w:val="single" w:sz="4" w:space="0" w:color="auto"/>
              <w:right w:val="single" w:sz="4" w:space="0" w:color="auto"/>
            </w:tcBorders>
            <w:vAlign w:val="center"/>
            <w:hideMark/>
          </w:tcPr>
          <w:p w14:paraId="6BA5F2BD" w14:textId="77777777" w:rsidR="004A1B56" w:rsidRPr="008B146F" w:rsidRDefault="004A1B56" w:rsidP="003B5FF0">
            <w:pPr>
              <w:rPr>
                <w:rFonts w:ascii="Arial Narrow" w:hAnsi="Arial Narrow" w:cs="Arial"/>
              </w:rPr>
            </w:pPr>
            <w:r w:rsidRPr="008B146F">
              <w:rPr>
                <w:rFonts w:ascii="Arial Narrow" w:hAnsi="Arial Narrow" w:cs="Arial"/>
              </w:rPr>
              <w:t xml:space="preserve">Podporuje operačný systém klienta Windows  10  a 11 (všetky verzie) </w:t>
            </w:r>
          </w:p>
        </w:tc>
      </w:tr>
      <w:tr w:rsidR="004A1B56" w:rsidRPr="009E2881" w14:paraId="099BFC30" w14:textId="77777777" w:rsidTr="003B5FF0">
        <w:trPr>
          <w:trHeight w:val="226"/>
        </w:trPr>
        <w:tc>
          <w:tcPr>
            <w:tcW w:w="704" w:type="dxa"/>
            <w:tcBorders>
              <w:top w:val="nil"/>
              <w:left w:val="single" w:sz="4" w:space="0" w:color="auto"/>
              <w:bottom w:val="single" w:sz="4" w:space="0" w:color="auto"/>
              <w:right w:val="single" w:sz="4" w:space="0" w:color="auto"/>
            </w:tcBorders>
            <w:noWrap/>
            <w:vAlign w:val="center"/>
          </w:tcPr>
          <w:p w14:paraId="323ABD11" w14:textId="77777777" w:rsidR="004A1B56" w:rsidRPr="008B146F" w:rsidRDefault="004A1B56" w:rsidP="003B5FF0">
            <w:pPr>
              <w:rPr>
                <w:rFonts w:ascii="Arial Narrow" w:hAnsi="Arial Narrow" w:cs="Arial"/>
              </w:rPr>
            </w:pPr>
            <w:r w:rsidRPr="008B146F">
              <w:rPr>
                <w:rFonts w:ascii="Arial Narrow" w:hAnsi="Arial Narrow" w:cs="Arial"/>
              </w:rPr>
              <w:t>1.3</w:t>
            </w:r>
          </w:p>
        </w:tc>
        <w:tc>
          <w:tcPr>
            <w:tcW w:w="8222" w:type="dxa"/>
            <w:tcBorders>
              <w:top w:val="nil"/>
              <w:left w:val="nil"/>
              <w:bottom w:val="single" w:sz="4" w:space="0" w:color="auto"/>
              <w:right w:val="single" w:sz="4" w:space="0" w:color="auto"/>
            </w:tcBorders>
            <w:vAlign w:val="center"/>
          </w:tcPr>
          <w:p w14:paraId="12741024" w14:textId="77777777" w:rsidR="004A1B56" w:rsidRPr="008B146F" w:rsidRDefault="004A1B56" w:rsidP="003B5FF0">
            <w:pPr>
              <w:rPr>
                <w:rFonts w:ascii="Arial Narrow" w:hAnsi="Arial Narrow" w:cs="Arial"/>
              </w:rPr>
            </w:pPr>
            <w:r w:rsidRPr="008B146F">
              <w:rPr>
                <w:rFonts w:ascii="Arial Narrow" w:hAnsi="Arial Narrow" w:cs="Arial"/>
              </w:rPr>
              <w:t>Použitie  štandardnej SQL kompatibilnej databázy s relevantným postavením na trhu a referenciami.</w:t>
            </w:r>
          </w:p>
        </w:tc>
      </w:tr>
      <w:tr w:rsidR="004A1B56" w:rsidRPr="009E2881" w14:paraId="090BCB81" w14:textId="77777777" w:rsidTr="003B5FF0">
        <w:trPr>
          <w:trHeight w:val="174"/>
        </w:trPr>
        <w:tc>
          <w:tcPr>
            <w:tcW w:w="704" w:type="dxa"/>
            <w:tcBorders>
              <w:top w:val="nil"/>
              <w:left w:val="single" w:sz="4" w:space="0" w:color="auto"/>
              <w:bottom w:val="single" w:sz="4" w:space="0" w:color="auto"/>
              <w:right w:val="single" w:sz="4" w:space="0" w:color="auto"/>
            </w:tcBorders>
            <w:noWrap/>
            <w:vAlign w:val="center"/>
            <w:hideMark/>
          </w:tcPr>
          <w:p w14:paraId="40267F60" w14:textId="77777777" w:rsidR="004A1B56" w:rsidRPr="008B146F" w:rsidRDefault="004A1B56" w:rsidP="003B5FF0">
            <w:pPr>
              <w:rPr>
                <w:rFonts w:ascii="Arial Narrow" w:hAnsi="Arial Narrow" w:cs="Arial"/>
              </w:rPr>
            </w:pPr>
            <w:r w:rsidRPr="008B146F">
              <w:rPr>
                <w:rFonts w:ascii="Arial Narrow" w:hAnsi="Arial Narrow" w:cs="Arial"/>
              </w:rPr>
              <w:t>1.4</w:t>
            </w:r>
          </w:p>
        </w:tc>
        <w:tc>
          <w:tcPr>
            <w:tcW w:w="8222" w:type="dxa"/>
            <w:tcBorders>
              <w:top w:val="nil"/>
              <w:left w:val="nil"/>
              <w:bottom w:val="single" w:sz="4" w:space="0" w:color="auto"/>
              <w:right w:val="single" w:sz="4" w:space="0" w:color="auto"/>
            </w:tcBorders>
            <w:vAlign w:val="center"/>
            <w:hideMark/>
          </w:tcPr>
          <w:p w14:paraId="1FF159B9" w14:textId="77777777" w:rsidR="004A1B56" w:rsidRPr="008B146F" w:rsidRDefault="004A1B56" w:rsidP="003B5FF0">
            <w:pPr>
              <w:rPr>
                <w:rFonts w:ascii="Arial Narrow" w:hAnsi="Arial Narrow" w:cs="Arial"/>
              </w:rPr>
            </w:pPr>
            <w:r w:rsidRPr="008B146F">
              <w:rPr>
                <w:rFonts w:ascii="Arial Narrow" w:hAnsi="Arial Narrow" w:cs="Arial"/>
              </w:rPr>
              <w:t>Integrovaný vlastný editor zdravotnej dokumentácie s vlastnosťami RTF editora</w:t>
            </w:r>
          </w:p>
        </w:tc>
      </w:tr>
      <w:tr w:rsidR="004A1B56" w:rsidRPr="009E2881" w14:paraId="3A02C695"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hideMark/>
          </w:tcPr>
          <w:p w14:paraId="248AB74E" w14:textId="77777777" w:rsidR="004A1B56" w:rsidRPr="008B146F" w:rsidRDefault="004A1B56" w:rsidP="003B5FF0">
            <w:pPr>
              <w:rPr>
                <w:rFonts w:ascii="Arial Narrow" w:hAnsi="Arial Narrow" w:cs="Arial"/>
              </w:rPr>
            </w:pPr>
            <w:r w:rsidRPr="008B146F">
              <w:rPr>
                <w:rFonts w:ascii="Arial Narrow" w:hAnsi="Arial Narrow" w:cs="Arial"/>
              </w:rPr>
              <w:t>1.5</w:t>
            </w:r>
          </w:p>
        </w:tc>
        <w:tc>
          <w:tcPr>
            <w:tcW w:w="8222" w:type="dxa"/>
            <w:tcBorders>
              <w:top w:val="nil"/>
              <w:left w:val="nil"/>
              <w:bottom w:val="single" w:sz="4" w:space="0" w:color="auto"/>
              <w:right w:val="single" w:sz="4" w:space="0" w:color="auto"/>
            </w:tcBorders>
            <w:vAlign w:val="center"/>
            <w:hideMark/>
          </w:tcPr>
          <w:p w14:paraId="78A701F3" w14:textId="77777777" w:rsidR="004A1B56" w:rsidRPr="008B146F" w:rsidRDefault="004A1B56" w:rsidP="003B5FF0">
            <w:pPr>
              <w:rPr>
                <w:rFonts w:ascii="Arial Narrow" w:hAnsi="Arial Narrow" w:cs="Arial"/>
              </w:rPr>
            </w:pPr>
            <w:r w:rsidRPr="008B146F">
              <w:rPr>
                <w:rFonts w:ascii="Arial Narrow" w:hAnsi="Arial Narrow" w:cs="Arial"/>
              </w:rPr>
              <w:t>Systém a jeho databáza musí podporovať prevádzku v produkčnom a testovacom režime súčasne, pričom testovacia databáza je vytváraná automaticky kópiou ostrej databázy a je plne anonymizovaná z pohľadu pacientskych informácií.</w:t>
            </w:r>
          </w:p>
        </w:tc>
      </w:tr>
      <w:tr w:rsidR="004A1B56" w:rsidRPr="009E2881" w14:paraId="1926E076"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hideMark/>
          </w:tcPr>
          <w:p w14:paraId="17890CFC" w14:textId="77777777" w:rsidR="004A1B56" w:rsidRPr="008B146F" w:rsidRDefault="004A1B56" w:rsidP="003B5FF0">
            <w:pPr>
              <w:rPr>
                <w:rFonts w:ascii="Arial Narrow" w:hAnsi="Arial Narrow" w:cs="Arial"/>
              </w:rPr>
            </w:pPr>
            <w:r w:rsidRPr="008B146F">
              <w:rPr>
                <w:rFonts w:ascii="Arial Narrow" w:hAnsi="Arial Narrow" w:cs="Arial"/>
              </w:rPr>
              <w:t>1.6</w:t>
            </w:r>
          </w:p>
        </w:tc>
        <w:tc>
          <w:tcPr>
            <w:tcW w:w="8222" w:type="dxa"/>
            <w:tcBorders>
              <w:top w:val="nil"/>
              <w:left w:val="nil"/>
              <w:bottom w:val="single" w:sz="4" w:space="0" w:color="auto"/>
              <w:right w:val="single" w:sz="4" w:space="0" w:color="auto"/>
            </w:tcBorders>
            <w:vAlign w:val="center"/>
            <w:hideMark/>
          </w:tcPr>
          <w:p w14:paraId="7FC3E4A1"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a jeho databáza musí zaistiť bezpečnosť dát, vrátane možnosti obnovenia po poruche zo zálohy, vykonávať transakčné logy pre prípady nutnosti obnovy z nočnej zálohy.</w:t>
            </w:r>
          </w:p>
        </w:tc>
      </w:tr>
      <w:tr w:rsidR="004A1B56" w:rsidRPr="009E2881" w14:paraId="30C71E34"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hideMark/>
          </w:tcPr>
          <w:p w14:paraId="037DDEF8" w14:textId="77777777" w:rsidR="004A1B56" w:rsidRPr="008B146F" w:rsidRDefault="004A1B56" w:rsidP="003B5FF0">
            <w:pPr>
              <w:rPr>
                <w:rFonts w:ascii="Arial Narrow" w:hAnsi="Arial Narrow" w:cs="Arial"/>
              </w:rPr>
            </w:pPr>
            <w:r w:rsidRPr="008B146F">
              <w:rPr>
                <w:rFonts w:ascii="Arial Narrow" w:hAnsi="Arial Narrow" w:cs="Arial"/>
              </w:rPr>
              <w:t>1.7</w:t>
            </w:r>
          </w:p>
        </w:tc>
        <w:tc>
          <w:tcPr>
            <w:tcW w:w="8222" w:type="dxa"/>
            <w:tcBorders>
              <w:top w:val="nil"/>
              <w:left w:val="nil"/>
              <w:bottom w:val="single" w:sz="4" w:space="0" w:color="auto"/>
              <w:right w:val="single" w:sz="4" w:space="0" w:color="auto"/>
            </w:tcBorders>
            <w:vAlign w:val="center"/>
            <w:hideMark/>
          </w:tcPr>
          <w:p w14:paraId="0EDF8A3E"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musí umožn</w:t>
            </w:r>
            <w:r>
              <w:rPr>
                <w:rFonts w:ascii="Arial Narrow" w:hAnsi="Arial Narrow" w:cs="Arial"/>
              </w:rPr>
              <w:t>i</w:t>
            </w:r>
            <w:r w:rsidRPr="008B146F">
              <w:rPr>
                <w:rFonts w:ascii="Arial Narrow" w:hAnsi="Arial Narrow" w:cs="Arial"/>
              </w:rPr>
              <w:t>ť  automatické zálohovanie a archiváciu údajov bez prerušenia práce používateľov. Archivované dáta musia byť v plnej miere obnoviteľné a znovu použiteľné po dobu minimálne 30 rokov od ich vzniku (HW aj SW podpora).</w:t>
            </w:r>
          </w:p>
        </w:tc>
      </w:tr>
      <w:tr w:rsidR="004A1B56" w:rsidRPr="009E2881" w14:paraId="6BE956BB" w14:textId="77777777" w:rsidTr="003B5FF0">
        <w:trPr>
          <w:trHeight w:val="486"/>
        </w:trPr>
        <w:tc>
          <w:tcPr>
            <w:tcW w:w="704" w:type="dxa"/>
            <w:tcBorders>
              <w:top w:val="nil"/>
              <w:left w:val="single" w:sz="4" w:space="0" w:color="auto"/>
              <w:bottom w:val="single" w:sz="4" w:space="0" w:color="auto"/>
              <w:right w:val="single" w:sz="4" w:space="0" w:color="auto"/>
            </w:tcBorders>
            <w:noWrap/>
            <w:vAlign w:val="center"/>
            <w:hideMark/>
          </w:tcPr>
          <w:p w14:paraId="61DE74C6" w14:textId="77777777" w:rsidR="004A1B56" w:rsidRPr="008B146F" w:rsidRDefault="004A1B56" w:rsidP="003B5FF0">
            <w:pPr>
              <w:rPr>
                <w:rFonts w:ascii="Arial Narrow" w:hAnsi="Arial Narrow" w:cs="Arial"/>
              </w:rPr>
            </w:pPr>
            <w:r w:rsidRPr="008B146F">
              <w:rPr>
                <w:rFonts w:ascii="Arial Narrow" w:hAnsi="Arial Narrow" w:cs="Arial"/>
              </w:rPr>
              <w:t>1.8</w:t>
            </w:r>
          </w:p>
        </w:tc>
        <w:tc>
          <w:tcPr>
            <w:tcW w:w="8222" w:type="dxa"/>
            <w:tcBorders>
              <w:top w:val="nil"/>
              <w:left w:val="nil"/>
              <w:bottom w:val="single" w:sz="4" w:space="0" w:color="auto"/>
              <w:right w:val="single" w:sz="4" w:space="0" w:color="auto"/>
            </w:tcBorders>
            <w:vAlign w:val="center"/>
            <w:hideMark/>
          </w:tcPr>
          <w:p w14:paraId="2E32BF80"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musí mať mechanizmy pre testovanie a vyhľadávanie </w:t>
            </w:r>
            <w:proofErr w:type="spellStart"/>
            <w:r w:rsidRPr="008B146F">
              <w:rPr>
                <w:rFonts w:ascii="Arial Narrow" w:hAnsi="Arial Narrow" w:cs="Arial"/>
              </w:rPr>
              <w:t>nekonzistentností</w:t>
            </w:r>
            <w:proofErr w:type="spellEnd"/>
            <w:r w:rsidRPr="008B146F">
              <w:rPr>
                <w:rFonts w:ascii="Arial Narrow" w:hAnsi="Arial Narrow" w:cs="Arial"/>
              </w:rPr>
              <w:t xml:space="preserve"> databázy a mechanizmus pre zotavenie a rekonštrukciu údajov</w:t>
            </w:r>
          </w:p>
        </w:tc>
      </w:tr>
      <w:tr w:rsidR="004A1B56" w:rsidRPr="009E2881" w14:paraId="4F56047C" w14:textId="77777777" w:rsidTr="003B5FF0">
        <w:trPr>
          <w:trHeight w:val="292"/>
        </w:trPr>
        <w:tc>
          <w:tcPr>
            <w:tcW w:w="704" w:type="dxa"/>
            <w:tcBorders>
              <w:top w:val="nil"/>
              <w:left w:val="single" w:sz="4" w:space="0" w:color="auto"/>
              <w:bottom w:val="single" w:sz="4" w:space="0" w:color="auto"/>
              <w:right w:val="single" w:sz="4" w:space="0" w:color="auto"/>
            </w:tcBorders>
            <w:noWrap/>
            <w:vAlign w:val="center"/>
            <w:hideMark/>
          </w:tcPr>
          <w:p w14:paraId="71B13DD7" w14:textId="77777777" w:rsidR="004A1B56" w:rsidRPr="008B146F" w:rsidRDefault="004A1B56" w:rsidP="003B5FF0">
            <w:pPr>
              <w:rPr>
                <w:rFonts w:ascii="Arial Narrow" w:hAnsi="Arial Narrow" w:cs="Arial"/>
              </w:rPr>
            </w:pPr>
            <w:r w:rsidRPr="008B146F">
              <w:rPr>
                <w:rFonts w:ascii="Arial Narrow" w:hAnsi="Arial Narrow" w:cs="Arial"/>
              </w:rPr>
              <w:t>1.</w:t>
            </w:r>
            <w:r>
              <w:rPr>
                <w:rFonts w:ascii="Arial Narrow" w:hAnsi="Arial Narrow" w:cs="Arial"/>
              </w:rPr>
              <w:t>9</w:t>
            </w:r>
          </w:p>
        </w:tc>
        <w:tc>
          <w:tcPr>
            <w:tcW w:w="8222" w:type="dxa"/>
            <w:tcBorders>
              <w:top w:val="nil"/>
              <w:left w:val="nil"/>
              <w:bottom w:val="single" w:sz="4" w:space="0" w:color="auto"/>
              <w:right w:val="single" w:sz="4" w:space="0" w:color="auto"/>
            </w:tcBorders>
            <w:vAlign w:val="center"/>
            <w:hideMark/>
          </w:tcPr>
          <w:p w14:paraId="379E4F53"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musí pracovať 365 dní x 24 hodín</w:t>
            </w:r>
            <w:r>
              <w:rPr>
                <w:rFonts w:ascii="Arial Narrow" w:hAnsi="Arial Narrow" w:cs="Arial"/>
              </w:rPr>
              <w:t xml:space="preserve">(detailne uvedené v </w:t>
            </w:r>
            <w:proofErr w:type="spellStart"/>
            <w:r>
              <w:rPr>
                <w:rFonts w:ascii="Arial Narrow" w:hAnsi="Arial Narrow" w:cs="Arial"/>
              </w:rPr>
              <w:t>čl.XI</w:t>
            </w:r>
            <w:proofErr w:type="spellEnd"/>
            <w:r>
              <w:rPr>
                <w:rFonts w:ascii="Arial Narrow" w:hAnsi="Arial Narrow" w:cs="Arial"/>
              </w:rPr>
              <w:t xml:space="preserve"> , bod 2, Zmluvy o dielo)</w:t>
            </w:r>
          </w:p>
        </w:tc>
      </w:tr>
      <w:tr w:rsidR="004A1B56" w:rsidRPr="009E2881" w14:paraId="47AAF0D6"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hideMark/>
          </w:tcPr>
          <w:p w14:paraId="31F6E104" w14:textId="77777777" w:rsidR="004A1B56" w:rsidRPr="008B146F" w:rsidRDefault="004A1B56" w:rsidP="003B5FF0">
            <w:pPr>
              <w:rPr>
                <w:rFonts w:ascii="Arial Narrow" w:hAnsi="Arial Narrow" w:cs="Arial"/>
              </w:rPr>
            </w:pPr>
            <w:r w:rsidRPr="008B146F">
              <w:rPr>
                <w:rFonts w:ascii="Arial Narrow" w:hAnsi="Arial Narrow" w:cs="Arial"/>
              </w:rPr>
              <w:t>1.1</w:t>
            </w:r>
            <w:r>
              <w:rPr>
                <w:rFonts w:ascii="Arial Narrow" w:hAnsi="Arial Narrow" w:cs="Arial"/>
              </w:rPr>
              <w:t>0</w:t>
            </w:r>
          </w:p>
        </w:tc>
        <w:tc>
          <w:tcPr>
            <w:tcW w:w="8222" w:type="dxa"/>
            <w:tcBorders>
              <w:top w:val="nil"/>
              <w:left w:val="nil"/>
              <w:bottom w:val="single" w:sz="4" w:space="0" w:color="auto"/>
              <w:right w:val="single" w:sz="4" w:space="0" w:color="auto"/>
            </w:tcBorders>
            <w:vAlign w:val="center"/>
            <w:hideMark/>
          </w:tcPr>
          <w:p w14:paraId="6723135E"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podporuje možnosť definície vlastných tlačových zostáv interným správcom </w:t>
            </w:r>
          </w:p>
        </w:tc>
      </w:tr>
      <w:tr w:rsidR="004A1B56" w:rsidRPr="009E2881" w14:paraId="34D82C7F" w14:textId="77777777" w:rsidTr="003B5FF0">
        <w:trPr>
          <w:trHeight w:val="499"/>
        </w:trPr>
        <w:tc>
          <w:tcPr>
            <w:tcW w:w="704" w:type="dxa"/>
            <w:tcBorders>
              <w:top w:val="nil"/>
              <w:left w:val="single" w:sz="4" w:space="0" w:color="auto"/>
              <w:bottom w:val="single" w:sz="4" w:space="0" w:color="auto"/>
              <w:right w:val="single" w:sz="4" w:space="0" w:color="auto"/>
            </w:tcBorders>
            <w:noWrap/>
            <w:vAlign w:val="center"/>
            <w:hideMark/>
          </w:tcPr>
          <w:p w14:paraId="03E62CF8" w14:textId="77777777" w:rsidR="004A1B56" w:rsidRPr="008B146F" w:rsidRDefault="004A1B56" w:rsidP="003B5FF0">
            <w:pPr>
              <w:rPr>
                <w:rFonts w:ascii="Arial Narrow" w:hAnsi="Arial Narrow" w:cs="Arial"/>
              </w:rPr>
            </w:pPr>
            <w:r w:rsidRPr="008B146F">
              <w:rPr>
                <w:rFonts w:ascii="Arial Narrow" w:hAnsi="Arial Narrow" w:cs="Arial"/>
              </w:rPr>
              <w:t>1.1</w:t>
            </w:r>
            <w:r>
              <w:rPr>
                <w:rFonts w:ascii="Arial Narrow" w:hAnsi="Arial Narrow" w:cs="Arial"/>
              </w:rPr>
              <w:t>1</w:t>
            </w:r>
          </w:p>
        </w:tc>
        <w:tc>
          <w:tcPr>
            <w:tcW w:w="8222" w:type="dxa"/>
            <w:tcBorders>
              <w:top w:val="nil"/>
              <w:left w:val="nil"/>
              <w:bottom w:val="single" w:sz="4" w:space="0" w:color="auto"/>
              <w:right w:val="single" w:sz="4" w:space="0" w:color="auto"/>
            </w:tcBorders>
            <w:vAlign w:val="center"/>
            <w:hideMark/>
          </w:tcPr>
          <w:p w14:paraId="3057D6CC" w14:textId="77777777" w:rsidR="004A1B56" w:rsidRPr="008B146F" w:rsidRDefault="004A1B56" w:rsidP="003B5FF0">
            <w:pPr>
              <w:rPr>
                <w:rFonts w:ascii="Arial Narrow" w:hAnsi="Arial Narrow" w:cs="Arial"/>
              </w:rPr>
            </w:pPr>
            <w:r w:rsidRPr="008B146F">
              <w:rPr>
                <w:rFonts w:ascii="Arial Narrow" w:hAnsi="Arial Narrow" w:cs="Arial"/>
              </w:rPr>
              <w:t>Nastavenie úrovne záznamu logovacích súborov (sledovanie prístupov užívateľov ku klinickej dokumentácii autorov na úrovni čítanie, zápis, zmena, tlač, vymazanie, sledovanie prístupu užívateľov)</w:t>
            </w:r>
          </w:p>
        </w:tc>
      </w:tr>
      <w:tr w:rsidR="004A1B56" w:rsidRPr="009E2881" w14:paraId="26978C3E" w14:textId="77777777" w:rsidTr="003B5FF0">
        <w:trPr>
          <w:trHeight w:val="460"/>
        </w:trPr>
        <w:tc>
          <w:tcPr>
            <w:tcW w:w="704" w:type="dxa"/>
            <w:tcBorders>
              <w:top w:val="nil"/>
              <w:left w:val="single" w:sz="4" w:space="0" w:color="auto"/>
              <w:bottom w:val="single" w:sz="4" w:space="0" w:color="auto"/>
              <w:right w:val="single" w:sz="4" w:space="0" w:color="auto"/>
            </w:tcBorders>
            <w:noWrap/>
            <w:vAlign w:val="center"/>
          </w:tcPr>
          <w:p w14:paraId="642FDC8D" w14:textId="77777777" w:rsidR="004A1B56" w:rsidRPr="008B146F" w:rsidRDefault="004A1B56" w:rsidP="003B5FF0">
            <w:pPr>
              <w:rPr>
                <w:rFonts w:ascii="Arial Narrow" w:hAnsi="Arial Narrow" w:cs="Arial"/>
              </w:rPr>
            </w:pPr>
            <w:r w:rsidRPr="008B146F">
              <w:rPr>
                <w:rFonts w:ascii="Arial Narrow" w:hAnsi="Arial Narrow" w:cs="Arial"/>
              </w:rPr>
              <w:t>1.1</w:t>
            </w:r>
            <w:r>
              <w:rPr>
                <w:rFonts w:ascii="Arial Narrow" w:hAnsi="Arial Narrow" w:cs="Arial"/>
              </w:rPr>
              <w:t>2</w:t>
            </w:r>
          </w:p>
        </w:tc>
        <w:tc>
          <w:tcPr>
            <w:tcW w:w="8222" w:type="dxa"/>
            <w:tcBorders>
              <w:top w:val="nil"/>
              <w:left w:val="nil"/>
              <w:bottom w:val="single" w:sz="4" w:space="0" w:color="auto"/>
              <w:right w:val="single" w:sz="4" w:space="0" w:color="auto"/>
            </w:tcBorders>
            <w:vAlign w:val="center"/>
          </w:tcPr>
          <w:p w14:paraId="1B2CF3F4" w14:textId="77777777" w:rsidR="004A1B56" w:rsidRPr="008B146F" w:rsidRDefault="004A1B56" w:rsidP="003B5FF0">
            <w:pPr>
              <w:rPr>
                <w:rFonts w:ascii="Arial Narrow" w:hAnsi="Arial Narrow" w:cs="Arial"/>
              </w:rPr>
            </w:pPr>
            <w:r w:rsidRPr="008B146F">
              <w:rPr>
                <w:rFonts w:ascii="Arial Narrow" w:hAnsi="Arial Narrow" w:cs="Arial"/>
              </w:rPr>
              <w:t>Nastavenie úrovne logovania zmien v klinických dokumentoch vrátane ich metadát (kto, kedy akú zmenu vykonal, pôvodná a nová hodnota).</w:t>
            </w:r>
          </w:p>
        </w:tc>
      </w:tr>
      <w:tr w:rsidR="004A1B56" w:rsidRPr="009E2881" w14:paraId="3F05163A" w14:textId="77777777" w:rsidTr="003B5FF0">
        <w:trPr>
          <w:trHeight w:val="389"/>
        </w:trPr>
        <w:tc>
          <w:tcPr>
            <w:tcW w:w="704" w:type="dxa"/>
            <w:tcBorders>
              <w:top w:val="nil"/>
              <w:left w:val="single" w:sz="4" w:space="0" w:color="auto"/>
              <w:bottom w:val="single" w:sz="4" w:space="0" w:color="auto"/>
              <w:right w:val="single" w:sz="4" w:space="0" w:color="auto"/>
            </w:tcBorders>
            <w:noWrap/>
            <w:vAlign w:val="center"/>
            <w:hideMark/>
          </w:tcPr>
          <w:p w14:paraId="1EEBEDA2" w14:textId="77777777" w:rsidR="004A1B56" w:rsidRPr="008B146F" w:rsidRDefault="004A1B56" w:rsidP="003B5FF0">
            <w:pPr>
              <w:rPr>
                <w:rFonts w:ascii="Arial Narrow" w:hAnsi="Arial Narrow" w:cs="Arial"/>
              </w:rPr>
            </w:pPr>
            <w:r w:rsidRPr="008B146F">
              <w:rPr>
                <w:rFonts w:ascii="Arial Narrow" w:hAnsi="Arial Narrow" w:cs="Arial"/>
              </w:rPr>
              <w:t>1.1</w:t>
            </w:r>
            <w:r>
              <w:rPr>
                <w:rFonts w:ascii="Arial Narrow" w:hAnsi="Arial Narrow" w:cs="Arial"/>
              </w:rPr>
              <w:t>3</w:t>
            </w:r>
          </w:p>
        </w:tc>
        <w:tc>
          <w:tcPr>
            <w:tcW w:w="8222" w:type="dxa"/>
            <w:tcBorders>
              <w:top w:val="nil"/>
              <w:left w:val="nil"/>
              <w:bottom w:val="single" w:sz="4" w:space="0" w:color="auto"/>
              <w:right w:val="single" w:sz="4" w:space="0" w:color="auto"/>
            </w:tcBorders>
            <w:vAlign w:val="center"/>
            <w:hideMark/>
          </w:tcPr>
          <w:p w14:paraId="5C0821C9" w14:textId="77777777" w:rsidR="004A1B56" w:rsidRPr="008B146F" w:rsidRDefault="004A1B56" w:rsidP="003B5FF0">
            <w:pPr>
              <w:rPr>
                <w:rFonts w:ascii="Arial Narrow" w:hAnsi="Arial Narrow" w:cs="Arial"/>
              </w:rPr>
            </w:pPr>
            <w:r w:rsidRPr="008B146F">
              <w:rPr>
                <w:rFonts w:ascii="Arial Narrow" w:hAnsi="Arial Narrow" w:cs="Arial"/>
              </w:rPr>
              <w:t>Zabezpečenie dôvernosti údajov riadením prístupu na úrovni databázového systému.</w:t>
            </w:r>
          </w:p>
        </w:tc>
      </w:tr>
      <w:tr w:rsidR="004A1B56" w:rsidRPr="009E2881" w14:paraId="7675407D" w14:textId="77777777" w:rsidTr="003B5FF0">
        <w:trPr>
          <w:trHeight w:val="547"/>
        </w:trPr>
        <w:tc>
          <w:tcPr>
            <w:tcW w:w="704" w:type="dxa"/>
            <w:tcBorders>
              <w:top w:val="nil"/>
              <w:left w:val="single" w:sz="4" w:space="0" w:color="auto"/>
              <w:bottom w:val="single" w:sz="4" w:space="0" w:color="auto"/>
              <w:right w:val="single" w:sz="4" w:space="0" w:color="auto"/>
            </w:tcBorders>
            <w:noWrap/>
            <w:vAlign w:val="center"/>
            <w:hideMark/>
          </w:tcPr>
          <w:p w14:paraId="413292BA" w14:textId="77777777" w:rsidR="004A1B56" w:rsidRPr="008B146F" w:rsidRDefault="004A1B56" w:rsidP="003B5FF0">
            <w:pPr>
              <w:rPr>
                <w:rFonts w:ascii="Arial Narrow" w:hAnsi="Arial Narrow" w:cs="Arial"/>
              </w:rPr>
            </w:pPr>
            <w:r w:rsidRPr="008B146F">
              <w:rPr>
                <w:rFonts w:ascii="Arial Narrow" w:hAnsi="Arial Narrow" w:cs="Arial"/>
              </w:rPr>
              <w:t>1.1</w:t>
            </w:r>
            <w:r>
              <w:rPr>
                <w:rFonts w:ascii="Arial Narrow" w:hAnsi="Arial Narrow" w:cs="Arial"/>
              </w:rPr>
              <w:t>4</w:t>
            </w:r>
          </w:p>
        </w:tc>
        <w:tc>
          <w:tcPr>
            <w:tcW w:w="8222" w:type="dxa"/>
            <w:tcBorders>
              <w:top w:val="nil"/>
              <w:left w:val="nil"/>
              <w:bottom w:val="single" w:sz="4" w:space="0" w:color="auto"/>
              <w:right w:val="single" w:sz="4" w:space="0" w:color="auto"/>
            </w:tcBorders>
            <w:vAlign w:val="center"/>
          </w:tcPr>
          <w:p w14:paraId="4C33B360" w14:textId="77777777" w:rsidR="004A1B56" w:rsidRPr="008B146F" w:rsidRDefault="004A1B56" w:rsidP="003B5FF0">
            <w:pPr>
              <w:rPr>
                <w:rFonts w:ascii="Arial Narrow" w:hAnsi="Arial Narrow" w:cs="Arial"/>
              </w:rPr>
            </w:pPr>
            <w:r w:rsidRPr="008B146F">
              <w:rPr>
                <w:rFonts w:ascii="Arial Narrow" w:hAnsi="Arial Narrow" w:cs="Arial"/>
              </w:rPr>
              <w:t xml:space="preserve">Zobrazovanie aplikácie na štandardných klientskych staniciach s uhlopriečkou minimálne 21“, s rozlíšením 1440x900, resp. 1400x1050 </w:t>
            </w:r>
          </w:p>
        </w:tc>
      </w:tr>
      <w:tr w:rsidR="004A1B56" w:rsidRPr="00E724AD" w14:paraId="1964ED54" w14:textId="77777777" w:rsidTr="004A1B56">
        <w:trPr>
          <w:trHeight w:val="407"/>
        </w:trPr>
        <w:tc>
          <w:tcPr>
            <w:tcW w:w="704" w:type="dxa"/>
            <w:tcBorders>
              <w:top w:val="single" w:sz="4" w:space="0" w:color="auto"/>
              <w:left w:val="single" w:sz="4" w:space="0" w:color="auto"/>
              <w:bottom w:val="single" w:sz="4" w:space="0" w:color="auto"/>
            </w:tcBorders>
            <w:shd w:val="clear" w:color="auto" w:fill="F2F2F2"/>
            <w:noWrap/>
            <w:vAlign w:val="center"/>
            <w:hideMark/>
          </w:tcPr>
          <w:p w14:paraId="0B37FAB8" w14:textId="77777777" w:rsidR="004A1B56" w:rsidRPr="008B146F" w:rsidRDefault="004A1B56" w:rsidP="003B5FF0">
            <w:pPr>
              <w:rPr>
                <w:rFonts w:ascii="Arial Narrow" w:hAnsi="Arial Narrow" w:cs="Arial"/>
                <w:b/>
                <w:bCs/>
              </w:rPr>
            </w:pPr>
            <w:r w:rsidRPr="008B146F">
              <w:rPr>
                <w:rFonts w:ascii="Arial Narrow" w:hAnsi="Arial Narrow" w:cs="Arial"/>
                <w:b/>
                <w:bCs/>
              </w:rPr>
              <w:t>2</w:t>
            </w:r>
            <w:r>
              <w:rPr>
                <w:rFonts w:ascii="Arial Narrow" w:hAnsi="Arial Narrow" w:cs="Arial"/>
                <w:b/>
                <w:bCs/>
              </w:rPr>
              <w:t>.</w:t>
            </w:r>
          </w:p>
        </w:tc>
        <w:tc>
          <w:tcPr>
            <w:tcW w:w="8222" w:type="dxa"/>
            <w:tcBorders>
              <w:top w:val="single" w:sz="4" w:space="0" w:color="auto"/>
              <w:bottom w:val="single" w:sz="4" w:space="0" w:color="auto"/>
              <w:right w:val="single" w:sz="4" w:space="0" w:color="auto"/>
            </w:tcBorders>
            <w:shd w:val="clear" w:color="auto" w:fill="F2F2F2"/>
            <w:vAlign w:val="center"/>
            <w:hideMark/>
          </w:tcPr>
          <w:p w14:paraId="7D9A0955" w14:textId="77777777" w:rsidR="004A1B56" w:rsidRPr="008B146F" w:rsidRDefault="004A1B56" w:rsidP="003B5FF0">
            <w:pPr>
              <w:rPr>
                <w:rFonts w:ascii="Arial Narrow" w:hAnsi="Arial Narrow" w:cs="Arial"/>
                <w:b/>
                <w:bCs/>
              </w:rPr>
            </w:pPr>
            <w:r w:rsidRPr="008B146F">
              <w:rPr>
                <w:rFonts w:ascii="Arial Narrow" w:hAnsi="Arial Narrow" w:cs="Arial"/>
                <w:b/>
                <w:bCs/>
              </w:rPr>
              <w:t>Bezpečnosť systému</w:t>
            </w:r>
          </w:p>
        </w:tc>
      </w:tr>
      <w:tr w:rsidR="004A1B56" w:rsidRPr="009E2881" w14:paraId="3D0FB9A0" w14:textId="77777777" w:rsidTr="003B5FF0">
        <w:trPr>
          <w:trHeight w:val="454"/>
        </w:trPr>
        <w:tc>
          <w:tcPr>
            <w:tcW w:w="704" w:type="dxa"/>
            <w:tcBorders>
              <w:top w:val="nil"/>
              <w:left w:val="single" w:sz="4" w:space="0" w:color="auto"/>
              <w:bottom w:val="single" w:sz="4" w:space="0" w:color="auto"/>
              <w:right w:val="single" w:sz="4" w:space="0" w:color="auto"/>
            </w:tcBorders>
            <w:noWrap/>
            <w:vAlign w:val="center"/>
          </w:tcPr>
          <w:p w14:paraId="4FF17546" w14:textId="77777777" w:rsidR="004A1B56" w:rsidRPr="008B146F" w:rsidRDefault="004A1B56" w:rsidP="003B5FF0">
            <w:pPr>
              <w:rPr>
                <w:rFonts w:ascii="Arial Narrow" w:hAnsi="Arial Narrow" w:cs="Arial"/>
              </w:rPr>
            </w:pPr>
            <w:r>
              <w:rPr>
                <w:rFonts w:ascii="Arial Narrow" w:hAnsi="Arial Narrow" w:cs="Arial"/>
              </w:rPr>
              <w:t>2.1</w:t>
            </w:r>
          </w:p>
        </w:tc>
        <w:tc>
          <w:tcPr>
            <w:tcW w:w="8222" w:type="dxa"/>
            <w:tcBorders>
              <w:top w:val="nil"/>
              <w:left w:val="nil"/>
              <w:bottom w:val="single" w:sz="4" w:space="0" w:color="auto"/>
              <w:right w:val="single" w:sz="4" w:space="0" w:color="auto"/>
            </w:tcBorders>
            <w:vAlign w:val="center"/>
          </w:tcPr>
          <w:p w14:paraId="7D2CDC63" w14:textId="77777777" w:rsidR="004A1B56" w:rsidRPr="008B146F" w:rsidRDefault="004A1B56" w:rsidP="003B5FF0">
            <w:pPr>
              <w:pStyle w:val="Zarkazkladnhotextu"/>
              <w:ind w:left="0"/>
              <w:jc w:val="both"/>
              <w:rPr>
                <w:rFonts w:ascii="Arial Narrow" w:hAnsi="Arial Narrow" w:cs="Arial"/>
              </w:rPr>
            </w:pPr>
            <w:r w:rsidRPr="50089ED7">
              <w:rPr>
                <w:rFonts w:ascii="Arial Narrow" w:hAnsi="Arial Narrow" w:cs="Arial"/>
              </w:rPr>
              <w:t xml:space="preserve">NIS musí umožňovať autorizáciu užívateľov menom a heslom s možnosťou napojenie na </w:t>
            </w:r>
            <w:proofErr w:type="spellStart"/>
            <w:r w:rsidRPr="50089ED7">
              <w:rPr>
                <w:rFonts w:ascii="Arial Narrow" w:hAnsi="Arial Narrow" w:cs="Arial"/>
              </w:rPr>
              <w:t>ActiveDirectory</w:t>
            </w:r>
            <w:proofErr w:type="spellEnd"/>
            <w:r w:rsidRPr="50089ED7">
              <w:rPr>
                <w:rFonts w:ascii="Arial Narrow" w:hAnsi="Arial Narrow" w:cs="Arial"/>
              </w:rPr>
              <w:t xml:space="preserve"> ako aj autorizáciu cez elektronický preukaz zdravotníckeho pracovníka priradený k prihlasovacím údajom.</w:t>
            </w:r>
          </w:p>
        </w:tc>
      </w:tr>
      <w:tr w:rsidR="004A1B56" w:rsidRPr="009E2881" w14:paraId="5AE95137" w14:textId="77777777" w:rsidTr="003B5FF0">
        <w:trPr>
          <w:trHeight w:val="454"/>
        </w:trPr>
        <w:tc>
          <w:tcPr>
            <w:tcW w:w="704" w:type="dxa"/>
            <w:tcBorders>
              <w:top w:val="nil"/>
              <w:left w:val="single" w:sz="4" w:space="0" w:color="auto"/>
              <w:bottom w:val="single" w:sz="4" w:space="0" w:color="auto"/>
              <w:right w:val="single" w:sz="4" w:space="0" w:color="auto"/>
            </w:tcBorders>
            <w:noWrap/>
            <w:vAlign w:val="center"/>
            <w:hideMark/>
          </w:tcPr>
          <w:p w14:paraId="1F510C1D" w14:textId="77777777" w:rsidR="004A1B56" w:rsidRPr="008B146F" w:rsidRDefault="004A1B56" w:rsidP="003B5FF0">
            <w:pPr>
              <w:rPr>
                <w:rFonts w:ascii="Arial Narrow" w:hAnsi="Arial Narrow" w:cs="Arial"/>
              </w:rPr>
            </w:pPr>
            <w:r w:rsidRPr="008B146F">
              <w:rPr>
                <w:rFonts w:ascii="Arial Narrow" w:hAnsi="Arial Narrow" w:cs="Arial"/>
              </w:rPr>
              <w:t>2.</w:t>
            </w:r>
            <w:r>
              <w:rPr>
                <w:rFonts w:ascii="Arial Narrow" w:hAnsi="Arial Narrow" w:cs="Arial"/>
              </w:rPr>
              <w:t>2</w:t>
            </w:r>
          </w:p>
        </w:tc>
        <w:tc>
          <w:tcPr>
            <w:tcW w:w="8222" w:type="dxa"/>
            <w:tcBorders>
              <w:top w:val="nil"/>
              <w:left w:val="nil"/>
              <w:bottom w:val="single" w:sz="4" w:space="0" w:color="auto"/>
              <w:right w:val="single" w:sz="4" w:space="0" w:color="auto"/>
            </w:tcBorders>
            <w:vAlign w:val="center"/>
            <w:hideMark/>
          </w:tcPr>
          <w:p w14:paraId="034A77FA" w14:textId="77777777" w:rsidR="004A1B56" w:rsidRPr="008B146F" w:rsidRDefault="004A1B56" w:rsidP="003B5FF0">
            <w:pPr>
              <w:rPr>
                <w:rFonts w:ascii="Arial Narrow" w:hAnsi="Arial Narrow" w:cs="Arial"/>
              </w:rPr>
            </w:pPr>
            <w:r w:rsidRPr="008B146F">
              <w:rPr>
                <w:rFonts w:ascii="Arial Narrow" w:hAnsi="Arial Narrow" w:cs="Arial"/>
              </w:rPr>
              <w:t xml:space="preserve">Dôvernosť údajov a elektronických dokumentov spracovávaných, uchovávaných a prenášaných v informačných systémoch hlavne prostredníctvom riadenia prístupu užívateľov k funkciám </w:t>
            </w:r>
            <w:r>
              <w:rPr>
                <w:rFonts w:ascii="Arial Narrow" w:hAnsi="Arial Narrow" w:cs="Arial"/>
              </w:rPr>
              <w:t>NIS</w:t>
            </w:r>
            <w:r w:rsidRPr="008B146F">
              <w:rPr>
                <w:rFonts w:ascii="Arial Narrow" w:hAnsi="Arial Narrow" w:cs="Arial"/>
              </w:rPr>
              <w:t xml:space="preserve">, autorizáciou prístupov, identifikáciou a autentizáciou užívateľov </w:t>
            </w:r>
            <w:r>
              <w:rPr>
                <w:rFonts w:ascii="Arial Narrow" w:hAnsi="Arial Narrow" w:cs="Arial"/>
              </w:rPr>
              <w:t>NIS</w:t>
            </w:r>
            <w:r w:rsidRPr="008B146F">
              <w:rPr>
                <w:rFonts w:ascii="Arial Narrow" w:hAnsi="Arial Narrow" w:cs="Arial"/>
              </w:rPr>
              <w:t>.</w:t>
            </w:r>
          </w:p>
        </w:tc>
      </w:tr>
      <w:tr w:rsidR="004A1B56" w:rsidRPr="009E2881" w14:paraId="1112180B" w14:textId="77777777" w:rsidTr="003B5FF0">
        <w:trPr>
          <w:trHeight w:val="454"/>
        </w:trPr>
        <w:tc>
          <w:tcPr>
            <w:tcW w:w="704" w:type="dxa"/>
            <w:tcBorders>
              <w:top w:val="nil"/>
              <w:left w:val="single" w:sz="4" w:space="0" w:color="auto"/>
              <w:bottom w:val="single" w:sz="4" w:space="0" w:color="auto"/>
              <w:right w:val="single" w:sz="4" w:space="0" w:color="auto"/>
            </w:tcBorders>
            <w:noWrap/>
            <w:vAlign w:val="center"/>
            <w:hideMark/>
          </w:tcPr>
          <w:p w14:paraId="43DD88F1" w14:textId="77777777" w:rsidR="004A1B56" w:rsidRPr="008B146F" w:rsidRDefault="004A1B56" w:rsidP="003B5FF0">
            <w:pPr>
              <w:rPr>
                <w:rFonts w:ascii="Arial Narrow" w:hAnsi="Arial Narrow" w:cs="Arial"/>
              </w:rPr>
            </w:pPr>
            <w:r w:rsidRPr="008B146F">
              <w:rPr>
                <w:rFonts w:ascii="Arial Narrow" w:hAnsi="Arial Narrow" w:cs="Arial"/>
              </w:rPr>
              <w:t>2.3</w:t>
            </w:r>
          </w:p>
        </w:tc>
        <w:tc>
          <w:tcPr>
            <w:tcW w:w="8222" w:type="dxa"/>
            <w:tcBorders>
              <w:top w:val="nil"/>
              <w:left w:val="nil"/>
              <w:bottom w:val="single" w:sz="4" w:space="0" w:color="auto"/>
              <w:right w:val="single" w:sz="4" w:space="0" w:color="auto"/>
            </w:tcBorders>
            <w:vAlign w:val="center"/>
          </w:tcPr>
          <w:p w14:paraId="24DB6DDA" w14:textId="77777777" w:rsidR="004A1B56" w:rsidRPr="008B146F" w:rsidRDefault="004A1B56" w:rsidP="003B5FF0">
            <w:pPr>
              <w:rPr>
                <w:rFonts w:ascii="Arial Narrow" w:hAnsi="Arial Narrow" w:cs="Arial"/>
              </w:rPr>
            </w:pPr>
            <w:r w:rsidRPr="008B146F">
              <w:rPr>
                <w:rFonts w:ascii="Arial Narrow" w:hAnsi="Arial Narrow" w:cs="Arial"/>
              </w:rPr>
              <w:t xml:space="preserve">Dostupnosť informačných zdrojov a nimi podporovaných  služieb minimalizáciou výpadkov jednotlivých komponentov </w:t>
            </w:r>
            <w:r>
              <w:rPr>
                <w:rFonts w:ascii="Arial Narrow" w:hAnsi="Arial Narrow" w:cs="Arial"/>
              </w:rPr>
              <w:t>NIS</w:t>
            </w:r>
            <w:r w:rsidRPr="008B146F">
              <w:rPr>
                <w:rFonts w:ascii="Arial Narrow" w:hAnsi="Arial Narrow" w:cs="Arial"/>
              </w:rPr>
              <w:t xml:space="preserve"> a subsystémov informačných systémov.</w:t>
            </w:r>
          </w:p>
        </w:tc>
      </w:tr>
      <w:tr w:rsidR="004A1B56" w:rsidRPr="009E2881" w14:paraId="7890C9A0" w14:textId="77777777" w:rsidTr="003B5FF0">
        <w:trPr>
          <w:trHeight w:val="454"/>
        </w:trPr>
        <w:tc>
          <w:tcPr>
            <w:tcW w:w="704" w:type="dxa"/>
            <w:tcBorders>
              <w:top w:val="nil"/>
              <w:left w:val="single" w:sz="4" w:space="0" w:color="auto"/>
              <w:bottom w:val="single" w:sz="4" w:space="0" w:color="auto"/>
              <w:right w:val="single" w:sz="4" w:space="0" w:color="auto"/>
            </w:tcBorders>
            <w:noWrap/>
            <w:vAlign w:val="center"/>
            <w:hideMark/>
          </w:tcPr>
          <w:p w14:paraId="7E311B49" w14:textId="77777777" w:rsidR="004A1B56" w:rsidRPr="008B146F" w:rsidRDefault="004A1B56" w:rsidP="003B5FF0">
            <w:pPr>
              <w:rPr>
                <w:rFonts w:ascii="Arial Narrow" w:hAnsi="Arial Narrow" w:cs="Arial"/>
              </w:rPr>
            </w:pPr>
            <w:r w:rsidRPr="008B146F">
              <w:rPr>
                <w:rFonts w:ascii="Arial Narrow" w:hAnsi="Arial Narrow" w:cs="Arial"/>
              </w:rPr>
              <w:t>2.4</w:t>
            </w:r>
          </w:p>
        </w:tc>
        <w:tc>
          <w:tcPr>
            <w:tcW w:w="8222" w:type="dxa"/>
            <w:tcBorders>
              <w:top w:val="nil"/>
              <w:left w:val="nil"/>
              <w:bottom w:val="single" w:sz="4" w:space="0" w:color="auto"/>
              <w:right w:val="single" w:sz="4" w:space="0" w:color="auto"/>
            </w:tcBorders>
            <w:vAlign w:val="center"/>
          </w:tcPr>
          <w:p w14:paraId="3CF0AFB0" w14:textId="77777777" w:rsidR="004A1B56" w:rsidRPr="008B146F" w:rsidRDefault="004A1B56" w:rsidP="003B5FF0">
            <w:pPr>
              <w:rPr>
                <w:rFonts w:ascii="Arial Narrow" w:hAnsi="Arial Narrow" w:cs="Arial"/>
              </w:rPr>
            </w:pPr>
            <w:r w:rsidRPr="008B146F">
              <w:rPr>
                <w:rFonts w:ascii="Arial Narrow" w:hAnsi="Arial Narrow" w:cs="Arial"/>
              </w:rPr>
              <w:t>Ochrana údajov a dokumentov podľa ich citlivosti v súlade s požiadavkami legislatívy Slovenskej republiky zabezpečením ich dôvernosti, dostupnosti a integrity prostriedkami fyzickej, organizačnej, personálnej a informačnej bezpečnosti</w:t>
            </w:r>
          </w:p>
        </w:tc>
      </w:tr>
      <w:tr w:rsidR="004A1B56" w:rsidRPr="009E2881" w14:paraId="627C8AF8" w14:textId="77777777" w:rsidTr="003B5FF0">
        <w:trPr>
          <w:trHeight w:val="454"/>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65940565" w14:textId="77777777" w:rsidR="004A1B56" w:rsidRPr="008B146F" w:rsidRDefault="004A1B56" w:rsidP="003B5FF0">
            <w:pPr>
              <w:rPr>
                <w:rFonts w:ascii="Arial Narrow" w:hAnsi="Arial Narrow" w:cs="Arial"/>
              </w:rPr>
            </w:pPr>
            <w:r w:rsidRPr="008B146F">
              <w:rPr>
                <w:rFonts w:ascii="Arial Narrow" w:hAnsi="Arial Narrow" w:cs="Arial"/>
              </w:rPr>
              <w:t>2.5</w:t>
            </w:r>
          </w:p>
        </w:tc>
        <w:tc>
          <w:tcPr>
            <w:tcW w:w="8222" w:type="dxa"/>
            <w:tcBorders>
              <w:top w:val="single" w:sz="4" w:space="0" w:color="auto"/>
              <w:left w:val="nil"/>
              <w:bottom w:val="single" w:sz="4" w:space="0" w:color="auto"/>
              <w:right w:val="single" w:sz="4" w:space="0" w:color="auto"/>
            </w:tcBorders>
            <w:vAlign w:val="center"/>
          </w:tcPr>
          <w:p w14:paraId="7A9FE0B5" w14:textId="77777777" w:rsidR="004A1B56" w:rsidRPr="008B146F" w:rsidRDefault="004A1B56" w:rsidP="003B5FF0">
            <w:pPr>
              <w:rPr>
                <w:rFonts w:ascii="Arial Narrow" w:hAnsi="Arial Narrow" w:cs="Arial"/>
              </w:rPr>
            </w:pPr>
            <w:r w:rsidRPr="008B146F">
              <w:rPr>
                <w:rFonts w:ascii="Arial Narrow" w:hAnsi="Arial Narrow" w:cs="Arial"/>
              </w:rPr>
              <w:t>Personálna bezpečnosť používateľov a správcov IS prostredníctvom jasnej definície povinností a nezlučiteľnosti kritických rolí na úrovni prístupových práv</w:t>
            </w:r>
          </w:p>
        </w:tc>
      </w:tr>
      <w:tr w:rsidR="004A1B56" w:rsidRPr="009E2881" w14:paraId="3AE104F9" w14:textId="77777777" w:rsidTr="003B5FF0">
        <w:trPr>
          <w:trHeight w:val="454"/>
        </w:trPr>
        <w:tc>
          <w:tcPr>
            <w:tcW w:w="704" w:type="dxa"/>
            <w:tcBorders>
              <w:top w:val="single" w:sz="4" w:space="0" w:color="auto"/>
              <w:left w:val="single" w:sz="4" w:space="0" w:color="auto"/>
              <w:bottom w:val="single" w:sz="4" w:space="0" w:color="auto"/>
              <w:right w:val="single" w:sz="4" w:space="0" w:color="auto"/>
            </w:tcBorders>
            <w:noWrap/>
            <w:vAlign w:val="center"/>
          </w:tcPr>
          <w:p w14:paraId="5EEC38D0" w14:textId="77777777" w:rsidR="004A1B56" w:rsidRPr="008B146F" w:rsidRDefault="004A1B56" w:rsidP="003B5FF0">
            <w:pPr>
              <w:rPr>
                <w:rFonts w:ascii="Arial Narrow" w:hAnsi="Arial Narrow" w:cs="Arial"/>
              </w:rPr>
            </w:pPr>
            <w:r w:rsidRPr="008B146F">
              <w:rPr>
                <w:rFonts w:ascii="Arial Narrow" w:hAnsi="Arial Narrow" w:cs="Arial"/>
              </w:rPr>
              <w:t>2.6</w:t>
            </w:r>
          </w:p>
        </w:tc>
        <w:tc>
          <w:tcPr>
            <w:tcW w:w="8222" w:type="dxa"/>
            <w:tcBorders>
              <w:top w:val="single" w:sz="4" w:space="0" w:color="auto"/>
              <w:left w:val="nil"/>
              <w:bottom w:val="single" w:sz="4" w:space="0" w:color="auto"/>
              <w:right w:val="single" w:sz="4" w:space="0" w:color="auto"/>
            </w:tcBorders>
            <w:vAlign w:val="center"/>
          </w:tcPr>
          <w:p w14:paraId="274C72E8" w14:textId="77777777" w:rsidR="004A1B56" w:rsidRPr="008B146F" w:rsidRDefault="004A1B56" w:rsidP="003B5FF0">
            <w:pPr>
              <w:rPr>
                <w:rFonts w:ascii="Arial Narrow" w:hAnsi="Arial Narrow" w:cs="Arial"/>
              </w:rPr>
            </w:pPr>
            <w:r w:rsidRPr="008B146F">
              <w:rPr>
                <w:rFonts w:ascii="Arial Narrow" w:hAnsi="Arial Narrow" w:cs="Arial"/>
              </w:rPr>
              <w:t>Kontinuita kritických činností IS napr. pri vyradení niektorých komponentov, technologických havárií, narušení alebo sabotáže prostredníctvom efektívnych havarijných plánov.</w:t>
            </w:r>
          </w:p>
        </w:tc>
      </w:tr>
      <w:tr w:rsidR="004A1B56" w:rsidRPr="009E2881" w14:paraId="65F273B0" w14:textId="77777777" w:rsidTr="003B5FF0">
        <w:trPr>
          <w:trHeight w:val="454"/>
        </w:trPr>
        <w:tc>
          <w:tcPr>
            <w:tcW w:w="704" w:type="dxa"/>
            <w:tcBorders>
              <w:top w:val="single" w:sz="4" w:space="0" w:color="auto"/>
              <w:left w:val="single" w:sz="4" w:space="0" w:color="auto"/>
              <w:bottom w:val="single" w:sz="4" w:space="0" w:color="auto"/>
              <w:right w:val="single" w:sz="4" w:space="0" w:color="auto"/>
            </w:tcBorders>
            <w:noWrap/>
            <w:vAlign w:val="center"/>
          </w:tcPr>
          <w:p w14:paraId="6588A45D" w14:textId="77777777" w:rsidR="004A1B56" w:rsidRPr="008B146F" w:rsidRDefault="004A1B56" w:rsidP="003B5FF0">
            <w:pPr>
              <w:rPr>
                <w:rFonts w:ascii="Arial Narrow" w:hAnsi="Arial Narrow" w:cs="Arial"/>
              </w:rPr>
            </w:pPr>
            <w:r w:rsidRPr="008B146F">
              <w:rPr>
                <w:rFonts w:ascii="Arial Narrow" w:hAnsi="Arial Narrow" w:cs="Arial"/>
              </w:rPr>
              <w:t>2.7</w:t>
            </w:r>
          </w:p>
        </w:tc>
        <w:tc>
          <w:tcPr>
            <w:tcW w:w="8222" w:type="dxa"/>
            <w:tcBorders>
              <w:top w:val="single" w:sz="4" w:space="0" w:color="auto"/>
              <w:left w:val="nil"/>
              <w:bottom w:val="single" w:sz="4" w:space="0" w:color="auto"/>
              <w:right w:val="single" w:sz="4" w:space="0" w:color="auto"/>
            </w:tcBorders>
            <w:vAlign w:val="center"/>
          </w:tcPr>
          <w:p w14:paraId="461670CE" w14:textId="77777777" w:rsidR="004A1B56" w:rsidRPr="008B146F" w:rsidRDefault="004A1B56" w:rsidP="003B5FF0">
            <w:pPr>
              <w:rPr>
                <w:rFonts w:ascii="Arial Narrow" w:hAnsi="Arial Narrow" w:cs="Arial"/>
              </w:rPr>
            </w:pPr>
            <w:r w:rsidRPr="008B146F">
              <w:rPr>
                <w:rFonts w:ascii="Arial Narrow" w:hAnsi="Arial Narrow" w:cs="Arial"/>
              </w:rPr>
              <w:t>Auditova</w:t>
            </w:r>
            <w:r>
              <w:rPr>
                <w:rFonts w:ascii="Arial Narrow" w:hAnsi="Arial Narrow" w:cs="Arial"/>
              </w:rPr>
              <w:t xml:space="preserve">nie </w:t>
            </w:r>
            <w:r w:rsidRPr="008B146F">
              <w:rPr>
                <w:rFonts w:ascii="Arial Narrow" w:hAnsi="Arial Narrow" w:cs="Arial"/>
              </w:rPr>
              <w:t>funkcií IS tak, aby ku všetkým relevantným aktivitám bolo zaznamenané a archivované „kto“, „kedy“, „ako“, „z akého miesta“ a „akým spôsobom“ tieto aktivity požadoval, prípadne vykonal</w:t>
            </w:r>
          </w:p>
        </w:tc>
      </w:tr>
      <w:tr w:rsidR="004A1B56" w:rsidRPr="009E2881" w14:paraId="7D197CC8" w14:textId="77777777" w:rsidTr="003B5FF0">
        <w:trPr>
          <w:trHeight w:val="454"/>
        </w:trPr>
        <w:tc>
          <w:tcPr>
            <w:tcW w:w="704" w:type="dxa"/>
            <w:tcBorders>
              <w:top w:val="single" w:sz="4" w:space="0" w:color="auto"/>
              <w:left w:val="single" w:sz="4" w:space="0" w:color="auto"/>
              <w:bottom w:val="single" w:sz="4" w:space="0" w:color="auto"/>
              <w:right w:val="single" w:sz="4" w:space="0" w:color="auto"/>
            </w:tcBorders>
            <w:noWrap/>
            <w:vAlign w:val="center"/>
          </w:tcPr>
          <w:p w14:paraId="214D1383" w14:textId="77777777" w:rsidR="004A1B56" w:rsidRPr="008B146F" w:rsidRDefault="004A1B56" w:rsidP="003B5FF0">
            <w:pPr>
              <w:rPr>
                <w:rFonts w:ascii="Arial Narrow" w:hAnsi="Arial Narrow" w:cs="Arial"/>
              </w:rPr>
            </w:pPr>
            <w:r w:rsidRPr="008B146F">
              <w:rPr>
                <w:rFonts w:ascii="Arial Narrow" w:hAnsi="Arial Narrow" w:cs="Arial"/>
              </w:rPr>
              <w:t>2.8</w:t>
            </w:r>
          </w:p>
        </w:tc>
        <w:tc>
          <w:tcPr>
            <w:tcW w:w="8222" w:type="dxa"/>
            <w:tcBorders>
              <w:top w:val="single" w:sz="4" w:space="0" w:color="auto"/>
              <w:left w:val="nil"/>
              <w:bottom w:val="single" w:sz="4" w:space="0" w:color="auto"/>
              <w:right w:val="single" w:sz="4" w:space="0" w:color="auto"/>
            </w:tcBorders>
            <w:vAlign w:val="center"/>
          </w:tcPr>
          <w:p w14:paraId="24F243A3" w14:textId="77777777" w:rsidR="004A1B56" w:rsidRPr="008B146F" w:rsidRDefault="004A1B56" w:rsidP="003B5FF0">
            <w:pPr>
              <w:rPr>
                <w:rFonts w:ascii="Arial Narrow" w:hAnsi="Arial Narrow" w:cs="Arial"/>
              </w:rPr>
            </w:pPr>
            <w:r w:rsidRPr="008B146F">
              <w:rPr>
                <w:rFonts w:ascii="Arial Narrow" w:hAnsi="Arial Narrow" w:cs="Arial"/>
              </w:rPr>
              <w:t>Prístupy by mali byť definovateľné pre jednotlivé čiastkové funkcie. Pre riadenie prístupov možnosť použiť integrovanú bezpečnosť na základe uznávaných svetových štandardov..</w:t>
            </w:r>
          </w:p>
        </w:tc>
      </w:tr>
      <w:tr w:rsidR="004A1B56" w:rsidRPr="009E2881" w14:paraId="005CE797" w14:textId="77777777" w:rsidTr="003B5FF0">
        <w:trPr>
          <w:trHeight w:val="454"/>
        </w:trPr>
        <w:tc>
          <w:tcPr>
            <w:tcW w:w="704" w:type="dxa"/>
            <w:tcBorders>
              <w:top w:val="single" w:sz="4" w:space="0" w:color="auto"/>
              <w:left w:val="single" w:sz="4" w:space="0" w:color="auto"/>
              <w:bottom w:val="single" w:sz="4" w:space="0" w:color="auto"/>
              <w:right w:val="single" w:sz="4" w:space="0" w:color="auto"/>
            </w:tcBorders>
            <w:noWrap/>
            <w:vAlign w:val="center"/>
          </w:tcPr>
          <w:p w14:paraId="55D50A2D" w14:textId="77777777" w:rsidR="004A1B56" w:rsidRPr="008B146F" w:rsidRDefault="004A1B56" w:rsidP="003B5FF0">
            <w:pPr>
              <w:rPr>
                <w:rFonts w:ascii="Arial Narrow" w:hAnsi="Arial Narrow" w:cs="Arial"/>
              </w:rPr>
            </w:pPr>
            <w:r w:rsidRPr="008B146F">
              <w:rPr>
                <w:rFonts w:ascii="Arial Narrow" w:hAnsi="Arial Narrow" w:cs="Arial"/>
              </w:rPr>
              <w:t>2.9</w:t>
            </w:r>
          </w:p>
        </w:tc>
        <w:tc>
          <w:tcPr>
            <w:tcW w:w="8222" w:type="dxa"/>
            <w:tcBorders>
              <w:top w:val="single" w:sz="4" w:space="0" w:color="auto"/>
              <w:left w:val="nil"/>
              <w:bottom w:val="single" w:sz="4" w:space="0" w:color="auto"/>
              <w:right w:val="single" w:sz="4" w:space="0" w:color="auto"/>
            </w:tcBorders>
            <w:vAlign w:val="center"/>
          </w:tcPr>
          <w:p w14:paraId="68F4548F" w14:textId="77777777" w:rsidR="004A1B56" w:rsidRPr="008B146F" w:rsidRDefault="004A1B56" w:rsidP="003B5FF0">
            <w:pPr>
              <w:rPr>
                <w:rFonts w:ascii="Arial Narrow" w:hAnsi="Arial Narrow" w:cs="Arial"/>
              </w:rPr>
            </w:pPr>
            <w:proofErr w:type="spellStart"/>
            <w:r w:rsidRPr="008B146F">
              <w:rPr>
                <w:rFonts w:ascii="Arial Narrow" w:hAnsi="Arial Narrow" w:cs="Arial"/>
              </w:rPr>
              <w:t>Žurnálovanie</w:t>
            </w:r>
            <w:proofErr w:type="spellEnd"/>
            <w:r w:rsidRPr="008B146F">
              <w:rPr>
                <w:rFonts w:ascii="Arial Narrow" w:hAnsi="Arial Narrow" w:cs="Arial"/>
              </w:rPr>
              <w:t xml:space="preserve"> prístupu, transakcií a operácií. Riešenie musí o svojej činnosti viesť relevantný žurnál pre potreby účtovania a </w:t>
            </w:r>
            <w:proofErr w:type="spellStart"/>
            <w:r w:rsidRPr="008B146F">
              <w:rPr>
                <w:rFonts w:ascii="Arial Narrow" w:hAnsi="Arial Narrow" w:cs="Arial"/>
              </w:rPr>
              <w:t>auditovateľnosti</w:t>
            </w:r>
            <w:proofErr w:type="spellEnd"/>
            <w:r w:rsidRPr="008B146F">
              <w:rPr>
                <w:rFonts w:ascii="Arial Narrow" w:hAnsi="Arial Narrow" w:cs="Arial"/>
              </w:rPr>
              <w:t xml:space="preserve"> systému. Požadujeme, aby žurnál obsahoval všetky relevantné údaje o stave systému, o aktivite používateľov, o používateľom aktivovaných operáciách tak, aby bolo možné zabezpečiť priradenie výsledku operácie používateľovi, ktorý operáciu vyvolal. Žurnál je potrebné vytvárať spôsobom, ktorý zaručuje v maximálnej miere integritu záznamu, jeho autenticitu a neumožňuje jeho obchádzanie.</w:t>
            </w:r>
          </w:p>
        </w:tc>
      </w:tr>
      <w:tr w:rsidR="004A1B56" w:rsidRPr="009E2881" w14:paraId="4C928A23" w14:textId="77777777" w:rsidTr="003B5FF0">
        <w:trPr>
          <w:trHeight w:val="454"/>
        </w:trPr>
        <w:tc>
          <w:tcPr>
            <w:tcW w:w="704" w:type="dxa"/>
            <w:tcBorders>
              <w:top w:val="single" w:sz="4" w:space="0" w:color="auto"/>
              <w:left w:val="single" w:sz="4" w:space="0" w:color="auto"/>
              <w:bottom w:val="single" w:sz="4" w:space="0" w:color="auto"/>
              <w:right w:val="single" w:sz="4" w:space="0" w:color="auto"/>
            </w:tcBorders>
            <w:noWrap/>
            <w:vAlign w:val="center"/>
          </w:tcPr>
          <w:p w14:paraId="072D4614" w14:textId="77777777" w:rsidR="004A1B56" w:rsidRPr="008B146F" w:rsidRDefault="004A1B56" w:rsidP="003B5FF0">
            <w:pPr>
              <w:rPr>
                <w:rFonts w:ascii="Arial Narrow" w:hAnsi="Arial Narrow" w:cs="Arial"/>
              </w:rPr>
            </w:pPr>
            <w:r w:rsidRPr="008B146F">
              <w:rPr>
                <w:rFonts w:ascii="Arial Narrow" w:hAnsi="Arial Narrow" w:cs="Arial"/>
              </w:rPr>
              <w:lastRenderedPageBreak/>
              <w:t>2.10</w:t>
            </w:r>
          </w:p>
        </w:tc>
        <w:tc>
          <w:tcPr>
            <w:tcW w:w="8222" w:type="dxa"/>
            <w:tcBorders>
              <w:top w:val="single" w:sz="4" w:space="0" w:color="auto"/>
              <w:left w:val="nil"/>
              <w:bottom w:val="single" w:sz="4" w:space="0" w:color="auto"/>
              <w:right w:val="single" w:sz="4" w:space="0" w:color="auto"/>
            </w:tcBorders>
            <w:vAlign w:val="center"/>
          </w:tcPr>
          <w:p w14:paraId="6EE625E9" w14:textId="77777777" w:rsidR="004A1B56" w:rsidRPr="008B146F" w:rsidRDefault="004A1B56" w:rsidP="003B5FF0">
            <w:pPr>
              <w:rPr>
                <w:rFonts w:ascii="Arial Narrow" w:hAnsi="Arial Narrow" w:cs="Arial"/>
              </w:rPr>
            </w:pPr>
            <w:r w:rsidRPr="008B146F">
              <w:rPr>
                <w:rFonts w:ascii="Arial Narrow" w:hAnsi="Arial Narrow" w:cs="Arial"/>
              </w:rPr>
              <w:t>Minimálny rozsah žurnálu:</w:t>
            </w:r>
          </w:p>
          <w:p w14:paraId="0E495027" w14:textId="77777777" w:rsidR="004A1B56" w:rsidRPr="008B146F" w:rsidRDefault="004A1B56" w:rsidP="003B5FF0">
            <w:pPr>
              <w:rPr>
                <w:rFonts w:ascii="Arial Narrow" w:hAnsi="Arial Narrow" w:cs="Arial"/>
              </w:rPr>
            </w:pPr>
            <w:r w:rsidRPr="008B146F">
              <w:rPr>
                <w:rFonts w:ascii="Arial Narrow" w:hAnsi="Arial Narrow" w:cs="Arial"/>
              </w:rPr>
              <w:t>dátum a čas</w:t>
            </w:r>
          </w:p>
          <w:p w14:paraId="2D949DBE" w14:textId="77777777" w:rsidR="004A1B56" w:rsidRPr="008B146F" w:rsidRDefault="004A1B56" w:rsidP="003B5FF0">
            <w:pPr>
              <w:rPr>
                <w:rFonts w:ascii="Arial Narrow" w:hAnsi="Arial Narrow" w:cs="Arial"/>
              </w:rPr>
            </w:pPr>
            <w:r w:rsidRPr="008B146F">
              <w:rPr>
                <w:rFonts w:ascii="Arial Narrow" w:hAnsi="Arial Narrow" w:cs="Arial"/>
              </w:rPr>
              <w:t>identifikátor používateľa</w:t>
            </w:r>
          </w:p>
          <w:p w14:paraId="397456FE" w14:textId="77777777" w:rsidR="004A1B56" w:rsidRPr="008B146F" w:rsidRDefault="004A1B56" w:rsidP="003B5FF0">
            <w:pPr>
              <w:rPr>
                <w:rFonts w:ascii="Arial Narrow" w:hAnsi="Arial Narrow" w:cs="Arial"/>
              </w:rPr>
            </w:pPr>
            <w:r w:rsidRPr="008B146F">
              <w:rPr>
                <w:rFonts w:ascii="Arial Narrow" w:hAnsi="Arial Narrow" w:cs="Arial"/>
              </w:rPr>
              <w:t>označenie, identifikácia transakcie / aktivity</w:t>
            </w:r>
          </w:p>
          <w:p w14:paraId="3F3A275D" w14:textId="77777777" w:rsidR="004A1B56" w:rsidRPr="008B146F" w:rsidRDefault="004A1B56" w:rsidP="003B5FF0">
            <w:pPr>
              <w:rPr>
                <w:rFonts w:ascii="Arial Narrow" w:hAnsi="Arial Narrow" w:cs="Arial"/>
              </w:rPr>
            </w:pPr>
            <w:r w:rsidRPr="008B146F">
              <w:rPr>
                <w:rFonts w:ascii="Arial Narrow" w:hAnsi="Arial Narrow" w:cs="Arial"/>
              </w:rPr>
              <w:t>číslo účtu alebo identifikácia údajov o klientovi, kde sa tieto aktivity vykonávajú</w:t>
            </w:r>
          </w:p>
          <w:p w14:paraId="3504F380" w14:textId="77777777" w:rsidR="004A1B56" w:rsidRPr="008B146F" w:rsidRDefault="004A1B56" w:rsidP="003B5FF0">
            <w:pPr>
              <w:rPr>
                <w:rFonts w:ascii="Arial Narrow" w:hAnsi="Arial Narrow" w:cs="Arial"/>
              </w:rPr>
            </w:pPr>
            <w:r w:rsidRPr="008B146F">
              <w:rPr>
                <w:rFonts w:ascii="Arial Narrow" w:hAnsi="Arial Narrow" w:cs="Arial"/>
              </w:rPr>
              <w:t>zmenu hodnôt</w:t>
            </w:r>
          </w:p>
          <w:p w14:paraId="19FE51BD" w14:textId="77777777" w:rsidR="004A1B56" w:rsidRPr="008B146F" w:rsidRDefault="004A1B56" w:rsidP="003B5FF0">
            <w:pPr>
              <w:rPr>
                <w:rFonts w:ascii="Arial Narrow" w:hAnsi="Arial Narrow" w:cs="Arial"/>
              </w:rPr>
            </w:pPr>
            <w:r w:rsidRPr="008B146F">
              <w:rPr>
                <w:rFonts w:ascii="Arial Narrow" w:hAnsi="Arial Narrow" w:cs="Arial"/>
              </w:rPr>
              <w:t>ďalšie relevantné údaje aplikácie (napr. hodnoty indexov a pod.).</w:t>
            </w:r>
          </w:p>
        </w:tc>
      </w:tr>
    </w:tbl>
    <w:p w14:paraId="2CCA4FAF" w14:textId="77777777" w:rsidR="004A1B56" w:rsidRPr="008B146F" w:rsidRDefault="004A1B56" w:rsidP="004A1B56">
      <w:pPr>
        <w:rPr>
          <w:rFonts w:ascii="Arial Narrow" w:hAnsi="Arial Narrow" w:cs="Arial"/>
        </w:rPr>
      </w:pPr>
      <w:r w:rsidRPr="50089ED7">
        <w:rPr>
          <w:rFonts w:ascii="Arial Narrow" w:hAnsi="Arial Narrow" w:cs="Arial"/>
        </w:rPr>
        <w:br w:type="page"/>
      </w:r>
    </w:p>
    <w:tbl>
      <w:tblPr>
        <w:tblW w:w="8926" w:type="dxa"/>
        <w:tblLayout w:type="fixed"/>
        <w:tblCellMar>
          <w:left w:w="70" w:type="dxa"/>
          <w:right w:w="70" w:type="dxa"/>
        </w:tblCellMar>
        <w:tblLook w:val="04A0" w:firstRow="1" w:lastRow="0" w:firstColumn="1" w:lastColumn="0" w:noHBand="0" w:noVBand="1"/>
      </w:tblPr>
      <w:tblGrid>
        <w:gridCol w:w="704"/>
        <w:gridCol w:w="8222"/>
      </w:tblGrid>
      <w:tr w:rsidR="004A1B56" w:rsidRPr="00C47708" w14:paraId="40F9A98E" w14:textId="77777777" w:rsidTr="004A1B56">
        <w:trPr>
          <w:trHeight w:val="315"/>
        </w:trPr>
        <w:tc>
          <w:tcPr>
            <w:tcW w:w="704" w:type="dxa"/>
            <w:tcBorders>
              <w:top w:val="single" w:sz="4" w:space="0" w:color="auto"/>
              <w:left w:val="single" w:sz="4" w:space="0" w:color="auto"/>
              <w:bottom w:val="single" w:sz="4" w:space="0" w:color="auto"/>
              <w:right w:val="nil"/>
            </w:tcBorders>
            <w:shd w:val="clear" w:color="auto" w:fill="F2F2F2"/>
            <w:noWrap/>
            <w:vAlign w:val="center"/>
            <w:hideMark/>
          </w:tcPr>
          <w:p w14:paraId="685FC6C9" w14:textId="77777777" w:rsidR="004A1B56" w:rsidRPr="00E14F26" w:rsidRDefault="004A1B56" w:rsidP="003B5FF0">
            <w:pPr>
              <w:rPr>
                <w:rFonts w:ascii="Arial Narrow" w:hAnsi="Arial Narrow" w:cs="Arial"/>
                <w:b/>
                <w:bCs/>
              </w:rPr>
            </w:pPr>
            <w:r w:rsidRPr="50089ED7">
              <w:rPr>
                <w:rFonts w:ascii="Arial Narrow" w:hAnsi="Arial Narrow" w:cs="Arial"/>
                <w:b/>
                <w:bCs/>
              </w:rPr>
              <w:lastRenderedPageBreak/>
              <w:t> 3.</w:t>
            </w:r>
          </w:p>
        </w:tc>
        <w:tc>
          <w:tcPr>
            <w:tcW w:w="8222" w:type="dxa"/>
            <w:tcBorders>
              <w:top w:val="single" w:sz="4" w:space="0" w:color="auto"/>
              <w:left w:val="nil"/>
              <w:bottom w:val="single" w:sz="4" w:space="0" w:color="auto"/>
              <w:right w:val="single" w:sz="4" w:space="0" w:color="auto"/>
            </w:tcBorders>
            <w:shd w:val="clear" w:color="auto" w:fill="F2F2F2"/>
            <w:noWrap/>
            <w:vAlign w:val="center"/>
            <w:hideMark/>
          </w:tcPr>
          <w:p w14:paraId="3D5A0189" w14:textId="77777777" w:rsidR="004A1B56" w:rsidRPr="00E14F26" w:rsidRDefault="004A1B56" w:rsidP="003B5FF0">
            <w:pPr>
              <w:rPr>
                <w:rFonts w:ascii="Arial Narrow" w:hAnsi="Arial Narrow" w:cs="Arial"/>
                <w:b/>
                <w:bCs/>
              </w:rPr>
            </w:pPr>
            <w:proofErr w:type="spellStart"/>
            <w:r w:rsidRPr="50089ED7">
              <w:rPr>
                <w:rFonts w:ascii="Arial Narrow" w:hAnsi="Arial Narrow" w:cs="Arial"/>
                <w:b/>
                <w:bCs/>
              </w:rPr>
              <w:t>Pacientsko</w:t>
            </w:r>
            <w:proofErr w:type="spellEnd"/>
            <w:r w:rsidRPr="50089ED7">
              <w:rPr>
                <w:rFonts w:ascii="Arial Narrow" w:hAnsi="Arial Narrow" w:cs="Arial"/>
                <w:b/>
                <w:bCs/>
              </w:rPr>
              <w:t xml:space="preserve"> – klinický systém, spoločné vlastnosti</w:t>
            </w:r>
          </w:p>
        </w:tc>
      </w:tr>
      <w:tr w:rsidR="004A1B56" w:rsidRPr="009E2881" w14:paraId="03C7CBAC"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44EA7CAF" w14:textId="77777777" w:rsidR="004A1B56" w:rsidRPr="008B146F" w:rsidRDefault="004A1B56" w:rsidP="003B5FF0">
            <w:pPr>
              <w:rPr>
                <w:rFonts w:ascii="Arial Narrow" w:hAnsi="Arial Narrow" w:cs="Arial"/>
              </w:rPr>
            </w:pPr>
            <w:r w:rsidRPr="008B146F">
              <w:rPr>
                <w:rFonts w:ascii="Arial Narrow" w:hAnsi="Arial Narrow" w:cs="Arial"/>
              </w:rPr>
              <w:t>3.1</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2BE2614" w14:textId="77777777" w:rsidR="004A1B56" w:rsidRPr="008B146F" w:rsidRDefault="004A1B56" w:rsidP="003B5FF0">
            <w:pPr>
              <w:rPr>
                <w:rFonts w:ascii="Arial Narrow" w:hAnsi="Arial Narrow" w:cs="Arial"/>
              </w:rPr>
            </w:pPr>
            <w:r w:rsidRPr="50089ED7">
              <w:rPr>
                <w:rFonts w:ascii="Arial Narrow" w:hAnsi="Arial Narrow" w:cs="Arial"/>
              </w:rPr>
              <w:t>Intuitívne   grafické používateľské rozhranie vizuálne príbuzné s bežným rozhraním Microsoft Windows 10 a vyšším a Microsoft Office.</w:t>
            </w:r>
          </w:p>
        </w:tc>
      </w:tr>
      <w:tr w:rsidR="004A1B56" w:rsidRPr="009E2881" w14:paraId="1AA0E3F9"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2DD4972" w14:textId="77777777" w:rsidR="004A1B56" w:rsidRPr="008B146F" w:rsidRDefault="004A1B56" w:rsidP="003B5FF0">
            <w:pPr>
              <w:rPr>
                <w:rFonts w:ascii="Arial Narrow" w:hAnsi="Arial Narrow" w:cs="Arial"/>
              </w:rPr>
            </w:pPr>
            <w:r w:rsidRPr="008B146F">
              <w:rPr>
                <w:rFonts w:ascii="Arial Narrow" w:hAnsi="Arial Narrow" w:cs="Arial"/>
              </w:rPr>
              <w:t>3.</w:t>
            </w:r>
            <w:r>
              <w:rPr>
                <w:rFonts w:ascii="Arial Narrow" w:hAnsi="Arial Narrow" w:cs="Arial"/>
              </w:rPr>
              <w:t>2</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E576A97" w14:textId="77777777" w:rsidR="004A1B56" w:rsidRPr="008B146F" w:rsidRDefault="004A1B56" w:rsidP="003B5FF0">
            <w:pPr>
              <w:rPr>
                <w:rFonts w:ascii="Arial Narrow" w:hAnsi="Arial Narrow" w:cs="Arial"/>
              </w:rPr>
            </w:pPr>
            <w:r w:rsidRPr="50089ED7">
              <w:rPr>
                <w:rFonts w:ascii="Arial Narrow" w:hAnsi="Arial Narrow" w:cs="Arial"/>
              </w:rPr>
              <w:t>Používateľské rozhranie v slovenskom jazyku.</w:t>
            </w:r>
          </w:p>
        </w:tc>
      </w:tr>
      <w:tr w:rsidR="004A1B56" w:rsidRPr="009E2881" w14:paraId="7F13D829"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9567504" w14:textId="77777777" w:rsidR="004A1B56" w:rsidRPr="008B146F" w:rsidRDefault="004A1B56" w:rsidP="003B5FF0">
            <w:pPr>
              <w:rPr>
                <w:rFonts w:ascii="Arial Narrow" w:hAnsi="Arial Narrow" w:cs="Arial"/>
              </w:rPr>
            </w:pPr>
            <w:r w:rsidRPr="008B146F">
              <w:rPr>
                <w:rFonts w:ascii="Arial Narrow" w:hAnsi="Arial Narrow" w:cs="Arial"/>
              </w:rPr>
              <w:t>3.3</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4D3DEB6" w14:textId="77777777" w:rsidR="004A1B56" w:rsidRPr="008B146F" w:rsidRDefault="004A1B56" w:rsidP="003B5FF0">
            <w:pPr>
              <w:spacing w:line="259" w:lineRule="auto"/>
              <w:rPr>
                <w:rFonts w:ascii="Arial Narrow" w:hAnsi="Arial Narrow" w:cs="Arial"/>
              </w:rPr>
            </w:pPr>
            <w:r w:rsidRPr="50089ED7">
              <w:rPr>
                <w:rFonts w:ascii="Arial Narrow" w:hAnsi="Arial Narrow" w:cs="Arial"/>
              </w:rPr>
              <w:t xml:space="preserve">Zabudovaná funkcionalita na pripojenie k </w:t>
            </w:r>
            <w:proofErr w:type="spellStart"/>
            <w:r w:rsidRPr="50089ED7">
              <w:rPr>
                <w:rFonts w:ascii="Arial Narrow" w:hAnsi="Arial Narrow" w:cs="Arial"/>
              </w:rPr>
              <w:t>eZdravie</w:t>
            </w:r>
            <w:proofErr w:type="spellEnd"/>
            <w:r w:rsidRPr="50089ED7">
              <w:rPr>
                <w:rFonts w:ascii="Arial Narrow" w:hAnsi="Arial Narrow" w:cs="Arial"/>
              </w:rPr>
              <w:t>, oblastí ktoré budú v čase implementácie požadovaná NCZI resp. legislatívou.</w:t>
            </w:r>
          </w:p>
        </w:tc>
      </w:tr>
      <w:tr w:rsidR="004A1B56" w:rsidRPr="009E2881" w14:paraId="44C9F7AE"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7589A66" w14:textId="77777777" w:rsidR="004A1B56" w:rsidRPr="008B146F" w:rsidRDefault="004A1B56" w:rsidP="003B5FF0">
            <w:pPr>
              <w:rPr>
                <w:rFonts w:ascii="Arial Narrow" w:hAnsi="Arial Narrow" w:cs="Arial"/>
              </w:rPr>
            </w:pPr>
            <w:r w:rsidRPr="008B146F">
              <w:rPr>
                <w:rFonts w:ascii="Arial Narrow" w:hAnsi="Arial Narrow" w:cs="Arial"/>
              </w:rPr>
              <w:t>3.4</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D281E7C" w14:textId="77777777" w:rsidR="004A1B56" w:rsidRPr="008B146F" w:rsidRDefault="004A1B56" w:rsidP="003B5FF0">
            <w:pPr>
              <w:rPr>
                <w:rFonts w:ascii="Arial Narrow" w:hAnsi="Arial Narrow" w:cs="Arial"/>
              </w:rPr>
            </w:pPr>
            <w:r w:rsidRPr="50089ED7">
              <w:rPr>
                <w:rFonts w:ascii="Arial Narrow" w:hAnsi="Arial Narrow" w:cs="Arial"/>
              </w:rPr>
              <w:t>Spĺňa požiadavky platnej legislatívy (najmä Zákon č. 576/2004 Z. z. o zdravotnej starostlivosti, službách súvisiacich s poskytovaním zdravotnej starostlivosti v znení neskorších predpisov, zákon č.69/2018Z. z. o Kybernetickej bezpečnosti v znení neskorších predpisov a má platné overenie zhody pre pripojenie k NZIS v zmysle zákona č.153/2013 Z. z. o NZIS pre všetky moduly, ktoré sú predmetom dodávky.</w:t>
            </w:r>
          </w:p>
          <w:p w14:paraId="6726564F" w14:textId="77777777" w:rsidR="004A1B56" w:rsidRPr="008B146F" w:rsidRDefault="004A1B56" w:rsidP="003B5FF0">
            <w:pPr>
              <w:rPr>
                <w:rFonts w:ascii="Arial Narrow" w:hAnsi="Arial Narrow" w:cs="Arial"/>
              </w:rPr>
            </w:pPr>
            <w:r w:rsidRPr="008B146F">
              <w:rPr>
                <w:rFonts w:ascii="Arial Narrow" w:hAnsi="Arial Narrow" w:cs="Arial"/>
              </w:rPr>
              <w:t>Certifikácia musí byť  uvedená na webovom sídle NCZI.</w:t>
            </w:r>
          </w:p>
        </w:tc>
      </w:tr>
      <w:tr w:rsidR="004A1B56" w:rsidRPr="009E2881" w14:paraId="1696ED09"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32FA608" w14:textId="77777777" w:rsidR="004A1B56" w:rsidRPr="008B146F" w:rsidRDefault="004A1B56" w:rsidP="003B5FF0">
            <w:pPr>
              <w:rPr>
                <w:rFonts w:ascii="Arial Narrow" w:hAnsi="Arial Narrow" w:cs="Arial"/>
              </w:rPr>
            </w:pPr>
            <w:r w:rsidRPr="008B146F">
              <w:rPr>
                <w:rFonts w:ascii="Arial Narrow" w:hAnsi="Arial Narrow" w:cs="Arial"/>
              </w:rPr>
              <w:t>3.</w:t>
            </w:r>
            <w:r>
              <w:rPr>
                <w:rFonts w:ascii="Arial Narrow" w:hAnsi="Arial Narrow" w:cs="Arial"/>
              </w:rPr>
              <w:t>5</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6012FE3" w14:textId="77777777" w:rsidR="004A1B56" w:rsidRPr="008B146F" w:rsidRDefault="004A1B56" w:rsidP="003B5FF0">
            <w:pPr>
              <w:rPr>
                <w:rFonts w:ascii="Arial Narrow" w:hAnsi="Arial Narrow" w:cs="Arial"/>
              </w:rPr>
            </w:pPr>
            <w:r w:rsidRPr="50089ED7">
              <w:rPr>
                <w:rFonts w:ascii="Arial Narrow" w:hAnsi="Arial Narrow" w:cs="Arial"/>
              </w:rPr>
              <w:t xml:space="preserve">Vlastnosť umožňujúca, že údaje po odoslaní do </w:t>
            </w:r>
            <w:proofErr w:type="spellStart"/>
            <w:r w:rsidRPr="50089ED7">
              <w:rPr>
                <w:rFonts w:ascii="Arial Narrow" w:hAnsi="Arial Narrow" w:cs="Arial"/>
              </w:rPr>
              <w:t>eZdravie</w:t>
            </w:r>
            <w:proofErr w:type="spellEnd"/>
            <w:r w:rsidRPr="50089ED7">
              <w:rPr>
                <w:rFonts w:ascii="Arial Narrow" w:hAnsi="Arial Narrow" w:cs="Arial"/>
              </w:rPr>
              <w:t xml:space="preserve"> nie je možné v NIS zmeniť bez ich evidencie v </w:t>
            </w:r>
            <w:proofErr w:type="spellStart"/>
            <w:r w:rsidRPr="50089ED7">
              <w:rPr>
                <w:rFonts w:ascii="Arial Narrow" w:hAnsi="Arial Narrow" w:cs="Arial"/>
              </w:rPr>
              <w:t>eZdravie</w:t>
            </w:r>
            <w:proofErr w:type="spellEnd"/>
            <w:r w:rsidRPr="50089ED7">
              <w:rPr>
                <w:rFonts w:ascii="Arial Narrow" w:hAnsi="Arial Narrow" w:cs="Arial"/>
              </w:rPr>
              <w:t xml:space="preserve"> (</w:t>
            </w:r>
            <w:proofErr w:type="spellStart"/>
            <w:r w:rsidRPr="50089ED7">
              <w:rPr>
                <w:rFonts w:ascii="Arial Narrow" w:hAnsi="Arial Narrow" w:cs="Arial"/>
              </w:rPr>
              <w:t>zneplatnenie</w:t>
            </w:r>
            <w:proofErr w:type="spellEnd"/>
            <w:r w:rsidRPr="50089ED7">
              <w:rPr>
                <w:rFonts w:ascii="Arial Narrow" w:hAnsi="Arial Narrow" w:cs="Arial"/>
              </w:rPr>
              <w:t xml:space="preserve"> a opätovné odoslanie).</w:t>
            </w:r>
          </w:p>
        </w:tc>
      </w:tr>
      <w:tr w:rsidR="004A1B56" w:rsidRPr="009E2881" w14:paraId="02F10692"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7103661" w14:textId="77777777" w:rsidR="004A1B56" w:rsidRPr="008B146F" w:rsidRDefault="004A1B56" w:rsidP="003B5FF0">
            <w:pPr>
              <w:rPr>
                <w:rFonts w:ascii="Arial Narrow" w:hAnsi="Arial Narrow" w:cs="Arial"/>
              </w:rPr>
            </w:pPr>
            <w:r w:rsidRPr="008B146F">
              <w:rPr>
                <w:rFonts w:ascii="Arial Narrow" w:hAnsi="Arial Narrow" w:cs="Arial"/>
              </w:rPr>
              <w:t>3.</w:t>
            </w:r>
            <w:r>
              <w:rPr>
                <w:rFonts w:ascii="Arial Narrow" w:hAnsi="Arial Narrow" w:cs="Arial"/>
              </w:rPr>
              <w:t>6</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403055A" w14:textId="77777777" w:rsidR="004A1B56" w:rsidRPr="008B146F" w:rsidRDefault="004A1B56" w:rsidP="003B5FF0">
            <w:pPr>
              <w:rPr>
                <w:rFonts w:ascii="Arial Narrow" w:hAnsi="Arial Narrow" w:cs="Arial"/>
              </w:rPr>
            </w:pPr>
            <w:r w:rsidRPr="50089ED7">
              <w:rPr>
                <w:rFonts w:ascii="Arial Narrow" w:hAnsi="Arial Narrow" w:cs="Arial"/>
              </w:rPr>
              <w:t>V prípade nedostupnosti NZIS uložiť záznam/y do fronty a odošle ich bez nutnosti zásahu autora do NZIS.</w:t>
            </w:r>
          </w:p>
        </w:tc>
      </w:tr>
      <w:tr w:rsidR="004A1B56" w:rsidRPr="009E2881" w14:paraId="22874710"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395BD58" w14:textId="77777777" w:rsidR="004A1B56" w:rsidRPr="008B146F" w:rsidRDefault="004A1B56" w:rsidP="003B5FF0">
            <w:pPr>
              <w:rPr>
                <w:rFonts w:ascii="Arial Narrow" w:hAnsi="Arial Narrow" w:cs="Arial"/>
              </w:rPr>
            </w:pPr>
            <w:r w:rsidRPr="008B146F">
              <w:rPr>
                <w:rFonts w:ascii="Arial Narrow" w:hAnsi="Arial Narrow" w:cs="Arial"/>
              </w:rPr>
              <w:t>3.</w:t>
            </w:r>
            <w:r>
              <w:rPr>
                <w:rFonts w:ascii="Arial Narrow" w:hAnsi="Arial Narrow" w:cs="Arial"/>
              </w:rPr>
              <w:t>7</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28DBC8D" w14:textId="77777777" w:rsidR="004A1B56" w:rsidRPr="008B146F" w:rsidRDefault="004A1B56" w:rsidP="003B5FF0">
            <w:pPr>
              <w:rPr>
                <w:rFonts w:ascii="Arial Narrow" w:hAnsi="Arial Narrow" w:cs="Arial"/>
              </w:rPr>
            </w:pPr>
            <w:r w:rsidRPr="50089ED7">
              <w:rPr>
                <w:rFonts w:ascii="Arial Narrow" w:hAnsi="Arial Narrow" w:cs="Arial"/>
              </w:rPr>
              <w:t>Komunikácia  s NZIS na pozadí, NIS nezobrazuje dodatočné okná alebo nespúšťa ďalšie procesy na klientskej stanici. Po zápise údajov alebo aj po vrátení chyby z NZIS zobrazí oznam používateľovi v používateľsky zrozumiteľnej podobe.</w:t>
            </w:r>
          </w:p>
        </w:tc>
      </w:tr>
      <w:tr w:rsidR="004A1B56" w:rsidRPr="009E2881" w14:paraId="04861EEB"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ABE027C" w14:textId="77777777" w:rsidR="004A1B56" w:rsidRPr="008B146F" w:rsidRDefault="004A1B56" w:rsidP="003B5FF0">
            <w:pPr>
              <w:rPr>
                <w:rFonts w:ascii="Arial Narrow" w:hAnsi="Arial Narrow" w:cs="Arial"/>
              </w:rPr>
            </w:pPr>
            <w:r w:rsidRPr="6FB344F9">
              <w:rPr>
                <w:rFonts w:ascii="Arial Narrow" w:hAnsi="Arial Narrow" w:cs="Arial"/>
              </w:rPr>
              <w:t>3.8</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6722870" w14:textId="77777777" w:rsidR="004A1B56" w:rsidRPr="008B146F" w:rsidRDefault="004A1B56" w:rsidP="003B5FF0">
            <w:pPr>
              <w:rPr>
                <w:rFonts w:ascii="Arial Narrow" w:hAnsi="Arial Narrow" w:cs="Arial"/>
              </w:rPr>
            </w:pPr>
            <w:r w:rsidRPr="50089ED7">
              <w:rPr>
                <w:rFonts w:ascii="Arial Narrow" w:hAnsi="Arial Narrow" w:cs="Arial"/>
              </w:rPr>
              <w:t>Pravidelná  aktualizácia v súlade s legislatívou SR a požiadavkami MZSR, NCZI, ÚDZS, ZP</w:t>
            </w:r>
          </w:p>
        </w:tc>
      </w:tr>
      <w:tr w:rsidR="004A1B56" w:rsidRPr="009E2881" w14:paraId="2015F8CF"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85CC2C3" w14:textId="77777777" w:rsidR="004A1B56" w:rsidRPr="008B146F" w:rsidRDefault="004A1B56" w:rsidP="003B5FF0">
            <w:pPr>
              <w:rPr>
                <w:rFonts w:ascii="Arial Narrow" w:hAnsi="Arial Narrow" w:cs="Arial"/>
              </w:rPr>
            </w:pPr>
            <w:r w:rsidRPr="6FB344F9">
              <w:rPr>
                <w:rFonts w:ascii="Arial Narrow" w:hAnsi="Arial Narrow" w:cs="Arial"/>
              </w:rPr>
              <w:t>3.9</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9A87ED2" w14:textId="77777777" w:rsidR="004A1B56" w:rsidRPr="008B146F" w:rsidRDefault="004A1B56" w:rsidP="003B5FF0">
            <w:pPr>
              <w:rPr>
                <w:rFonts w:ascii="Arial Narrow" w:hAnsi="Arial Narrow" w:cs="Arial"/>
              </w:rPr>
            </w:pPr>
            <w:r w:rsidRPr="008B146F">
              <w:rPr>
                <w:rFonts w:ascii="Arial Narrow" w:hAnsi="Arial Narrow" w:cs="Arial"/>
              </w:rPr>
              <w:t xml:space="preserve">Možnosť konfigurácie pracovnej plochy </w:t>
            </w:r>
            <w:r>
              <w:rPr>
                <w:rFonts w:ascii="Arial Narrow" w:hAnsi="Arial Narrow" w:cs="Arial"/>
              </w:rPr>
              <w:t>NIS</w:t>
            </w:r>
            <w:r w:rsidRPr="008B146F">
              <w:rPr>
                <w:rFonts w:ascii="Arial Narrow" w:hAnsi="Arial Narrow" w:cs="Arial"/>
              </w:rPr>
              <w:t xml:space="preserve"> individuálne pre jednotlivé pracoviská bez nutnosti zásahu dodávateľa.</w:t>
            </w:r>
          </w:p>
        </w:tc>
      </w:tr>
      <w:tr w:rsidR="004A1B56" w:rsidRPr="009E2881" w14:paraId="460D877D"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5F6F1B9" w14:textId="77777777" w:rsidR="004A1B56" w:rsidRPr="008B146F" w:rsidRDefault="004A1B56" w:rsidP="003B5FF0">
            <w:pPr>
              <w:rPr>
                <w:rFonts w:ascii="Arial Narrow" w:hAnsi="Arial Narrow" w:cs="Arial"/>
              </w:rPr>
            </w:pPr>
            <w:r w:rsidRPr="6FB344F9">
              <w:rPr>
                <w:rFonts w:ascii="Arial Narrow" w:hAnsi="Arial Narrow" w:cs="Arial"/>
              </w:rPr>
              <w:t>3.10</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6DA3F57C" w14:textId="77777777" w:rsidR="004A1B56" w:rsidRPr="008B146F" w:rsidRDefault="004A1B56" w:rsidP="003B5FF0">
            <w:pPr>
              <w:rPr>
                <w:rFonts w:ascii="Arial Narrow" w:hAnsi="Arial Narrow" w:cs="Arial"/>
              </w:rPr>
            </w:pPr>
            <w:r w:rsidRPr="008B146F">
              <w:rPr>
                <w:rFonts w:ascii="Arial Narrow" w:hAnsi="Arial Narrow" w:cs="Arial"/>
              </w:rPr>
              <w:t xml:space="preserve">Podpora multitaskingu - možnosť súčasne pracovať na viacerých pracovných plochách a v rôznych pracoviskách </w:t>
            </w:r>
            <w:r>
              <w:rPr>
                <w:rFonts w:ascii="Arial Narrow" w:hAnsi="Arial Narrow" w:cs="Arial"/>
              </w:rPr>
              <w:t>NIS</w:t>
            </w:r>
            <w:r w:rsidRPr="008B146F">
              <w:rPr>
                <w:rFonts w:ascii="Arial Narrow" w:hAnsi="Arial Narrow" w:cs="Arial"/>
              </w:rPr>
              <w:t xml:space="preserve"> bez opakovaného prihlasovania sa.</w:t>
            </w:r>
          </w:p>
        </w:tc>
      </w:tr>
      <w:tr w:rsidR="004A1B56" w:rsidRPr="009E2881" w14:paraId="7B6646AF"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013A08D" w14:textId="77777777" w:rsidR="004A1B56" w:rsidRPr="008B146F" w:rsidRDefault="004A1B56" w:rsidP="003B5FF0">
            <w:pPr>
              <w:rPr>
                <w:rFonts w:ascii="Arial Narrow" w:hAnsi="Arial Narrow" w:cs="Arial"/>
              </w:rPr>
            </w:pPr>
            <w:r w:rsidRPr="6FB344F9">
              <w:rPr>
                <w:rFonts w:ascii="Arial Narrow" w:hAnsi="Arial Narrow" w:cs="Arial"/>
              </w:rPr>
              <w:t>3.11</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C030867" w14:textId="77777777" w:rsidR="004A1B56" w:rsidRPr="008B146F" w:rsidRDefault="004A1B56" w:rsidP="003B5FF0">
            <w:pPr>
              <w:rPr>
                <w:rFonts w:ascii="Arial Narrow" w:hAnsi="Arial Narrow" w:cs="Arial"/>
              </w:rPr>
            </w:pPr>
            <w:r w:rsidRPr="008B146F">
              <w:rPr>
                <w:rFonts w:ascii="Arial Narrow" w:hAnsi="Arial Narrow" w:cs="Arial"/>
              </w:rPr>
              <w:t xml:space="preserve">Fulltextové vyhľadávanie – podporuje </w:t>
            </w:r>
            <w:r>
              <w:rPr>
                <w:rFonts w:ascii="Arial Narrow" w:hAnsi="Arial Narrow" w:cs="Arial"/>
              </w:rPr>
              <w:t>NIS</w:t>
            </w:r>
            <w:r w:rsidRPr="008B146F">
              <w:rPr>
                <w:rFonts w:ascii="Arial Narrow" w:hAnsi="Arial Narrow" w:cs="Arial"/>
              </w:rPr>
              <w:t xml:space="preserve"> fulltextové vyhľadávanie v zdravotnej dokumentácii a následný štruktúrovaný export v bežne používanom formáte (</w:t>
            </w:r>
            <w:proofErr w:type="spellStart"/>
            <w:r w:rsidRPr="008B146F">
              <w:rPr>
                <w:rFonts w:ascii="Arial Narrow" w:hAnsi="Arial Narrow" w:cs="Arial"/>
              </w:rPr>
              <w:t>xlsx</w:t>
            </w:r>
            <w:proofErr w:type="spellEnd"/>
            <w:r w:rsidRPr="008B146F">
              <w:rPr>
                <w:rFonts w:ascii="Arial Narrow" w:hAnsi="Arial Narrow" w:cs="Arial"/>
              </w:rPr>
              <w:t xml:space="preserve">, </w:t>
            </w:r>
            <w:proofErr w:type="spellStart"/>
            <w:r w:rsidRPr="008B146F">
              <w:rPr>
                <w:rFonts w:ascii="Arial Narrow" w:hAnsi="Arial Narrow" w:cs="Arial"/>
              </w:rPr>
              <w:t>csv</w:t>
            </w:r>
            <w:proofErr w:type="spellEnd"/>
            <w:r w:rsidRPr="008B146F">
              <w:rPr>
                <w:rFonts w:ascii="Arial Narrow" w:hAnsi="Arial Narrow" w:cs="Arial"/>
              </w:rPr>
              <w:t>, JSON a pod.).</w:t>
            </w:r>
          </w:p>
        </w:tc>
      </w:tr>
      <w:tr w:rsidR="004A1B56" w:rsidRPr="009E2881" w14:paraId="764F5BE1"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DB29DAA" w14:textId="77777777" w:rsidR="004A1B56" w:rsidRPr="008B146F" w:rsidRDefault="004A1B56" w:rsidP="003B5FF0">
            <w:pPr>
              <w:rPr>
                <w:rFonts w:ascii="Arial Narrow" w:hAnsi="Arial Narrow" w:cs="Arial"/>
              </w:rPr>
            </w:pPr>
            <w:r w:rsidRPr="6FB344F9">
              <w:rPr>
                <w:rFonts w:ascii="Arial Narrow" w:hAnsi="Arial Narrow" w:cs="Arial"/>
              </w:rPr>
              <w:t>3.12</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6857406C" w14:textId="77777777" w:rsidR="004A1B56" w:rsidRPr="008B146F" w:rsidRDefault="004A1B56" w:rsidP="003B5FF0">
            <w:pPr>
              <w:rPr>
                <w:rFonts w:ascii="Arial Narrow" w:hAnsi="Arial Narrow" w:cs="Arial"/>
              </w:rPr>
            </w:pPr>
            <w:r w:rsidRPr="008B146F">
              <w:rPr>
                <w:rFonts w:ascii="Arial Narrow" w:hAnsi="Arial Narrow" w:cs="Arial"/>
              </w:rPr>
              <w:t xml:space="preserve">Aktualizácia </w:t>
            </w:r>
            <w:r>
              <w:rPr>
                <w:rFonts w:ascii="Arial Narrow" w:hAnsi="Arial Narrow" w:cs="Arial"/>
              </w:rPr>
              <w:t>NIS</w:t>
            </w:r>
            <w:r w:rsidRPr="008B146F">
              <w:rPr>
                <w:rFonts w:ascii="Arial Narrow" w:hAnsi="Arial Narrow" w:cs="Arial"/>
              </w:rPr>
              <w:t xml:space="preserve"> musí prebiehať  automatizovane bez ručného zásahu interného správcu  či dodávateľa systému, je možné ju naplánovať na presný deň a hodinu a maximálna prípustná odstávka na prechod medzi verziami je 20 minút.</w:t>
            </w:r>
          </w:p>
        </w:tc>
      </w:tr>
      <w:tr w:rsidR="004A1B56" w:rsidRPr="009E2881" w14:paraId="7F4F2FB7"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D84AF1D" w14:textId="77777777" w:rsidR="004A1B56" w:rsidRPr="008B146F" w:rsidRDefault="004A1B56" w:rsidP="003B5FF0">
            <w:pPr>
              <w:rPr>
                <w:rFonts w:ascii="Arial Narrow" w:hAnsi="Arial Narrow" w:cs="Arial"/>
              </w:rPr>
            </w:pPr>
            <w:r w:rsidRPr="6FB344F9">
              <w:rPr>
                <w:rFonts w:ascii="Arial Narrow" w:hAnsi="Arial Narrow" w:cs="Arial"/>
              </w:rPr>
              <w:t>3.13</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463EC66C" w14:textId="77777777" w:rsidR="004A1B56" w:rsidRPr="008B146F" w:rsidRDefault="004A1B56" w:rsidP="003B5FF0">
            <w:pPr>
              <w:rPr>
                <w:rFonts w:ascii="Arial Narrow" w:hAnsi="Arial Narrow" w:cs="Arial"/>
              </w:rPr>
            </w:pPr>
            <w:r w:rsidRPr="008B146F">
              <w:rPr>
                <w:rFonts w:ascii="Arial Narrow" w:hAnsi="Arial Narrow" w:cs="Arial"/>
              </w:rPr>
              <w:t xml:space="preserve">Aktualizácia číselníkov je nezávislá od aktualizácie verzie </w:t>
            </w:r>
            <w:r>
              <w:rPr>
                <w:rFonts w:ascii="Arial Narrow" w:hAnsi="Arial Narrow" w:cs="Arial"/>
              </w:rPr>
              <w:t>NIS</w:t>
            </w:r>
            <w:r w:rsidRPr="008B146F">
              <w:rPr>
                <w:rFonts w:ascii="Arial Narrow" w:hAnsi="Arial Narrow" w:cs="Arial"/>
              </w:rPr>
              <w:t>, aktualizáciu každého číselníka musí iniciovať interný správca systému číselníkov a prebieha automatizovane.</w:t>
            </w:r>
          </w:p>
          <w:p w14:paraId="714F03BC" w14:textId="77777777" w:rsidR="004A1B56" w:rsidRPr="008B146F" w:rsidRDefault="004A1B56" w:rsidP="003B5FF0">
            <w:pPr>
              <w:rPr>
                <w:rFonts w:ascii="Arial Narrow" w:hAnsi="Arial Narrow" w:cs="Arial"/>
              </w:rPr>
            </w:pPr>
            <w:r w:rsidRPr="008B146F">
              <w:rPr>
                <w:rFonts w:ascii="Arial Narrow" w:hAnsi="Arial Narrow" w:cs="Arial"/>
              </w:rPr>
              <w:t xml:space="preserve">Aktuálne číselníky zabezpečí </w:t>
            </w:r>
            <w:proofErr w:type="spellStart"/>
            <w:r w:rsidRPr="008B146F">
              <w:rPr>
                <w:rFonts w:ascii="Arial Narrow" w:hAnsi="Arial Narrow" w:cs="Arial"/>
              </w:rPr>
              <w:t>dodávateľpočas</w:t>
            </w:r>
            <w:proofErr w:type="spellEnd"/>
            <w:r w:rsidRPr="008B146F">
              <w:rPr>
                <w:rFonts w:ascii="Arial Narrow" w:hAnsi="Arial Narrow" w:cs="Arial"/>
              </w:rPr>
              <w:t xml:space="preserve"> celej prevádzky </w:t>
            </w:r>
            <w:r>
              <w:rPr>
                <w:rFonts w:ascii="Arial Narrow" w:hAnsi="Arial Narrow" w:cs="Arial"/>
              </w:rPr>
              <w:t>NIS</w:t>
            </w:r>
          </w:p>
        </w:tc>
      </w:tr>
      <w:tr w:rsidR="004A1B56" w:rsidRPr="009E2881" w14:paraId="698C2154"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1BE67964" w14:textId="77777777" w:rsidR="004A1B56" w:rsidRPr="008B146F" w:rsidRDefault="004A1B56" w:rsidP="003B5FF0">
            <w:pPr>
              <w:rPr>
                <w:rFonts w:ascii="Arial Narrow" w:hAnsi="Arial Narrow" w:cs="Arial"/>
              </w:rPr>
            </w:pPr>
            <w:r w:rsidRPr="6FB344F9">
              <w:rPr>
                <w:rFonts w:ascii="Arial Narrow" w:hAnsi="Arial Narrow" w:cs="Arial"/>
              </w:rPr>
              <w:t>3.14</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3CBB92E" w14:textId="77777777" w:rsidR="004A1B56" w:rsidRPr="008B146F" w:rsidRDefault="004A1B56" w:rsidP="003B5FF0">
            <w:pPr>
              <w:rPr>
                <w:rFonts w:ascii="Arial Narrow" w:hAnsi="Arial Narrow" w:cs="Arial"/>
              </w:rPr>
            </w:pPr>
            <w:r w:rsidRPr="008B146F">
              <w:rPr>
                <w:rFonts w:ascii="Arial Narrow" w:hAnsi="Arial Narrow" w:cs="Arial"/>
              </w:rPr>
              <w:t>Všetky číselníky (každá položka v číselníku) má jednoznačnú časovú platnosť od – do, pričom aplikácia striktne kontroluje časové prekrývanie sa platnosti toho istého záznamu.</w:t>
            </w:r>
          </w:p>
        </w:tc>
      </w:tr>
      <w:tr w:rsidR="004A1B56" w:rsidRPr="009E2881" w14:paraId="51166506"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FE78B07" w14:textId="77777777" w:rsidR="004A1B56" w:rsidRPr="008B146F" w:rsidRDefault="004A1B56" w:rsidP="003B5FF0">
            <w:pPr>
              <w:rPr>
                <w:rFonts w:ascii="Arial Narrow" w:hAnsi="Arial Narrow" w:cs="Arial"/>
              </w:rPr>
            </w:pPr>
            <w:r w:rsidRPr="6FB344F9">
              <w:rPr>
                <w:rFonts w:ascii="Arial Narrow" w:hAnsi="Arial Narrow" w:cs="Arial"/>
              </w:rPr>
              <w:t>3.15</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30CD5A85" w14:textId="77777777" w:rsidR="004A1B56" w:rsidRPr="008B146F" w:rsidRDefault="004A1B56" w:rsidP="003B5FF0">
            <w:pPr>
              <w:rPr>
                <w:rFonts w:ascii="Arial Narrow" w:hAnsi="Arial Narrow" w:cs="Arial"/>
              </w:rPr>
            </w:pPr>
            <w:r w:rsidRPr="008B146F">
              <w:rPr>
                <w:rFonts w:ascii="Arial Narrow" w:hAnsi="Arial Narrow" w:cs="Arial"/>
              </w:rPr>
              <w:t>Každý číselník eviduje a uchováva zmeny (log) v každej číselníkovej položke (kto, kedy, čo menil).</w:t>
            </w:r>
          </w:p>
        </w:tc>
      </w:tr>
      <w:tr w:rsidR="004A1B56" w:rsidRPr="009E2881" w14:paraId="67F48533"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632E86AC" w14:textId="77777777" w:rsidR="004A1B56" w:rsidRPr="008B146F" w:rsidRDefault="004A1B56" w:rsidP="003B5FF0">
            <w:pPr>
              <w:rPr>
                <w:rFonts w:ascii="Arial Narrow" w:hAnsi="Arial Narrow" w:cs="Arial"/>
              </w:rPr>
            </w:pPr>
            <w:r w:rsidRPr="6FB344F9">
              <w:rPr>
                <w:rFonts w:ascii="Arial Narrow" w:hAnsi="Arial Narrow" w:cs="Arial"/>
              </w:rPr>
              <w:t>3.16</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0AF1591E" w14:textId="77777777" w:rsidR="004A1B56" w:rsidRPr="008B146F" w:rsidRDefault="004A1B56" w:rsidP="003B5FF0">
            <w:pPr>
              <w:rPr>
                <w:rFonts w:ascii="Arial Narrow" w:hAnsi="Arial Narrow" w:cs="Arial"/>
              </w:rPr>
            </w:pPr>
            <w:r w:rsidRPr="50089ED7">
              <w:rPr>
                <w:rFonts w:ascii="Arial Narrow" w:hAnsi="Arial Narrow" w:cs="Arial"/>
              </w:rPr>
              <w:t xml:space="preserve">Poskytuje možnosť definovať vlastné číslovanie dokladov a záznamov v databáze – aj variantne pre jeden typ záznamu/dokladu, kde na základe nastavenia bude priradené číslo z požadovanej sekvencie, pričom sekvencia umožňuje zadanie prefixu, dĺžky reťazca, </w:t>
            </w:r>
            <w:proofErr w:type="spellStart"/>
            <w:r w:rsidRPr="50089ED7">
              <w:rPr>
                <w:rFonts w:ascii="Arial Narrow" w:hAnsi="Arial Narrow" w:cs="Arial"/>
              </w:rPr>
              <w:t>suffixu</w:t>
            </w:r>
            <w:proofErr w:type="spellEnd"/>
            <w:r w:rsidRPr="50089ED7">
              <w:rPr>
                <w:rFonts w:ascii="Arial Narrow" w:hAnsi="Arial Narrow" w:cs="Arial"/>
              </w:rPr>
              <w:t xml:space="preserve"> s možnosťou reštartovať číslovanie minimálne denne, mesačne a ročne.</w:t>
            </w:r>
          </w:p>
        </w:tc>
      </w:tr>
      <w:tr w:rsidR="004A1B56" w:rsidRPr="009E2881" w14:paraId="1C31CA99" w14:textId="77777777" w:rsidTr="004A1B56">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AA6E34D" w14:textId="77777777" w:rsidR="004A1B56" w:rsidRPr="008B146F" w:rsidRDefault="004A1B56" w:rsidP="003B5FF0">
            <w:pPr>
              <w:rPr>
                <w:rFonts w:ascii="Arial Narrow" w:hAnsi="Arial Narrow" w:cs="Arial"/>
              </w:rPr>
            </w:pPr>
            <w:r w:rsidRPr="6FB344F9">
              <w:rPr>
                <w:rFonts w:ascii="Arial Narrow" w:hAnsi="Arial Narrow" w:cs="Arial"/>
              </w:rPr>
              <w:t>3.17</w:t>
            </w:r>
          </w:p>
        </w:tc>
        <w:tc>
          <w:tcPr>
            <w:tcW w:w="8222"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5F6AB86B" w14:textId="77777777" w:rsidR="004A1B56" w:rsidRPr="008B146F" w:rsidRDefault="004A1B56" w:rsidP="003B5FF0">
            <w:pPr>
              <w:rPr>
                <w:rFonts w:ascii="Arial Narrow" w:hAnsi="Arial Narrow" w:cs="Arial"/>
              </w:rPr>
            </w:pPr>
            <w:r w:rsidRPr="50089ED7">
              <w:rPr>
                <w:rFonts w:ascii="Arial Narrow" w:hAnsi="Arial Narrow" w:cs="Arial"/>
              </w:rPr>
              <w:t>Umožňuje elektronicky podpísané dokumenty odoslať na email pacienta alebo lekára a to 1:1 v podobe s tlačeným dokumentom. Dokument posielaný na e-mail musí byť chránený heslom, tvoreným automaticky, na základe vopred definovaných parametrov.</w:t>
            </w:r>
          </w:p>
        </w:tc>
      </w:tr>
      <w:tr w:rsidR="004A1B56" w:rsidRPr="009E2881" w14:paraId="64387C24" w14:textId="77777777" w:rsidTr="004A1B56">
        <w:trPr>
          <w:trHeight w:val="285"/>
        </w:trPr>
        <w:tc>
          <w:tcPr>
            <w:tcW w:w="704" w:type="dxa"/>
            <w:tcBorders>
              <w:top w:val="single" w:sz="4" w:space="0" w:color="auto"/>
              <w:left w:val="single" w:sz="4" w:space="0" w:color="auto"/>
              <w:bottom w:val="single" w:sz="4" w:space="0" w:color="auto"/>
              <w:right w:val="nil"/>
            </w:tcBorders>
            <w:shd w:val="clear" w:color="auto" w:fill="F2F2F2"/>
            <w:noWrap/>
            <w:vAlign w:val="center"/>
            <w:hideMark/>
          </w:tcPr>
          <w:p w14:paraId="3D360E5F" w14:textId="77777777" w:rsidR="004A1B56" w:rsidRPr="008B146F" w:rsidRDefault="004A1B56" w:rsidP="003B5FF0">
            <w:pPr>
              <w:rPr>
                <w:rFonts w:ascii="Arial Narrow" w:hAnsi="Arial Narrow" w:cs="Arial"/>
                <w:b/>
                <w:bCs/>
              </w:rPr>
            </w:pPr>
            <w:r w:rsidRPr="008B146F">
              <w:rPr>
                <w:rFonts w:ascii="Arial Narrow" w:hAnsi="Arial Narrow" w:cs="Arial"/>
                <w:b/>
                <w:bCs/>
              </w:rPr>
              <w:t>4</w:t>
            </w:r>
            <w:r>
              <w:rPr>
                <w:rFonts w:ascii="Arial Narrow" w:hAnsi="Arial Narrow" w:cs="Arial"/>
                <w:b/>
                <w:bCs/>
              </w:rPr>
              <w:t>.</w:t>
            </w:r>
          </w:p>
        </w:tc>
        <w:tc>
          <w:tcPr>
            <w:tcW w:w="8222" w:type="dxa"/>
            <w:tcBorders>
              <w:top w:val="single" w:sz="4" w:space="0" w:color="auto"/>
              <w:left w:val="nil"/>
              <w:bottom w:val="single" w:sz="4" w:space="0" w:color="auto"/>
              <w:right w:val="single" w:sz="4" w:space="0" w:color="auto"/>
            </w:tcBorders>
            <w:shd w:val="clear" w:color="auto" w:fill="F2F2F2"/>
            <w:vAlign w:val="center"/>
            <w:hideMark/>
          </w:tcPr>
          <w:p w14:paraId="5DD23497" w14:textId="77777777" w:rsidR="004A1B56" w:rsidRPr="008B146F" w:rsidRDefault="004A1B56" w:rsidP="003B5FF0">
            <w:pPr>
              <w:rPr>
                <w:rFonts w:ascii="Arial Narrow" w:hAnsi="Arial Narrow" w:cs="Arial"/>
                <w:b/>
                <w:bCs/>
              </w:rPr>
            </w:pPr>
            <w:r w:rsidRPr="008B146F">
              <w:rPr>
                <w:rFonts w:ascii="Arial Narrow" w:hAnsi="Arial Narrow" w:cs="Arial"/>
                <w:b/>
                <w:bCs/>
              </w:rPr>
              <w:t>Pacientska dokumentácia</w:t>
            </w:r>
          </w:p>
        </w:tc>
      </w:tr>
      <w:tr w:rsidR="004A1B56" w:rsidRPr="009E2881" w14:paraId="4A1F44C3" w14:textId="77777777" w:rsidTr="003B5FF0">
        <w:trPr>
          <w:trHeight w:val="846"/>
        </w:trPr>
        <w:tc>
          <w:tcPr>
            <w:tcW w:w="704" w:type="dxa"/>
            <w:tcBorders>
              <w:top w:val="nil"/>
              <w:left w:val="single" w:sz="4" w:space="0" w:color="auto"/>
              <w:bottom w:val="single" w:sz="4" w:space="0" w:color="auto"/>
              <w:right w:val="single" w:sz="4" w:space="0" w:color="auto"/>
            </w:tcBorders>
            <w:noWrap/>
            <w:vAlign w:val="center"/>
            <w:hideMark/>
          </w:tcPr>
          <w:p w14:paraId="65FF5182" w14:textId="77777777" w:rsidR="004A1B56" w:rsidRPr="008B146F" w:rsidRDefault="004A1B56" w:rsidP="003B5FF0">
            <w:pPr>
              <w:rPr>
                <w:rFonts w:ascii="Arial Narrow" w:hAnsi="Arial Narrow" w:cs="Arial"/>
              </w:rPr>
            </w:pPr>
            <w:r w:rsidRPr="008B146F">
              <w:rPr>
                <w:rFonts w:ascii="Arial Narrow" w:hAnsi="Arial Narrow" w:cs="Arial"/>
              </w:rPr>
              <w:t>4.1</w:t>
            </w:r>
          </w:p>
        </w:tc>
        <w:tc>
          <w:tcPr>
            <w:tcW w:w="8222" w:type="dxa"/>
            <w:tcBorders>
              <w:top w:val="nil"/>
              <w:left w:val="nil"/>
              <w:bottom w:val="single" w:sz="4" w:space="0" w:color="auto"/>
              <w:right w:val="single" w:sz="4" w:space="0" w:color="auto"/>
            </w:tcBorders>
            <w:vAlign w:val="center"/>
            <w:hideMark/>
          </w:tcPr>
          <w:p w14:paraId="0EE6DFAA" w14:textId="77777777" w:rsidR="004A1B56" w:rsidRPr="008B146F" w:rsidRDefault="004A1B56" w:rsidP="003B5FF0">
            <w:pPr>
              <w:rPr>
                <w:rFonts w:ascii="Arial Narrow" w:hAnsi="Arial Narrow" w:cs="Arial"/>
              </w:rPr>
            </w:pPr>
            <w:r w:rsidRPr="008B146F">
              <w:rPr>
                <w:rFonts w:ascii="Arial Narrow" w:hAnsi="Arial Narrow" w:cs="Arial"/>
              </w:rPr>
              <w:t xml:space="preserve">Koncový užívateľ môže filtrovať v zoznamoch (napr. kartotéka, hospitalizovaní pacienti, výkony, diagnózy, ...) vo všetkých dostupných stĺpcoch (napr. rodné číslo, meno a priezvisko, poisťovňa, zamestnanie, poznámka, ...) a tým rýchlejšie vyhľadať požadované informácie. </w:t>
            </w:r>
          </w:p>
        </w:tc>
      </w:tr>
      <w:tr w:rsidR="004A1B56" w:rsidRPr="009E2881" w14:paraId="3F99E455"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hideMark/>
          </w:tcPr>
          <w:p w14:paraId="2C9DDC09" w14:textId="77777777" w:rsidR="004A1B56" w:rsidRPr="008B146F" w:rsidRDefault="004A1B56" w:rsidP="003B5FF0">
            <w:pPr>
              <w:rPr>
                <w:rFonts w:ascii="Arial Narrow" w:hAnsi="Arial Narrow" w:cs="Arial"/>
              </w:rPr>
            </w:pPr>
            <w:r w:rsidRPr="008B146F">
              <w:rPr>
                <w:rFonts w:ascii="Arial Narrow" w:hAnsi="Arial Narrow" w:cs="Arial"/>
              </w:rPr>
              <w:t>4.2</w:t>
            </w:r>
          </w:p>
        </w:tc>
        <w:tc>
          <w:tcPr>
            <w:tcW w:w="8222" w:type="dxa"/>
            <w:tcBorders>
              <w:top w:val="nil"/>
              <w:left w:val="nil"/>
              <w:bottom w:val="single" w:sz="4" w:space="0" w:color="auto"/>
              <w:right w:val="single" w:sz="4" w:space="0" w:color="auto"/>
            </w:tcBorders>
            <w:vAlign w:val="center"/>
            <w:hideMark/>
          </w:tcPr>
          <w:p w14:paraId="3F0F0E06" w14:textId="77777777" w:rsidR="004A1B56" w:rsidRPr="008B146F" w:rsidRDefault="004A1B56" w:rsidP="003B5FF0">
            <w:pPr>
              <w:rPr>
                <w:rFonts w:ascii="Arial Narrow" w:hAnsi="Arial Narrow" w:cs="Arial"/>
              </w:rPr>
            </w:pPr>
            <w:r>
              <w:rPr>
                <w:rFonts w:ascii="Arial Narrow" w:hAnsi="Arial Narrow" w:cs="Arial"/>
              </w:rPr>
              <w:t>Zlučovanie</w:t>
            </w:r>
            <w:r w:rsidRPr="50089ED7">
              <w:rPr>
                <w:rFonts w:ascii="Arial Narrow" w:hAnsi="Arial Narrow" w:cs="Arial"/>
              </w:rPr>
              <w:t xml:space="preserve"> duplicitných pacientov, vrátane zlúčenia dokumentácie a poskytuje takýto nástroj zaškolenému správcovi  </w:t>
            </w:r>
            <w:r>
              <w:rPr>
                <w:rFonts w:ascii="Arial Narrow" w:hAnsi="Arial Narrow" w:cs="Arial"/>
                <w:sz w:val="22"/>
                <w:szCs w:val="22"/>
              </w:rPr>
              <w:t>BIONT a.s.</w:t>
            </w:r>
            <w:r w:rsidRPr="50089ED7">
              <w:rPr>
                <w:rFonts w:ascii="Arial Narrow" w:hAnsi="Arial Narrow" w:cs="Arial"/>
              </w:rPr>
              <w:t>.</w:t>
            </w:r>
          </w:p>
        </w:tc>
      </w:tr>
      <w:tr w:rsidR="004A1B56" w:rsidRPr="009E2881" w14:paraId="5B71286D" w14:textId="77777777" w:rsidTr="003B5FF0">
        <w:trPr>
          <w:trHeight w:val="777"/>
        </w:trPr>
        <w:tc>
          <w:tcPr>
            <w:tcW w:w="704" w:type="dxa"/>
            <w:tcBorders>
              <w:top w:val="nil"/>
              <w:left w:val="single" w:sz="4" w:space="0" w:color="auto"/>
              <w:bottom w:val="single" w:sz="4" w:space="0" w:color="auto"/>
              <w:right w:val="single" w:sz="4" w:space="0" w:color="auto"/>
            </w:tcBorders>
            <w:noWrap/>
            <w:vAlign w:val="center"/>
            <w:hideMark/>
          </w:tcPr>
          <w:p w14:paraId="0DD956CA" w14:textId="77777777" w:rsidR="004A1B56" w:rsidRPr="008B146F" w:rsidRDefault="004A1B56" w:rsidP="003B5FF0">
            <w:pPr>
              <w:rPr>
                <w:rFonts w:ascii="Arial Narrow" w:hAnsi="Arial Narrow" w:cs="Arial"/>
              </w:rPr>
            </w:pPr>
            <w:r w:rsidRPr="008B146F">
              <w:rPr>
                <w:rFonts w:ascii="Arial Narrow" w:hAnsi="Arial Narrow" w:cs="Arial"/>
              </w:rPr>
              <w:t>4.3</w:t>
            </w:r>
          </w:p>
        </w:tc>
        <w:tc>
          <w:tcPr>
            <w:tcW w:w="8222" w:type="dxa"/>
            <w:tcBorders>
              <w:top w:val="nil"/>
              <w:left w:val="nil"/>
              <w:bottom w:val="single" w:sz="4" w:space="0" w:color="auto"/>
              <w:right w:val="single" w:sz="4" w:space="0" w:color="auto"/>
            </w:tcBorders>
            <w:vAlign w:val="center"/>
            <w:hideMark/>
          </w:tcPr>
          <w:p w14:paraId="65E348EA" w14:textId="77777777" w:rsidR="004A1B56" w:rsidRPr="008B146F" w:rsidRDefault="004A1B56" w:rsidP="003B5FF0">
            <w:pPr>
              <w:rPr>
                <w:rFonts w:ascii="Arial Narrow" w:hAnsi="Arial Narrow" w:cs="Arial"/>
              </w:rPr>
            </w:pPr>
            <w:r>
              <w:rPr>
                <w:rFonts w:ascii="Arial Narrow" w:hAnsi="Arial Narrow" w:cs="Arial"/>
              </w:rPr>
              <w:t>Vedenie</w:t>
            </w:r>
            <w:r w:rsidRPr="008B146F">
              <w:rPr>
                <w:rFonts w:ascii="Arial Narrow" w:hAnsi="Arial Narrow" w:cs="Arial"/>
              </w:rPr>
              <w:t xml:space="preserve"> elektronick</w:t>
            </w:r>
            <w:r>
              <w:rPr>
                <w:rFonts w:ascii="Arial Narrow" w:hAnsi="Arial Narrow" w:cs="Arial"/>
              </w:rPr>
              <w:t xml:space="preserve">ého </w:t>
            </w:r>
            <w:r w:rsidRPr="008B146F">
              <w:rPr>
                <w:rFonts w:ascii="Arial Narrow" w:hAnsi="Arial Narrow" w:cs="Arial"/>
              </w:rPr>
              <w:t xml:space="preserve"> grafick</w:t>
            </w:r>
            <w:r>
              <w:rPr>
                <w:rFonts w:ascii="Arial Narrow" w:hAnsi="Arial Narrow" w:cs="Arial"/>
              </w:rPr>
              <w:t>ého</w:t>
            </w:r>
            <w:r w:rsidRPr="008B146F">
              <w:rPr>
                <w:rFonts w:ascii="Arial Narrow" w:hAnsi="Arial Narrow" w:cs="Arial"/>
              </w:rPr>
              <w:t xml:space="preserve"> diár</w:t>
            </w:r>
            <w:r>
              <w:rPr>
                <w:rFonts w:ascii="Arial Narrow" w:hAnsi="Arial Narrow" w:cs="Arial"/>
              </w:rPr>
              <w:t>a</w:t>
            </w:r>
            <w:r w:rsidRPr="008B146F">
              <w:rPr>
                <w:rFonts w:ascii="Arial Narrow" w:hAnsi="Arial Narrow" w:cs="Arial"/>
              </w:rPr>
              <w:t xml:space="preserve"> pre objednávanie pacientov (RDG vyšetrenia) s jednoduchým objednávaním a zmenou termínu objednávky (</w:t>
            </w:r>
            <w:proofErr w:type="spellStart"/>
            <w:r w:rsidRPr="008B146F">
              <w:rPr>
                <w:rFonts w:ascii="Arial Narrow" w:hAnsi="Arial Narrow" w:cs="Arial"/>
              </w:rPr>
              <w:t>drag</w:t>
            </w:r>
            <w:proofErr w:type="spellEnd"/>
            <w:r w:rsidRPr="008B146F">
              <w:rPr>
                <w:rFonts w:ascii="Arial Narrow" w:hAnsi="Arial Narrow" w:cs="Arial"/>
              </w:rPr>
              <w:t xml:space="preserve"> and drop – presunutím myšou), vrátane možnosti definície farieb a vizuálnej grafiky.</w:t>
            </w:r>
          </w:p>
        </w:tc>
      </w:tr>
      <w:tr w:rsidR="004A1B56" w:rsidRPr="009E2881" w14:paraId="60D15C3C"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hideMark/>
          </w:tcPr>
          <w:p w14:paraId="1F28BB43" w14:textId="77777777" w:rsidR="004A1B56" w:rsidRPr="008B146F" w:rsidRDefault="004A1B56" w:rsidP="003B5FF0">
            <w:pPr>
              <w:rPr>
                <w:rFonts w:ascii="Arial Narrow" w:hAnsi="Arial Narrow" w:cs="Arial"/>
              </w:rPr>
            </w:pPr>
            <w:r w:rsidRPr="008B146F">
              <w:rPr>
                <w:rFonts w:ascii="Arial Narrow" w:hAnsi="Arial Narrow" w:cs="Arial"/>
              </w:rPr>
              <w:t>4.4</w:t>
            </w:r>
          </w:p>
        </w:tc>
        <w:tc>
          <w:tcPr>
            <w:tcW w:w="8222" w:type="dxa"/>
            <w:tcBorders>
              <w:top w:val="nil"/>
              <w:left w:val="nil"/>
              <w:bottom w:val="single" w:sz="4" w:space="0" w:color="auto"/>
              <w:right w:val="single" w:sz="4" w:space="0" w:color="auto"/>
            </w:tcBorders>
            <w:vAlign w:val="center"/>
            <w:hideMark/>
          </w:tcPr>
          <w:p w14:paraId="78A4AEC3" w14:textId="77777777" w:rsidR="004A1B56" w:rsidRPr="008B146F" w:rsidRDefault="004A1B56" w:rsidP="003B5FF0">
            <w:pPr>
              <w:rPr>
                <w:rFonts w:ascii="Arial Narrow" w:hAnsi="Arial Narrow" w:cs="Arial"/>
              </w:rPr>
            </w:pPr>
            <w:r>
              <w:rPr>
                <w:rFonts w:ascii="Arial Narrow" w:hAnsi="Arial Narrow" w:cs="Arial"/>
              </w:rPr>
              <w:t xml:space="preserve">Evidencia </w:t>
            </w:r>
            <w:r w:rsidRPr="008B146F">
              <w:rPr>
                <w:rFonts w:ascii="Arial Narrow" w:hAnsi="Arial Narrow" w:cs="Arial"/>
              </w:rPr>
              <w:t xml:space="preserve"> základn</w:t>
            </w:r>
            <w:r>
              <w:rPr>
                <w:rFonts w:ascii="Arial Narrow" w:hAnsi="Arial Narrow" w:cs="Arial"/>
              </w:rPr>
              <w:t>ých</w:t>
            </w:r>
            <w:r w:rsidRPr="008B146F">
              <w:rPr>
                <w:rFonts w:ascii="Arial Narrow" w:hAnsi="Arial Narrow" w:cs="Arial"/>
              </w:rPr>
              <w:t xml:space="preserve"> údaj</w:t>
            </w:r>
            <w:r>
              <w:rPr>
                <w:rFonts w:ascii="Arial Narrow" w:hAnsi="Arial Narrow" w:cs="Arial"/>
              </w:rPr>
              <w:t>ov</w:t>
            </w:r>
            <w:r w:rsidRPr="008B146F">
              <w:rPr>
                <w:rFonts w:ascii="Arial Narrow" w:hAnsi="Arial Narrow" w:cs="Arial"/>
              </w:rPr>
              <w:t xml:space="preserve"> o pacientovi - správa hlavnej databázy pacientov (register pacientov), </w:t>
            </w:r>
            <w:proofErr w:type="spellStart"/>
            <w:r w:rsidRPr="008B146F">
              <w:rPr>
                <w:rFonts w:ascii="Arial Narrow" w:hAnsi="Arial Narrow" w:cs="Arial"/>
              </w:rPr>
              <w:t>t.j</w:t>
            </w:r>
            <w:proofErr w:type="spellEnd"/>
            <w:r w:rsidRPr="008B146F">
              <w:rPr>
                <w:rFonts w:ascii="Arial Narrow" w:hAnsi="Arial Narrow" w:cs="Arial"/>
              </w:rPr>
              <w:t>. osobné a demografické údaje pacienta, vrátane poistenia pacienta a jeho časovej histórie.</w:t>
            </w:r>
          </w:p>
        </w:tc>
      </w:tr>
      <w:tr w:rsidR="004A1B56" w:rsidRPr="009E2881" w14:paraId="27435BEC"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5ACC4B21" w14:textId="77777777" w:rsidR="004A1B56" w:rsidRPr="008B146F" w:rsidRDefault="004A1B56" w:rsidP="003B5FF0">
            <w:pPr>
              <w:rPr>
                <w:rFonts w:ascii="Arial Narrow" w:hAnsi="Arial Narrow" w:cs="Arial"/>
              </w:rPr>
            </w:pPr>
            <w:r w:rsidRPr="008B146F">
              <w:rPr>
                <w:rFonts w:ascii="Arial Narrow" w:hAnsi="Arial Narrow" w:cs="Arial"/>
              </w:rPr>
              <w:t>4.5</w:t>
            </w:r>
          </w:p>
        </w:tc>
        <w:tc>
          <w:tcPr>
            <w:tcW w:w="8222" w:type="dxa"/>
            <w:tcBorders>
              <w:top w:val="nil"/>
              <w:left w:val="nil"/>
              <w:bottom w:val="single" w:sz="4" w:space="0" w:color="auto"/>
              <w:right w:val="single" w:sz="4" w:space="0" w:color="auto"/>
            </w:tcBorders>
            <w:vAlign w:val="center"/>
          </w:tcPr>
          <w:p w14:paraId="6A6B08F4" w14:textId="77777777" w:rsidR="004A1B56" w:rsidRPr="008B146F" w:rsidRDefault="004A1B56" w:rsidP="003B5FF0">
            <w:pPr>
              <w:rPr>
                <w:rFonts w:ascii="Arial Narrow" w:hAnsi="Arial Narrow" w:cs="Arial"/>
              </w:rPr>
            </w:pPr>
            <w:r>
              <w:rPr>
                <w:rFonts w:ascii="Arial Narrow" w:hAnsi="Arial Narrow" w:cs="Arial"/>
              </w:rPr>
              <w:t xml:space="preserve">Evidencia </w:t>
            </w:r>
            <w:r w:rsidRPr="008B146F">
              <w:rPr>
                <w:rFonts w:ascii="Arial Narrow" w:hAnsi="Arial Narrow" w:cs="Arial"/>
              </w:rPr>
              <w:t xml:space="preserve"> životne dôležitých údajov (minimálne krvná </w:t>
            </w:r>
            <w:proofErr w:type="spellStart"/>
            <w:r w:rsidRPr="008B146F">
              <w:rPr>
                <w:rFonts w:ascii="Arial Narrow" w:hAnsi="Arial Narrow" w:cs="Arial"/>
              </w:rPr>
              <w:t>skupina+Rh</w:t>
            </w:r>
            <w:proofErr w:type="spellEnd"/>
            <w:r w:rsidRPr="008B146F">
              <w:rPr>
                <w:rFonts w:ascii="Arial Narrow" w:hAnsi="Arial Narrow" w:cs="Arial"/>
              </w:rPr>
              <w:t xml:space="preserve"> faktor, CAVE, alergie) o pacientovi a ich trvalé zobrazenie na obrazovke pri práci s pacientkou dokumentáciou (na jednej pracovnej ploche).</w:t>
            </w:r>
          </w:p>
        </w:tc>
      </w:tr>
      <w:tr w:rsidR="004A1B56" w:rsidRPr="009E2881" w14:paraId="11DE698E"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hideMark/>
          </w:tcPr>
          <w:p w14:paraId="5E2A3A0F" w14:textId="77777777" w:rsidR="004A1B56" w:rsidRPr="008B146F" w:rsidRDefault="004A1B56" w:rsidP="003B5FF0">
            <w:pPr>
              <w:rPr>
                <w:rFonts w:ascii="Arial Narrow" w:hAnsi="Arial Narrow" w:cs="Arial"/>
              </w:rPr>
            </w:pPr>
            <w:r w:rsidRPr="008B146F">
              <w:rPr>
                <w:rFonts w:ascii="Arial Narrow" w:hAnsi="Arial Narrow" w:cs="Arial"/>
              </w:rPr>
              <w:lastRenderedPageBreak/>
              <w:t>4.6</w:t>
            </w:r>
          </w:p>
        </w:tc>
        <w:tc>
          <w:tcPr>
            <w:tcW w:w="8222" w:type="dxa"/>
            <w:tcBorders>
              <w:top w:val="nil"/>
              <w:left w:val="nil"/>
              <w:bottom w:val="single" w:sz="4" w:space="0" w:color="auto"/>
              <w:right w:val="single" w:sz="4" w:space="0" w:color="auto"/>
            </w:tcBorders>
            <w:vAlign w:val="center"/>
            <w:hideMark/>
          </w:tcPr>
          <w:p w14:paraId="15023CAD" w14:textId="77777777" w:rsidR="004A1B56" w:rsidRPr="008B146F" w:rsidRDefault="004A1B56" w:rsidP="003B5FF0">
            <w:pPr>
              <w:rPr>
                <w:rFonts w:ascii="Arial Narrow" w:hAnsi="Arial Narrow" w:cs="Arial"/>
              </w:rPr>
            </w:pPr>
            <w:r>
              <w:rPr>
                <w:rFonts w:ascii="Arial Narrow" w:hAnsi="Arial Narrow" w:cs="Arial"/>
              </w:rPr>
              <w:t>L</w:t>
            </w:r>
            <w:r w:rsidRPr="008B146F">
              <w:rPr>
                <w:rFonts w:ascii="Arial Narrow" w:hAnsi="Arial Narrow" w:cs="Arial"/>
              </w:rPr>
              <w:t>eká</w:t>
            </w:r>
            <w:r>
              <w:rPr>
                <w:rFonts w:ascii="Arial Narrow" w:hAnsi="Arial Narrow" w:cs="Arial"/>
              </w:rPr>
              <w:t xml:space="preserve">ri budú môcť </w:t>
            </w:r>
            <w:r w:rsidRPr="008B146F">
              <w:rPr>
                <w:rFonts w:ascii="Arial Narrow" w:hAnsi="Arial Narrow" w:cs="Arial"/>
              </w:rPr>
              <w:t xml:space="preserve"> vytvárať preddefinované texty (s členením na: individuálne pre lekára, pre celé oddelenie, pre zdravotnícke zariadenie) s následným prenosom do lekárskych správ. Preddefinované texty podporujú RTF formátovanie. V rámci preddefinovaného textu užívateľom je možné použiť aj automatizované funkcie pre dotiahnutie údajov z IS (napríklad zoznam objednávok, záver z vyšetrenia,...). </w:t>
            </w:r>
          </w:p>
        </w:tc>
      </w:tr>
      <w:tr w:rsidR="004A1B56" w:rsidRPr="009E2881" w14:paraId="268799B9" w14:textId="77777777" w:rsidTr="003B5FF0">
        <w:trPr>
          <w:trHeight w:val="506"/>
        </w:trPr>
        <w:tc>
          <w:tcPr>
            <w:tcW w:w="704" w:type="dxa"/>
            <w:tcBorders>
              <w:top w:val="nil"/>
              <w:left w:val="single" w:sz="4" w:space="0" w:color="auto"/>
              <w:bottom w:val="single" w:sz="4" w:space="0" w:color="auto"/>
              <w:right w:val="single" w:sz="4" w:space="0" w:color="auto"/>
            </w:tcBorders>
            <w:noWrap/>
            <w:vAlign w:val="center"/>
            <w:hideMark/>
          </w:tcPr>
          <w:p w14:paraId="1C84229D" w14:textId="77777777" w:rsidR="004A1B56" w:rsidRPr="008B146F" w:rsidRDefault="004A1B56" w:rsidP="003B5FF0">
            <w:pPr>
              <w:rPr>
                <w:rFonts w:ascii="Arial Narrow" w:hAnsi="Arial Narrow" w:cs="Arial"/>
              </w:rPr>
            </w:pPr>
            <w:r w:rsidRPr="008B146F">
              <w:rPr>
                <w:rFonts w:ascii="Arial Narrow" w:hAnsi="Arial Narrow" w:cs="Arial"/>
              </w:rPr>
              <w:t>4.7</w:t>
            </w:r>
          </w:p>
        </w:tc>
        <w:tc>
          <w:tcPr>
            <w:tcW w:w="8222" w:type="dxa"/>
            <w:tcBorders>
              <w:top w:val="nil"/>
              <w:left w:val="nil"/>
              <w:bottom w:val="single" w:sz="4" w:space="0" w:color="auto"/>
              <w:right w:val="single" w:sz="4" w:space="0" w:color="auto"/>
            </w:tcBorders>
            <w:vAlign w:val="center"/>
            <w:hideMark/>
          </w:tcPr>
          <w:p w14:paraId="14309317" w14:textId="77777777" w:rsidR="004A1B56" w:rsidRPr="008B146F" w:rsidRDefault="004A1B56" w:rsidP="003B5FF0">
            <w:pPr>
              <w:rPr>
                <w:rFonts w:ascii="Arial Narrow" w:hAnsi="Arial Narrow" w:cs="Arial"/>
              </w:rPr>
            </w:pPr>
            <w:r>
              <w:rPr>
                <w:rFonts w:ascii="Arial Narrow" w:hAnsi="Arial Narrow" w:cs="Arial"/>
              </w:rPr>
              <w:t xml:space="preserve">Uzatvorenie </w:t>
            </w:r>
            <w:r w:rsidRPr="008B146F">
              <w:rPr>
                <w:rFonts w:ascii="Arial Narrow" w:hAnsi="Arial Narrow" w:cs="Arial"/>
              </w:rPr>
              <w:t xml:space="preserve"> záznam</w:t>
            </w:r>
            <w:r>
              <w:rPr>
                <w:rFonts w:ascii="Arial Narrow" w:hAnsi="Arial Narrow" w:cs="Arial"/>
              </w:rPr>
              <w:t>ov</w:t>
            </w:r>
            <w:r w:rsidRPr="008B146F">
              <w:rPr>
                <w:rFonts w:ascii="Arial Narrow" w:hAnsi="Arial Narrow" w:cs="Arial"/>
              </w:rPr>
              <w:t xml:space="preserve"> v lekárskej dokumentácii, pričom uzavretý dokument nie je možné ďalej upravovať či vymazať.</w:t>
            </w:r>
          </w:p>
        </w:tc>
      </w:tr>
      <w:tr w:rsidR="004A1B56" w:rsidRPr="009E2881" w14:paraId="43AE46A3" w14:textId="77777777" w:rsidTr="003B5FF0">
        <w:trPr>
          <w:trHeight w:val="574"/>
        </w:trPr>
        <w:tc>
          <w:tcPr>
            <w:tcW w:w="704" w:type="dxa"/>
            <w:tcBorders>
              <w:top w:val="nil"/>
              <w:left w:val="single" w:sz="4" w:space="0" w:color="auto"/>
              <w:bottom w:val="single" w:sz="4" w:space="0" w:color="auto"/>
              <w:right w:val="single" w:sz="4" w:space="0" w:color="auto"/>
            </w:tcBorders>
            <w:noWrap/>
            <w:vAlign w:val="center"/>
            <w:hideMark/>
          </w:tcPr>
          <w:p w14:paraId="3B2102CF" w14:textId="77777777" w:rsidR="004A1B56" w:rsidRPr="008B146F" w:rsidRDefault="004A1B56" w:rsidP="003B5FF0">
            <w:pPr>
              <w:rPr>
                <w:rFonts w:ascii="Arial Narrow" w:hAnsi="Arial Narrow" w:cs="Arial"/>
              </w:rPr>
            </w:pPr>
            <w:r w:rsidRPr="008B146F">
              <w:rPr>
                <w:rFonts w:ascii="Arial Narrow" w:hAnsi="Arial Narrow" w:cs="Arial"/>
              </w:rPr>
              <w:t>4.8</w:t>
            </w:r>
          </w:p>
        </w:tc>
        <w:tc>
          <w:tcPr>
            <w:tcW w:w="8222" w:type="dxa"/>
            <w:tcBorders>
              <w:top w:val="nil"/>
              <w:left w:val="nil"/>
              <w:bottom w:val="single" w:sz="4" w:space="0" w:color="auto"/>
              <w:right w:val="single" w:sz="4" w:space="0" w:color="auto"/>
            </w:tcBorders>
            <w:vAlign w:val="center"/>
            <w:hideMark/>
          </w:tcPr>
          <w:p w14:paraId="7C75864E" w14:textId="77777777" w:rsidR="004A1B56" w:rsidRPr="008B146F" w:rsidRDefault="004A1B56" w:rsidP="003B5FF0">
            <w:pPr>
              <w:rPr>
                <w:rFonts w:ascii="Arial Narrow" w:hAnsi="Arial Narrow" w:cs="Arial"/>
              </w:rPr>
            </w:pPr>
            <w:r>
              <w:rPr>
                <w:rFonts w:ascii="Arial Narrow" w:hAnsi="Arial Narrow" w:cs="Arial"/>
              </w:rPr>
              <w:t xml:space="preserve">Nastavovanie </w:t>
            </w:r>
            <w:r w:rsidRPr="008B146F">
              <w:rPr>
                <w:rFonts w:ascii="Arial Narrow" w:hAnsi="Arial Narrow" w:cs="Arial"/>
              </w:rPr>
              <w:t xml:space="preserve"> stupňa dôvernosti (zdieľané, súkromné) ku konkrétnemu lekárskemu zápisu podľa rozhodnutia lekára – autora záznamu.</w:t>
            </w:r>
          </w:p>
        </w:tc>
      </w:tr>
      <w:tr w:rsidR="004A1B56" w:rsidRPr="009E2881" w14:paraId="2A16F39D"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hideMark/>
          </w:tcPr>
          <w:p w14:paraId="0FD8AF10" w14:textId="77777777" w:rsidR="004A1B56" w:rsidRPr="008B146F" w:rsidRDefault="004A1B56" w:rsidP="003B5FF0">
            <w:pPr>
              <w:rPr>
                <w:rFonts w:ascii="Arial Narrow" w:hAnsi="Arial Narrow" w:cs="Arial"/>
              </w:rPr>
            </w:pPr>
            <w:r w:rsidRPr="008B146F">
              <w:rPr>
                <w:rFonts w:ascii="Arial Narrow" w:hAnsi="Arial Narrow" w:cs="Arial"/>
              </w:rPr>
              <w:t>4.9</w:t>
            </w:r>
          </w:p>
        </w:tc>
        <w:tc>
          <w:tcPr>
            <w:tcW w:w="8222" w:type="dxa"/>
            <w:tcBorders>
              <w:top w:val="nil"/>
              <w:left w:val="nil"/>
              <w:bottom w:val="single" w:sz="4" w:space="0" w:color="auto"/>
              <w:right w:val="single" w:sz="4" w:space="0" w:color="auto"/>
            </w:tcBorders>
            <w:vAlign w:val="center"/>
            <w:hideMark/>
          </w:tcPr>
          <w:p w14:paraId="06C0B61C" w14:textId="77777777" w:rsidR="004A1B56" w:rsidRPr="008B146F" w:rsidRDefault="004A1B56" w:rsidP="003B5FF0">
            <w:pPr>
              <w:rPr>
                <w:rFonts w:ascii="Arial Narrow" w:hAnsi="Arial Narrow" w:cs="Arial"/>
              </w:rPr>
            </w:pPr>
            <w:r>
              <w:rPr>
                <w:rFonts w:ascii="Arial Narrow" w:hAnsi="Arial Narrow" w:cs="Arial"/>
              </w:rPr>
              <w:t>Možnosť pripojenia</w:t>
            </w:r>
            <w:r w:rsidRPr="008B146F">
              <w:rPr>
                <w:rFonts w:ascii="Arial Narrow" w:hAnsi="Arial Narrow" w:cs="Arial"/>
              </w:rPr>
              <w:t xml:space="preserve"> dodatku k už uzatvorenej lekárskej správe</w:t>
            </w:r>
          </w:p>
        </w:tc>
      </w:tr>
      <w:tr w:rsidR="004A1B56" w:rsidRPr="009E2881" w14:paraId="2B80F274" w14:textId="77777777" w:rsidTr="003B5FF0">
        <w:trPr>
          <w:trHeight w:val="525"/>
        </w:trPr>
        <w:tc>
          <w:tcPr>
            <w:tcW w:w="704" w:type="dxa"/>
            <w:tcBorders>
              <w:top w:val="nil"/>
              <w:left w:val="single" w:sz="4" w:space="0" w:color="auto"/>
              <w:bottom w:val="single" w:sz="4" w:space="0" w:color="auto"/>
              <w:right w:val="single" w:sz="4" w:space="0" w:color="auto"/>
            </w:tcBorders>
            <w:noWrap/>
            <w:vAlign w:val="center"/>
          </w:tcPr>
          <w:p w14:paraId="4D8CA4A7" w14:textId="77777777" w:rsidR="004A1B56" w:rsidRPr="008B146F" w:rsidRDefault="004A1B56" w:rsidP="003B5FF0">
            <w:pPr>
              <w:rPr>
                <w:rFonts w:ascii="Arial Narrow" w:hAnsi="Arial Narrow" w:cs="Arial"/>
              </w:rPr>
            </w:pPr>
            <w:r w:rsidRPr="008B146F">
              <w:rPr>
                <w:rFonts w:ascii="Arial Narrow" w:hAnsi="Arial Narrow" w:cs="Arial"/>
              </w:rPr>
              <w:t>4.10</w:t>
            </w:r>
          </w:p>
        </w:tc>
        <w:tc>
          <w:tcPr>
            <w:tcW w:w="8222" w:type="dxa"/>
            <w:tcBorders>
              <w:top w:val="single" w:sz="4" w:space="0" w:color="auto"/>
              <w:left w:val="nil"/>
              <w:bottom w:val="single" w:sz="4" w:space="0" w:color="auto"/>
              <w:right w:val="single" w:sz="4" w:space="0" w:color="auto"/>
            </w:tcBorders>
            <w:vAlign w:val="center"/>
          </w:tcPr>
          <w:p w14:paraId="2795739C" w14:textId="77777777" w:rsidR="004A1B56" w:rsidRPr="008B146F" w:rsidRDefault="004A1B56" w:rsidP="003B5FF0">
            <w:pPr>
              <w:rPr>
                <w:rFonts w:ascii="Arial Narrow" w:hAnsi="Arial Narrow" w:cs="Arial"/>
              </w:rPr>
            </w:pPr>
            <w:r w:rsidRPr="008B146F">
              <w:rPr>
                <w:rFonts w:ascii="Arial Narrow" w:hAnsi="Arial Narrow" w:cs="Arial"/>
              </w:rPr>
              <w:t>Možnosť online overenia poistenca na jednotlivých portáloch poisťovní (nie ÚDZS), vrátane informácie o tom, či poistenec má nárok na odkladnú ZS a či je EU poistencom. Overenie sa deje na pozadí, automaticky, bez nutnosti zásahu užívateľa.</w:t>
            </w:r>
          </w:p>
        </w:tc>
      </w:tr>
      <w:tr w:rsidR="004A1B56" w:rsidRPr="009E2881" w14:paraId="44EEA267" w14:textId="77777777" w:rsidTr="003B5FF0">
        <w:trPr>
          <w:trHeight w:val="525"/>
        </w:trPr>
        <w:tc>
          <w:tcPr>
            <w:tcW w:w="704" w:type="dxa"/>
            <w:tcBorders>
              <w:top w:val="nil"/>
              <w:left w:val="single" w:sz="4" w:space="0" w:color="auto"/>
              <w:bottom w:val="single" w:sz="4" w:space="0" w:color="auto"/>
              <w:right w:val="single" w:sz="4" w:space="0" w:color="auto"/>
            </w:tcBorders>
            <w:noWrap/>
            <w:vAlign w:val="center"/>
          </w:tcPr>
          <w:p w14:paraId="0CE20A42" w14:textId="77777777" w:rsidR="004A1B56" w:rsidRPr="008B146F" w:rsidRDefault="004A1B56" w:rsidP="003B5FF0">
            <w:pPr>
              <w:rPr>
                <w:rFonts w:ascii="Arial Narrow" w:hAnsi="Arial Narrow" w:cs="Arial"/>
              </w:rPr>
            </w:pPr>
            <w:r w:rsidRPr="008B146F">
              <w:rPr>
                <w:rFonts w:ascii="Arial Narrow" w:hAnsi="Arial Narrow" w:cs="Arial"/>
              </w:rPr>
              <w:t>4.11</w:t>
            </w:r>
          </w:p>
        </w:tc>
        <w:tc>
          <w:tcPr>
            <w:tcW w:w="8222" w:type="dxa"/>
            <w:tcBorders>
              <w:top w:val="single" w:sz="4" w:space="0" w:color="auto"/>
              <w:left w:val="nil"/>
              <w:bottom w:val="single" w:sz="4" w:space="0" w:color="auto"/>
              <w:right w:val="single" w:sz="4" w:space="0" w:color="auto"/>
            </w:tcBorders>
            <w:vAlign w:val="center"/>
            <w:hideMark/>
          </w:tcPr>
          <w:p w14:paraId="56B04FB4" w14:textId="77777777" w:rsidR="004A1B56" w:rsidRPr="008B146F" w:rsidRDefault="004A1B56" w:rsidP="003B5FF0">
            <w:pPr>
              <w:rPr>
                <w:rFonts w:ascii="Arial Narrow" w:hAnsi="Arial Narrow" w:cs="Arial"/>
              </w:rPr>
            </w:pPr>
            <w:r w:rsidRPr="008B146F">
              <w:rPr>
                <w:rFonts w:ascii="Arial Narrow" w:hAnsi="Arial Narrow" w:cs="Arial"/>
              </w:rPr>
              <w:t>Užívateľ má možnosť pri práci meniť veľkosť zobrazovaných informácií (zoom) podľa svojich preferencií a túto preferenciu si uložiť do budúcnosti.</w:t>
            </w:r>
          </w:p>
        </w:tc>
      </w:tr>
      <w:tr w:rsidR="004A1B56" w:rsidRPr="009E2881" w14:paraId="466ABEFE" w14:textId="77777777" w:rsidTr="003B5FF0">
        <w:trPr>
          <w:trHeight w:val="1020"/>
        </w:trPr>
        <w:tc>
          <w:tcPr>
            <w:tcW w:w="704" w:type="dxa"/>
            <w:tcBorders>
              <w:top w:val="nil"/>
              <w:left w:val="single" w:sz="4" w:space="0" w:color="auto"/>
              <w:bottom w:val="single" w:sz="4" w:space="0" w:color="auto"/>
              <w:right w:val="single" w:sz="4" w:space="0" w:color="auto"/>
            </w:tcBorders>
            <w:noWrap/>
            <w:vAlign w:val="center"/>
          </w:tcPr>
          <w:p w14:paraId="11D9267B" w14:textId="77777777" w:rsidR="004A1B56" w:rsidRPr="008B146F" w:rsidRDefault="004A1B56" w:rsidP="003B5FF0">
            <w:pPr>
              <w:rPr>
                <w:rFonts w:ascii="Arial Narrow" w:hAnsi="Arial Narrow" w:cs="Arial"/>
              </w:rPr>
            </w:pPr>
            <w:r w:rsidRPr="008B146F">
              <w:rPr>
                <w:rFonts w:ascii="Arial Narrow" w:hAnsi="Arial Narrow" w:cs="Arial"/>
              </w:rPr>
              <w:t>4.12</w:t>
            </w:r>
          </w:p>
        </w:tc>
        <w:tc>
          <w:tcPr>
            <w:tcW w:w="8222" w:type="dxa"/>
            <w:tcBorders>
              <w:top w:val="single" w:sz="4" w:space="0" w:color="auto"/>
              <w:left w:val="nil"/>
              <w:bottom w:val="single" w:sz="4" w:space="0" w:color="auto"/>
              <w:right w:val="single" w:sz="4" w:space="0" w:color="auto"/>
            </w:tcBorders>
            <w:vAlign w:val="center"/>
            <w:hideMark/>
          </w:tcPr>
          <w:p w14:paraId="52A60716" w14:textId="77777777" w:rsidR="004A1B56" w:rsidRPr="008B146F" w:rsidRDefault="004A1B56" w:rsidP="003B5FF0">
            <w:pPr>
              <w:rPr>
                <w:rFonts w:ascii="Arial Narrow" w:hAnsi="Arial Narrow" w:cs="Arial"/>
              </w:rPr>
            </w:pPr>
            <w:r>
              <w:rPr>
                <w:rFonts w:ascii="Arial Narrow" w:hAnsi="Arial Narrow" w:cs="Arial"/>
              </w:rPr>
              <w:t xml:space="preserve">Zadanie </w:t>
            </w:r>
            <w:r w:rsidRPr="008B146F">
              <w:rPr>
                <w:rFonts w:ascii="Arial Narrow" w:hAnsi="Arial Narrow" w:cs="Arial"/>
              </w:rPr>
              <w:t xml:space="preserve"> dôležit</w:t>
            </w:r>
            <w:r>
              <w:rPr>
                <w:rFonts w:ascii="Arial Narrow" w:hAnsi="Arial Narrow" w:cs="Arial"/>
              </w:rPr>
              <w:t>ej</w:t>
            </w:r>
            <w:r w:rsidRPr="008B146F">
              <w:rPr>
                <w:rFonts w:ascii="Arial Narrow" w:hAnsi="Arial Narrow" w:cs="Arial"/>
              </w:rPr>
              <w:t xml:space="preserve"> informáciu pacientovi (napr. kardiostimulátor, infekčnosť, zhoršený sluch, zrak, imobilný pacient a pod.), ktorá bude k dispozícii pri práci s pacientom, a zároveň bude viditeľná aj v zoznamoch pacientov formou ikony (piktogramu). Informácia je vizuálna a viditeľná.</w:t>
            </w:r>
          </w:p>
        </w:tc>
      </w:tr>
      <w:tr w:rsidR="004A1B56" w:rsidRPr="009E2881" w14:paraId="3B4F4E15"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082DF49D" w14:textId="77777777" w:rsidR="004A1B56" w:rsidRPr="008B146F" w:rsidRDefault="004A1B56" w:rsidP="003B5FF0">
            <w:pPr>
              <w:rPr>
                <w:rFonts w:ascii="Arial Narrow" w:hAnsi="Arial Narrow" w:cs="Arial"/>
              </w:rPr>
            </w:pPr>
            <w:r w:rsidRPr="008B146F">
              <w:rPr>
                <w:rFonts w:ascii="Arial Narrow" w:hAnsi="Arial Narrow" w:cs="Arial"/>
              </w:rPr>
              <w:t>4.13</w:t>
            </w:r>
          </w:p>
        </w:tc>
        <w:tc>
          <w:tcPr>
            <w:tcW w:w="8222" w:type="dxa"/>
            <w:tcBorders>
              <w:top w:val="single" w:sz="4" w:space="0" w:color="auto"/>
              <w:left w:val="nil"/>
              <w:bottom w:val="single" w:sz="4" w:space="0" w:color="auto"/>
              <w:right w:val="single" w:sz="4" w:space="0" w:color="auto"/>
            </w:tcBorders>
            <w:vAlign w:val="center"/>
            <w:hideMark/>
          </w:tcPr>
          <w:p w14:paraId="660DD272" w14:textId="77777777" w:rsidR="004A1B56" w:rsidRPr="008B146F" w:rsidRDefault="004A1B56" w:rsidP="003B5FF0">
            <w:pPr>
              <w:rPr>
                <w:rFonts w:ascii="Arial Narrow" w:hAnsi="Arial Narrow" w:cs="Arial"/>
              </w:rPr>
            </w:pPr>
            <w:r>
              <w:rPr>
                <w:rFonts w:ascii="Arial Narrow" w:hAnsi="Arial Narrow" w:cs="Arial"/>
              </w:rPr>
              <w:t xml:space="preserve">Prikladanie </w:t>
            </w:r>
            <w:r w:rsidRPr="008B146F">
              <w:rPr>
                <w:rFonts w:ascii="Arial Narrow" w:hAnsi="Arial Narrow" w:cs="Arial"/>
              </w:rPr>
              <w:t xml:space="preserve"> obrázk</w:t>
            </w:r>
            <w:r>
              <w:rPr>
                <w:rFonts w:ascii="Arial Narrow" w:hAnsi="Arial Narrow" w:cs="Arial"/>
              </w:rPr>
              <w:t>ov</w:t>
            </w:r>
            <w:r w:rsidRPr="008B146F">
              <w:rPr>
                <w:rFonts w:ascii="Arial Narrow" w:hAnsi="Arial Narrow" w:cs="Arial"/>
              </w:rPr>
              <w:t>, vide</w:t>
            </w:r>
            <w:r>
              <w:rPr>
                <w:rFonts w:ascii="Arial Narrow" w:hAnsi="Arial Narrow" w:cs="Arial"/>
              </w:rPr>
              <w:t>í</w:t>
            </w:r>
            <w:r w:rsidRPr="008B146F">
              <w:rPr>
                <w:rFonts w:ascii="Arial Narrow" w:hAnsi="Arial Narrow" w:cs="Arial"/>
              </w:rPr>
              <w:t>, zvuk</w:t>
            </w:r>
            <w:r>
              <w:rPr>
                <w:rFonts w:ascii="Arial Narrow" w:hAnsi="Arial Narrow" w:cs="Arial"/>
              </w:rPr>
              <w:t>ov</w:t>
            </w:r>
            <w:r w:rsidRPr="008B146F">
              <w:rPr>
                <w:rFonts w:ascii="Arial Narrow" w:hAnsi="Arial Narrow" w:cs="Arial"/>
              </w:rPr>
              <w:t xml:space="preserve"> a .</w:t>
            </w:r>
            <w:proofErr w:type="spellStart"/>
            <w:r w:rsidRPr="008B146F">
              <w:rPr>
                <w:rFonts w:ascii="Arial Narrow" w:hAnsi="Arial Narrow" w:cs="Arial"/>
              </w:rPr>
              <w:t>pdf</w:t>
            </w:r>
            <w:proofErr w:type="spellEnd"/>
            <w:r w:rsidRPr="008B146F">
              <w:rPr>
                <w:rFonts w:ascii="Arial Narrow" w:hAnsi="Arial Narrow" w:cs="Arial"/>
              </w:rPr>
              <w:t xml:space="preserve"> súbor</w:t>
            </w:r>
            <w:r>
              <w:rPr>
                <w:rFonts w:ascii="Arial Narrow" w:hAnsi="Arial Narrow" w:cs="Arial"/>
              </w:rPr>
              <w:t xml:space="preserve">ov </w:t>
            </w:r>
            <w:r w:rsidRPr="008B146F">
              <w:rPr>
                <w:rFonts w:ascii="Arial Narrow" w:hAnsi="Arial Narrow" w:cs="Arial"/>
              </w:rPr>
              <w:t>priamo do dokumentácie pacienta.</w:t>
            </w:r>
          </w:p>
        </w:tc>
      </w:tr>
      <w:tr w:rsidR="004A1B56" w:rsidRPr="009E2881" w14:paraId="34E63A51"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6C736055" w14:textId="77777777" w:rsidR="004A1B56" w:rsidRPr="008B146F" w:rsidRDefault="004A1B56" w:rsidP="003B5FF0">
            <w:pPr>
              <w:rPr>
                <w:rFonts w:ascii="Arial Narrow" w:hAnsi="Arial Narrow" w:cs="Arial"/>
              </w:rPr>
            </w:pPr>
            <w:r w:rsidRPr="008B146F">
              <w:rPr>
                <w:rFonts w:ascii="Arial Narrow" w:hAnsi="Arial Narrow" w:cs="Arial"/>
              </w:rPr>
              <w:t>4.14</w:t>
            </w:r>
          </w:p>
        </w:tc>
        <w:tc>
          <w:tcPr>
            <w:tcW w:w="8222" w:type="dxa"/>
            <w:tcBorders>
              <w:top w:val="single" w:sz="4" w:space="0" w:color="auto"/>
              <w:left w:val="nil"/>
              <w:bottom w:val="single" w:sz="4" w:space="0" w:color="auto"/>
              <w:right w:val="single" w:sz="4" w:space="0" w:color="auto"/>
            </w:tcBorders>
            <w:vAlign w:val="center"/>
            <w:hideMark/>
          </w:tcPr>
          <w:p w14:paraId="21437B84" w14:textId="77777777" w:rsidR="004A1B56" w:rsidRPr="008B146F" w:rsidRDefault="004A1B56" w:rsidP="003B5FF0">
            <w:pPr>
              <w:rPr>
                <w:rFonts w:ascii="Arial Narrow" w:hAnsi="Arial Narrow" w:cs="Arial"/>
              </w:rPr>
            </w:pPr>
            <w:r>
              <w:rPr>
                <w:rFonts w:ascii="Arial Narrow" w:hAnsi="Arial Narrow" w:cs="Arial"/>
              </w:rPr>
              <w:t xml:space="preserve">Zakresľovanie </w:t>
            </w:r>
            <w:r w:rsidRPr="008B146F">
              <w:rPr>
                <w:rFonts w:ascii="Arial Narrow" w:hAnsi="Arial Narrow" w:cs="Arial"/>
              </w:rPr>
              <w:t xml:space="preserve"> do obrázkov a schém značky, popisy a tieto grafické poznámky uložiť do dokumentácie pacienta v </w:t>
            </w:r>
            <w:r>
              <w:rPr>
                <w:rFonts w:ascii="Arial Narrow" w:hAnsi="Arial Narrow" w:cs="Arial"/>
              </w:rPr>
              <w:t>NIS</w:t>
            </w:r>
            <w:r w:rsidRPr="008B146F">
              <w:rPr>
                <w:rFonts w:ascii="Arial Narrow" w:hAnsi="Arial Narrow" w:cs="Arial"/>
              </w:rPr>
              <w:t>. Pre tieto účely sa využíva interný editor.</w:t>
            </w:r>
          </w:p>
        </w:tc>
      </w:tr>
      <w:tr w:rsidR="004A1B56" w:rsidRPr="009E2881" w14:paraId="0BAE6AD0" w14:textId="77777777" w:rsidTr="003B5FF0">
        <w:trPr>
          <w:trHeight w:val="241"/>
        </w:trPr>
        <w:tc>
          <w:tcPr>
            <w:tcW w:w="704" w:type="dxa"/>
            <w:tcBorders>
              <w:top w:val="nil"/>
              <w:left w:val="single" w:sz="4" w:space="0" w:color="auto"/>
              <w:bottom w:val="single" w:sz="4" w:space="0" w:color="auto"/>
              <w:right w:val="single" w:sz="4" w:space="0" w:color="auto"/>
            </w:tcBorders>
            <w:noWrap/>
            <w:vAlign w:val="center"/>
          </w:tcPr>
          <w:p w14:paraId="7F57F436" w14:textId="77777777" w:rsidR="004A1B56" w:rsidRPr="008B146F" w:rsidRDefault="004A1B56" w:rsidP="003B5FF0">
            <w:pPr>
              <w:rPr>
                <w:rFonts w:ascii="Arial Narrow" w:hAnsi="Arial Narrow" w:cs="Arial"/>
              </w:rPr>
            </w:pPr>
            <w:r w:rsidRPr="008B146F">
              <w:rPr>
                <w:rFonts w:ascii="Arial Narrow" w:hAnsi="Arial Narrow" w:cs="Arial"/>
              </w:rPr>
              <w:t>4.15</w:t>
            </w:r>
          </w:p>
        </w:tc>
        <w:tc>
          <w:tcPr>
            <w:tcW w:w="8222" w:type="dxa"/>
            <w:tcBorders>
              <w:top w:val="single" w:sz="4" w:space="0" w:color="auto"/>
              <w:left w:val="nil"/>
              <w:bottom w:val="single" w:sz="4" w:space="0" w:color="auto"/>
              <w:right w:val="single" w:sz="4" w:space="0" w:color="auto"/>
            </w:tcBorders>
            <w:vAlign w:val="center"/>
            <w:hideMark/>
          </w:tcPr>
          <w:p w14:paraId="6C40C40F" w14:textId="77777777" w:rsidR="004A1B56" w:rsidRPr="008B146F" w:rsidRDefault="004A1B56" w:rsidP="003B5FF0">
            <w:pPr>
              <w:rPr>
                <w:rFonts w:ascii="Arial Narrow" w:hAnsi="Arial Narrow" w:cs="Arial"/>
              </w:rPr>
            </w:pPr>
            <w:r>
              <w:rPr>
                <w:rFonts w:ascii="Arial Narrow" w:hAnsi="Arial Narrow" w:cs="Arial"/>
              </w:rPr>
              <w:t xml:space="preserve">Možnosť automatizovanej </w:t>
            </w:r>
            <w:r w:rsidRPr="008B146F">
              <w:rPr>
                <w:rFonts w:ascii="Arial Narrow" w:hAnsi="Arial Narrow" w:cs="Arial"/>
              </w:rPr>
              <w:t>kontrol</w:t>
            </w:r>
            <w:r>
              <w:rPr>
                <w:rFonts w:ascii="Arial Narrow" w:hAnsi="Arial Narrow" w:cs="Arial"/>
              </w:rPr>
              <w:t>y</w:t>
            </w:r>
            <w:r w:rsidRPr="008B146F">
              <w:rPr>
                <w:rFonts w:ascii="Arial Narrow" w:hAnsi="Arial Narrow" w:cs="Arial"/>
              </w:rPr>
              <w:t xml:space="preserve"> pravopisu slovenského jazyka vo všetkých RTF editoroch (v prípade využitia externých platených slovníkov je potrebné tieto náklady zahrnúť do ponuky).</w:t>
            </w:r>
          </w:p>
        </w:tc>
      </w:tr>
      <w:tr w:rsidR="004A1B56" w:rsidRPr="009E2881" w14:paraId="6AAE67D3"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3D446EAD" w14:textId="77777777" w:rsidR="004A1B56" w:rsidRPr="008B146F" w:rsidRDefault="004A1B56" w:rsidP="003B5FF0">
            <w:pPr>
              <w:rPr>
                <w:rFonts w:ascii="Arial Narrow" w:hAnsi="Arial Narrow" w:cs="Arial"/>
              </w:rPr>
            </w:pPr>
            <w:r w:rsidRPr="008B146F">
              <w:rPr>
                <w:rFonts w:ascii="Arial Narrow" w:hAnsi="Arial Narrow" w:cs="Arial"/>
              </w:rPr>
              <w:t>4.16</w:t>
            </w:r>
          </w:p>
        </w:tc>
        <w:tc>
          <w:tcPr>
            <w:tcW w:w="8222" w:type="dxa"/>
            <w:tcBorders>
              <w:top w:val="nil"/>
              <w:left w:val="nil"/>
              <w:bottom w:val="single" w:sz="4" w:space="0" w:color="auto"/>
              <w:right w:val="single" w:sz="4" w:space="0" w:color="auto"/>
            </w:tcBorders>
            <w:vAlign w:val="center"/>
          </w:tcPr>
          <w:p w14:paraId="0556B6C5" w14:textId="77777777" w:rsidR="004A1B56" w:rsidRPr="008B146F" w:rsidRDefault="004A1B56" w:rsidP="003B5FF0">
            <w:pPr>
              <w:rPr>
                <w:rFonts w:ascii="Arial Narrow" w:hAnsi="Arial Narrow" w:cs="Arial"/>
              </w:rPr>
            </w:pPr>
            <w:r>
              <w:rPr>
                <w:rFonts w:ascii="Arial Narrow" w:hAnsi="Arial Narrow" w:cs="Arial"/>
              </w:rPr>
              <w:t>Vedenie</w:t>
            </w:r>
            <w:r w:rsidRPr="008B146F">
              <w:rPr>
                <w:rFonts w:ascii="Arial Narrow" w:hAnsi="Arial Narrow" w:cs="Arial"/>
              </w:rPr>
              <w:t xml:space="preserve"> kartotéky zdravotnej dokumentácie pacientov, pričom spôsob číslovania kariet bude kompatibilný s už pôvodným </w:t>
            </w:r>
            <w:r>
              <w:rPr>
                <w:rFonts w:ascii="Arial Narrow" w:hAnsi="Arial Narrow" w:cs="Arial"/>
              </w:rPr>
              <w:t>NIS</w:t>
            </w:r>
            <w:r w:rsidRPr="008B146F">
              <w:rPr>
                <w:rFonts w:ascii="Arial Narrow" w:hAnsi="Arial Narrow" w:cs="Arial"/>
              </w:rPr>
              <w:t xml:space="preserve"> systémom  ORDINIS</w:t>
            </w:r>
          </w:p>
        </w:tc>
      </w:tr>
      <w:tr w:rsidR="004A1B56" w:rsidRPr="00171580" w14:paraId="446CB43C" w14:textId="77777777" w:rsidTr="004A1B56">
        <w:trPr>
          <w:trHeight w:val="315"/>
        </w:trPr>
        <w:tc>
          <w:tcPr>
            <w:tcW w:w="704" w:type="dxa"/>
            <w:tcBorders>
              <w:top w:val="single" w:sz="4" w:space="0" w:color="auto"/>
              <w:left w:val="single" w:sz="4" w:space="0" w:color="auto"/>
              <w:bottom w:val="single" w:sz="4" w:space="0" w:color="auto"/>
              <w:right w:val="nil"/>
            </w:tcBorders>
            <w:shd w:val="clear" w:color="auto" w:fill="F2F2F2"/>
            <w:noWrap/>
            <w:vAlign w:val="center"/>
            <w:hideMark/>
          </w:tcPr>
          <w:p w14:paraId="3FD1F5B3" w14:textId="77777777" w:rsidR="004A1B56" w:rsidRPr="008B146F" w:rsidRDefault="004A1B56" w:rsidP="003B5FF0">
            <w:pPr>
              <w:rPr>
                <w:rFonts w:ascii="Arial Narrow" w:hAnsi="Arial Narrow" w:cs="Arial"/>
                <w:b/>
                <w:bCs/>
              </w:rPr>
            </w:pPr>
            <w:r w:rsidRPr="008B146F">
              <w:rPr>
                <w:rFonts w:ascii="Arial Narrow" w:hAnsi="Arial Narrow" w:cs="Arial"/>
                <w:b/>
                <w:bCs/>
              </w:rPr>
              <w:t>5</w:t>
            </w:r>
            <w:r>
              <w:rPr>
                <w:rFonts w:ascii="Arial Narrow" w:hAnsi="Arial Narrow" w:cs="Arial"/>
                <w:b/>
                <w:bCs/>
              </w:rPr>
              <w:t>.</w:t>
            </w:r>
          </w:p>
        </w:tc>
        <w:tc>
          <w:tcPr>
            <w:tcW w:w="8222" w:type="dxa"/>
            <w:tcBorders>
              <w:top w:val="single" w:sz="4" w:space="0" w:color="auto"/>
              <w:left w:val="nil"/>
              <w:bottom w:val="single" w:sz="4" w:space="0" w:color="auto"/>
              <w:right w:val="single" w:sz="4" w:space="0" w:color="auto"/>
            </w:tcBorders>
            <w:shd w:val="clear" w:color="auto" w:fill="F2F2F2"/>
            <w:noWrap/>
            <w:vAlign w:val="center"/>
            <w:hideMark/>
          </w:tcPr>
          <w:p w14:paraId="74CBAB04" w14:textId="77777777" w:rsidR="004A1B56" w:rsidRPr="008B146F" w:rsidRDefault="004A1B56" w:rsidP="003B5FF0">
            <w:pPr>
              <w:rPr>
                <w:rFonts w:ascii="Arial Narrow" w:hAnsi="Arial Narrow" w:cs="Arial"/>
                <w:b/>
                <w:bCs/>
              </w:rPr>
            </w:pPr>
            <w:r w:rsidRPr="008B146F">
              <w:rPr>
                <w:rFonts w:ascii="Arial Narrow" w:hAnsi="Arial Narrow" w:cs="Arial"/>
                <w:b/>
                <w:bCs/>
              </w:rPr>
              <w:t>Výkazníctvo, legislatíva a štatistika</w:t>
            </w:r>
          </w:p>
        </w:tc>
      </w:tr>
      <w:tr w:rsidR="004A1B56" w:rsidRPr="009E2881" w14:paraId="5D510528" w14:textId="77777777" w:rsidTr="003B5FF0">
        <w:trPr>
          <w:trHeight w:val="272"/>
        </w:trPr>
        <w:tc>
          <w:tcPr>
            <w:tcW w:w="704" w:type="dxa"/>
            <w:tcBorders>
              <w:top w:val="nil"/>
              <w:left w:val="single" w:sz="4" w:space="0" w:color="auto"/>
              <w:bottom w:val="single" w:sz="4" w:space="0" w:color="auto"/>
              <w:right w:val="single" w:sz="4" w:space="0" w:color="auto"/>
            </w:tcBorders>
            <w:noWrap/>
            <w:vAlign w:val="center"/>
          </w:tcPr>
          <w:p w14:paraId="194B3E56" w14:textId="77777777" w:rsidR="004A1B56" w:rsidRPr="008B146F" w:rsidRDefault="004A1B56" w:rsidP="003B5FF0">
            <w:pPr>
              <w:rPr>
                <w:rFonts w:ascii="Arial Narrow" w:hAnsi="Arial Narrow" w:cs="Arial"/>
              </w:rPr>
            </w:pPr>
            <w:r w:rsidRPr="008B146F">
              <w:rPr>
                <w:rFonts w:ascii="Arial Narrow" w:hAnsi="Arial Narrow" w:cs="Arial"/>
              </w:rPr>
              <w:t>5.1</w:t>
            </w:r>
          </w:p>
        </w:tc>
        <w:tc>
          <w:tcPr>
            <w:tcW w:w="8222" w:type="dxa"/>
            <w:tcBorders>
              <w:top w:val="nil"/>
              <w:left w:val="nil"/>
              <w:bottom w:val="single" w:sz="4" w:space="0" w:color="auto"/>
              <w:right w:val="single" w:sz="4" w:space="0" w:color="auto"/>
            </w:tcBorders>
            <w:vAlign w:val="center"/>
            <w:hideMark/>
          </w:tcPr>
          <w:p w14:paraId="76A3293A" w14:textId="77777777" w:rsidR="004A1B56" w:rsidRPr="008B146F" w:rsidRDefault="004A1B56" w:rsidP="003B5FF0">
            <w:pPr>
              <w:rPr>
                <w:rFonts w:ascii="Arial Narrow" w:hAnsi="Arial Narrow" w:cs="Arial"/>
              </w:rPr>
            </w:pPr>
            <w:r>
              <w:rPr>
                <w:rFonts w:ascii="Arial Narrow" w:hAnsi="Arial Narrow" w:cs="Arial"/>
              </w:rPr>
              <w:t>S</w:t>
            </w:r>
            <w:r w:rsidRPr="008B146F">
              <w:rPr>
                <w:rFonts w:ascii="Arial Narrow" w:hAnsi="Arial Narrow" w:cs="Arial"/>
              </w:rPr>
              <w:t>ledovanie ekonomických parametrov - výnosy.</w:t>
            </w:r>
          </w:p>
          <w:p w14:paraId="6C719AEA" w14:textId="77777777" w:rsidR="004A1B56" w:rsidRPr="008B146F" w:rsidRDefault="004A1B56" w:rsidP="003B5FF0">
            <w:pPr>
              <w:rPr>
                <w:rFonts w:ascii="Arial Narrow" w:hAnsi="Arial Narrow" w:cs="Arial"/>
              </w:rPr>
            </w:pPr>
          </w:p>
        </w:tc>
      </w:tr>
      <w:tr w:rsidR="004A1B56" w:rsidRPr="009E2881" w14:paraId="64CD0AD1" w14:textId="77777777" w:rsidTr="003B5FF0">
        <w:trPr>
          <w:trHeight w:val="206"/>
        </w:trPr>
        <w:tc>
          <w:tcPr>
            <w:tcW w:w="704" w:type="dxa"/>
            <w:tcBorders>
              <w:top w:val="nil"/>
              <w:left w:val="single" w:sz="4" w:space="0" w:color="auto"/>
              <w:bottom w:val="single" w:sz="4" w:space="0" w:color="auto"/>
              <w:right w:val="single" w:sz="4" w:space="0" w:color="auto"/>
            </w:tcBorders>
            <w:noWrap/>
            <w:vAlign w:val="center"/>
          </w:tcPr>
          <w:p w14:paraId="083FBD01" w14:textId="77777777" w:rsidR="004A1B56" w:rsidRPr="008B146F" w:rsidRDefault="004A1B56" w:rsidP="003B5FF0">
            <w:pPr>
              <w:rPr>
                <w:rFonts w:ascii="Arial Narrow" w:hAnsi="Arial Narrow" w:cs="Arial"/>
              </w:rPr>
            </w:pPr>
            <w:r w:rsidRPr="008B146F">
              <w:rPr>
                <w:rFonts w:ascii="Arial Narrow" w:hAnsi="Arial Narrow" w:cs="Arial"/>
              </w:rPr>
              <w:t>5.2</w:t>
            </w:r>
          </w:p>
        </w:tc>
        <w:tc>
          <w:tcPr>
            <w:tcW w:w="8222" w:type="dxa"/>
            <w:tcBorders>
              <w:top w:val="nil"/>
              <w:left w:val="nil"/>
              <w:bottom w:val="single" w:sz="4" w:space="0" w:color="auto"/>
              <w:right w:val="single" w:sz="4" w:space="0" w:color="auto"/>
            </w:tcBorders>
            <w:vAlign w:val="center"/>
            <w:hideMark/>
          </w:tcPr>
          <w:p w14:paraId="1042914E" w14:textId="77777777" w:rsidR="004A1B56" w:rsidRPr="008B146F" w:rsidRDefault="004A1B56" w:rsidP="003B5FF0">
            <w:pPr>
              <w:rPr>
                <w:rFonts w:ascii="Arial Narrow" w:hAnsi="Arial Narrow" w:cs="Arial"/>
              </w:rPr>
            </w:pPr>
            <w:r>
              <w:rPr>
                <w:rFonts w:ascii="Arial Narrow" w:hAnsi="Arial Narrow" w:cs="Arial"/>
              </w:rPr>
              <w:t>S</w:t>
            </w:r>
            <w:r w:rsidRPr="008B146F">
              <w:rPr>
                <w:rFonts w:ascii="Arial Narrow" w:hAnsi="Arial Narrow" w:cs="Arial"/>
              </w:rPr>
              <w:t>ledova</w:t>
            </w:r>
            <w:r>
              <w:rPr>
                <w:rFonts w:ascii="Arial Narrow" w:hAnsi="Arial Narrow" w:cs="Arial"/>
              </w:rPr>
              <w:t>nie</w:t>
            </w:r>
            <w:r w:rsidRPr="008B146F">
              <w:rPr>
                <w:rFonts w:ascii="Arial Narrow" w:hAnsi="Arial Narrow" w:cs="Arial"/>
              </w:rPr>
              <w:t xml:space="preserve"> liek</w:t>
            </w:r>
            <w:r>
              <w:rPr>
                <w:rFonts w:ascii="Arial Narrow" w:hAnsi="Arial Narrow" w:cs="Arial"/>
              </w:rPr>
              <w:t>ov</w:t>
            </w:r>
            <w:r w:rsidRPr="008B146F">
              <w:rPr>
                <w:rFonts w:ascii="Arial Narrow" w:hAnsi="Arial Narrow" w:cs="Arial"/>
              </w:rPr>
              <w:t>, rádiofarm</w:t>
            </w:r>
            <w:r>
              <w:rPr>
                <w:rFonts w:ascii="Arial Narrow" w:hAnsi="Arial Narrow" w:cs="Arial"/>
              </w:rPr>
              <w:t>ák</w:t>
            </w:r>
            <w:r w:rsidRPr="008B146F">
              <w:rPr>
                <w:rFonts w:ascii="Arial Narrow" w:hAnsi="Arial Narrow" w:cs="Arial"/>
              </w:rPr>
              <w:t xml:space="preserve"> a</w:t>
            </w:r>
            <w:r>
              <w:rPr>
                <w:rFonts w:ascii="Arial Narrow" w:hAnsi="Arial Narrow" w:cs="Arial"/>
              </w:rPr>
              <w:t> </w:t>
            </w:r>
            <w:r w:rsidRPr="008B146F">
              <w:rPr>
                <w:rFonts w:ascii="Arial Narrow" w:hAnsi="Arial Narrow" w:cs="Arial"/>
              </w:rPr>
              <w:t>in</w:t>
            </w:r>
            <w:r>
              <w:rPr>
                <w:rFonts w:ascii="Arial Narrow" w:hAnsi="Arial Narrow" w:cs="Arial"/>
              </w:rPr>
              <w:t>ého</w:t>
            </w:r>
            <w:r w:rsidRPr="008B146F">
              <w:rPr>
                <w:rFonts w:ascii="Arial Narrow" w:hAnsi="Arial Narrow" w:cs="Arial"/>
              </w:rPr>
              <w:t xml:space="preserve"> zdravotn</w:t>
            </w:r>
            <w:r>
              <w:rPr>
                <w:rFonts w:ascii="Arial Narrow" w:hAnsi="Arial Narrow" w:cs="Arial"/>
              </w:rPr>
              <w:t>ého</w:t>
            </w:r>
            <w:r w:rsidRPr="008B146F">
              <w:rPr>
                <w:rFonts w:ascii="Arial Narrow" w:hAnsi="Arial Narrow" w:cs="Arial"/>
              </w:rPr>
              <w:t xml:space="preserve"> materiál</w:t>
            </w:r>
            <w:r>
              <w:rPr>
                <w:rFonts w:ascii="Arial Narrow" w:hAnsi="Arial Narrow" w:cs="Arial"/>
              </w:rPr>
              <w:t>u</w:t>
            </w:r>
            <w:r w:rsidRPr="008B146F">
              <w:rPr>
                <w:rFonts w:ascii="Arial Narrow" w:hAnsi="Arial Narrow" w:cs="Arial"/>
              </w:rPr>
              <w:t xml:space="preserve"> a</w:t>
            </w:r>
            <w:r>
              <w:rPr>
                <w:rFonts w:ascii="Arial Narrow" w:hAnsi="Arial Narrow" w:cs="Arial"/>
              </w:rPr>
              <w:t xml:space="preserve"> ich </w:t>
            </w:r>
            <w:r w:rsidRPr="008B146F">
              <w:rPr>
                <w:rFonts w:ascii="Arial Narrow" w:hAnsi="Arial Narrow" w:cs="Arial"/>
              </w:rPr>
              <w:t>vykázať do zdravotnej poisťovne</w:t>
            </w:r>
          </w:p>
        </w:tc>
      </w:tr>
      <w:tr w:rsidR="004A1B56" w:rsidRPr="009E2881" w14:paraId="16E7FF72" w14:textId="77777777" w:rsidTr="003B5FF0">
        <w:trPr>
          <w:trHeight w:val="1502"/>
        </w:trPr>
        <w:tc>
          <w:tcPr>
            <w:tcW w:w="704" w:type="dxa"/>
            <w:tcBorders>
              <w:top w:val="nil"/>
              <w:left w:val="single" w:sz="4" w:space="0" w:color="auto"/>
              <w:bottom w:val="single" w:sz="4" w:space="0" w:color="auto"/>
              <w:right w:val="single" w:sz="4" w:space="0" w:color="auto"/>
            </w:tcBorders>
            <w:noWrap/>
            <w:vAlign w:val="center"/>
          </w:tcPr>
          <w:p w14:paraId="2924D795" w14:textId="77777777" w:rsidR="004A1B56" w:rsidRPr="008B146F" w:rsidRDefault="004A1B56" w:rsidP="003B5FF0">
            <w:pPr>
              <w:rPr>
                <w:rFonts w:ascii="Arial Narrow" w:hAnsi="Arial Narrow" w:cs="Arial"/>
              </w:rPr>
            </w:pPr>
            <w:r w:rsidRPr="008B146F">
              <w:rPr>
                <w:rFonts w:ascii="Arial Narrow" w:hAnsi="Arial Narrow" w:cs="Arial"/>
              </w:rPr>
              <w:t>5.3</w:t>
            </w:r>
          </w:p>
        </w:tc>
        <w:tc>
          <w:tcPr>
            <w:tcW w:w="8222" w:type="dxa"/>
            <w:tcBorders>
              <w:top w:val="nil"/>
              <w:left w:val="nil"/>
              <w:bottom w:val="single" w:sz="4" w:space="0" w:color="auto"/>
              <w:right w:val="single" w:sz="4" w:space="0" w:color="auto"/>
            </w:tcBorders>
            <w:vAlign w:val="center"/>
            <w:hideMark/>
          </w:tcPr>
          <w:p w14:paraId="056F38F0" w14:textId="77777777" w:rsidR="004A1B56" w:rsidRPr="008B146F" w:rsidRDefault="004A1B56" w:rsidP="003B5FF0">
            <w:pPr>
              <w:rPr>
                <w:rFonts w:ascii="Arial Narrow" w:hAnsi="Arial Narrow" w:cs="Arial"/>
              </w:rPr>
            </w:pPr>
            <w:r>
              <w:rPr>
                <w:rFonts w:ascii="Arial Narrow" w:hAnsi="Arial Narrow" w:cs="Arial"/>
              </w:rPr>
              <w:t>Kódovanie</w:t>
            </w:r>
            <w:r w:rsidRPr="008B146F">
              <w:rPr>
                <w:rFonts w:ascii="Arial Narrow" w:hAnsi="Arial Narrow" w:cs="Arial"/>
              </w:rPr>
              <w:t xml:space="preserve"> výkonov pri vyšetrení pacienta tak, aby výsledný záznam liečby spĺňal všetky tu uvedené požiadavky:</w:t>
            </w:r>
            <w:r w:rsidRPr="008B146F">
              <w:rPr>
                <w:rFonts w:ascii="Arial Narrow" w:hAnsi="Arial Narrow" w:cs="Arial"/>
              </w:rPr>
              <w:br/>
              <w:t xml:space="preserve"> - bol komplexný za celé vyšetrenie,</w:t>
            </w:r>
            <w:r w:rsidRPr="008B146F">
              <w:rPr>
                <w:rFonts w:ascii="Arial Narrow" w:hAnsi="Arial Narrow" w:cs="Arial"/>
              </w:rPr>
              <w:br/>
              <w:t xml:space="preserve"> - bol dostatočný pre vyúčtovanie liečby podľa metodík jednotlivých zdravotných poisťovní (ZP),</w:t>
            </w:r>
            <w:r w:rsidRPr="008B146F">
              <w:rPr>
                <w:rFonts w:ascii="Arial Narrow" w:hAnsi="Arial Narrow" w:cs="Arial"/>
              </w:rPr>
              <w:br/>
              <w:t xml:space="preserve"> - bol dostatočný pre iné spôsoby účtovania liečby (iné firmy, samoplatca)</w:t>
            </w:r>
            <w:r w:rsidRPr="008B146F">
              <w:rPr>
                <w:rFonts w:ascii="Arial Narrow" w:hAnsi="Arial Narrow" w:cs="Arial"/>
              </w:rPr>
              <w:br/>
              <w:t xml:space="preserve"> - bol štatisticky </w:t>
            </w:r>
            <w:proofErr w:type="spellStart"/>
            <w:r w:rsidRPr="008B146F">
              <w:rPr>
                <w:rFonts w:ascii="Arial Narrow" w:hAnsi="Arial Narrow" w:cs="Arial"/>
              </w:rPr>
              <w:t>vyhodnotiteľný</w:t>
            </w:r>
            <w:proofErr w:type="spellEnd"/>
            <w:r w:rsidRPr="008B146F">
              <w:rPr>
                <w:rFonts w:ascii="Arial Narrow" w:hAnsi="Arial Narrow" w:cs="Arial"/>
              </w:rPr>
              <w:t xml:space="preserve"> – napr. pre potreby NCZI, MZ SR</w:t>
            </w:r>
          </w:p>
        </w:tc>
      </w:tr>
      <w:tr w:rsidR="004A1B56" w:rsidRPr="009E2881" w14:paraId="2716A034"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5D3F6AFD" w14:textId="77777777" w:rsidR="004A1B56" w:rsidRPr="008B146F" w:rsidRDefault="004A1B56" w:rsidP="003B5FF0">
            <w:pPr>
              <w:rPr>
                <w:rFonts w:ascii="Arial Narrow" w:hAnsi="Arial Narrow" w:cs="Arial"/>
              </w:rPr>
            </w:pPr>
            <w:r w:rsidRPr="008B146F">
              <w:rPr>
                <w:rFonts w:ascii="Arial Narrow" w:hAnsi="Arial Narrow" w:cs="Arial"/>
              </w:rPr>
              <w:t>5.4</w:t>
            </w:r>
          </w:p>
        </w:tc>
        <w:tc>
          <w:tcPr>
            <w:tcW w:w="8222" w:type="dxa"/>
            <w:tcBorders>
              <w:top w:val="nil"/>
              <w:left w:val="nil"/>
              <w:bottom w:val="single" w:sz="4" w:space="0" w:color="auto"/>
              <w:right w:val="single" w:sz="4" w:space="0" w:color="auto"/>
            </w:tcBorders>
            <w:vAlign w:val="center"/>
            <w:hideMark/>
          </w:tcPr>
          <w:p w14:paraId="64F85D0D" w14:textId="77777777" w:rsidR="004A1B56" w:rsidRPr="008B146F" w:rsidRDefault="004A1B56" w:rsidP="003B5FF0">
            <w:pPr>
              <w:rPr>
                <w:rFonts w:ascii="Arial Narrow" w:hAnsi="Arial Narrow" w:cs="Arial"/>
              </w:rPr>
            </w:pPr>
            <w:r>
              <w:rPr>
                <w:rFonts w:ascii="Arial Narrow" w:hAnsi="Arial Narrow" w:cs="Arial"/>
              </w:rPr>
              <w:t>U</w:t>
            </w:r>
            <w:r w:rsidRPr="008B146F">
              <w:rPr>
                <w:rFonts w:ascii="Arial Narrow" w:hAnsi="Arial Narrow" w:cs="Arial"/>
              </w:rPr>
              <w:t>mož</w:t>
            </w:r>
            <w:r>
              <w:rPr>
                <w:rFonts w:ascii="Arial Narrow" w:hAnsi="Arial Narrow" w:cs="Arial"/>
              </w:rPr>
              <w:t>nenie</w:t>
            </w:r>
            <w:r w:rsidRPr="008B146F">
              <w:rPr>
                <w:rFonts w:ascii="Arial Narrow" w:hAnsi="Arial Narrow" w:cs="Arial"/>
              </w:rPr>
              <w:t xml:space="preserve"> platb</w:t>
            </w:r>
            <w:r>
              <w:rPr>
                <w:rFonts w:ascii="Arial Narrow" w:hAnsi="Arial Narrow" w:cs="Arial"/>
              </w:rPr>
              <w:t>y</w:t>
            </w:r>
            <w:r w:rsidRPr="008B146F">
              <w:rPr>
                <w:rFonts w:ascii="Arial Narrow" w:hAnsi="Arial Narrow" w:cs="Arial"/>
              </w:rPr>
              <w:t xml:space="preserve"> za výkon (cez body alebo ceny v €)</w:t>
            </w:r>
          </w:p>
        </w:tc>
      </w:tr>
      <w:tr w:rsidR="004A1B56" w:rsidRPr="009E2881" w14:paraId="187B2435" w14:textId="77777777" w:rsidTr="003B5FF0">
        <w:trPr>
          <w:trHeight w:val="266"/>
        </w:trPr>
        <w:tc>
          <w:tcPr>
            <w:tcW w:w="704" w:type="dxa"/>
            <w:tcBorders>
              <w:top w:val="nil"/>
              <w:left w:val="single" w:sz="4" w:space="0" w:color="auto"/>
              <w:bottom w:val="single" w:sz="4" w:space="0" w:color="auto"/>
              <w:right w:val="single" w:sz="4" w:space="0" w:color="auto"/>
            </w:tcBorders>
            <w:noWrap/>
            <w:vAlign w:val="center"/>
          </w:tcPr>
          <w:p w14:paraId="2A0CB49F" w14:textId="77777777" w:rsidR="004A1B56" w:rsidRPr="008B146F" w:rsidRDefault="004A1B56" w:rsidP="003B5FF0">
            <w:pPr>
              <w:rPr>
                <w:rFonts w:ascii="Arial Narrow" w:hAnsi="Arial Narrow" w:cs="Arial"/>
              </w:rPr>
            </w:pPr>
            <w:r w:rsidRPr="008B146F">
              <w:rPr>
                <w:rFonts w:ascii="Arial Narrow" w:hAnsi="Arial Narrow" w:cs="Arial"/>
              </w:rPr>
              <w:t>5.5</w:t>
            </w:r>
          </w:p>
        </w:tc>
        <w:tc>
          <w:tcPr>
            <w:tcW w:w="8222" w:type="dxa"/>
            <w:tcBorders>
              <w:top w:val="nil"/>
              <w:left w:val="nil"/>
              <w:bottom w:val="single" w:sz="4" w:space="0" w:color="auto"/>
              <w:right w:val="single" w:sz="4" w:space="0" w:color="auto"/>
            </w:tcBorders>
            <w:vAlign w:val="center"/>
            <w:hideMark/>
          </w:tcPr>
          <w:p w14:paraId="447A0769" w14:textId="77777777" w:rsidR="004A1B56" w:rsidRPr="008B146F" w:rsidRDefault="004A1B56" w:rsidP="003B5FF0">
            <w:pPr>
              <w:rPr>
                <w:rFonts w:ascii="Arial Narrow" w:hAnsi="Arial Narrow" w:cs="Arial"/>
              </w:rPr>
            </w:pPr>
            <w:r>
              <w:rPr>
                <w:rFonts w:ascii="Arial Narrow" w:hAnsi="Arial Narrow" w:cs="Arial"/>
              </w:rPr>
              <w:t>U</w:t>
            </w:r>
            <w:r w:rsidRPr="008B146F">
              <w:rPr>
                <w:rFonts w:ascii="Arial Narrow" w:hAnsi="Arial Narrow" w:cs="Arial"/>
              </w:rPr>
              <w:t xml:space="preserve">možňuje </w:t>
            </w:r>
            <w:r>
              <w:rPr>
                <w:rFonts w:ascii="Arial Narrow" w:hAnsi="Arial Narrow" w:cs="Arial"/>
              </w:rPr>
              <w:t xml:space="preserve">pre </w:t>
            </w:r>
            <w:r w:rsidRPr="008B146F">
              <w:rPr>
                <w:rFonts w:ascii="Arial Narrow" w:hAnsi="Arial Narrow" w:cs="Arial"/>
              </w:rPr>
              <w:t>vyúčtovanie a tvorbu dávok do zdravotných poisťovní (ZP):</w:t>
            </w:r>
          </w:p>
        </w:tc>
      </w:tr>
      <w:tr w:rsidR="004A1B56" w:rsidRPr="009E2881" w14:paraId="0FDF393F"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4728CFA8" w14:textId="77777777" w:rsidR="004A1B56" w:rsidRPr="008B146F" w:rsidRDefault="004A1B56" w:rsidP="003B5FF0">
            <w:pPr>
              <w:rPr>
                <w:rFonts w:ascii="Arial Narrow" w:hAnsi="Arial Narrow" w:cs="Arial"/>
              </w:rPr>
            </w:pPr>
            <w:r w:rsidRPr="008B146F">
              <w:rPr>
                <w:rFonts w:ascii="Arial Narrow" w:hAnsi="Arial Narrow" w:cs="Arial"/>
              </w:rPr>
              <w:t>5.5</w:t>
            </w:r>
            <w:r>
              <w:rPr>
                <w:rFonts w:ascii="Arial Narrow" w:hAnsi="Arial Narrow" w:cs="Arial"/>
              </w:rPr>
              <w:t>.1</w:t>
            </w:r>
          </w:p>
        </w:tc>
        <w:tc>
          <w:tcPr>
            <w:tcW w:w="8222" w:type="dxa"/>
            <w:tcBorders>
              <w:top w:val="nil"/>
              <w:left w:val="nil"/>
              <w:bottom w:val="single" w:sz="4" w:space="0" w:color="auto"/>
              <w:right w:val="single" w:sz="4" w:space="0" w:color="auto"/>
            </w:tcBorders>
            <w:vAlign w:val="center"/>
            <w:hideMark/>
          </w:tcPr>
          <w:p w14:paraId="03B34809"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vykazovanie v zmysle platných metodík ZP</w:t>
            </w:r>
          </w:p>
        </w:tc>
      </w:tr>
      <w:tr w:rsidR="004A1B56" w:rsidRPr="009E2881" w14:paraId="3A0E4780"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01A3CD4E" w14:textId="77777777" w:rsidR="004A1B56" w:rsidRPr="008B146F" w:rsidRDefault="004A1B56" w:rsidP="003B5FF0">
            <w:pPr>
              <w:rPr>
                <w:rFonts w:ascii="Arial Narrow" w:hAnsi="Arial Narrow" w:cs="Arial"/>
              </w:rPr>
            </w:pPr>
            <w:r w:rsidRPr="008B146F">
              <w:rPr>
                <w:rFonts w:ascii="Arial Narrow" w:hAnsi="Arial Narrow" w:cs="Arial"/>
              </w:rPr>
              <w:t>5.5</w:t>
            </w:r>
            <w:r>
              <w:rPr>
                <w:rFonts w:ascii="Arial Narrow" w:hAnsi="Arial Narrow" w:cs="Arial"/>
              </w:rPr>
              <w:t>.2</w:t>
            </w:r>
          </w:p>
        </w:tc>
        <w:tc>
          <w:tcPr>
            <w:tcW w:w="8222" w:type="dxa"/>
            <w:tcBorders>
              <w:top w:val="nil"/>
              <w:left w:val="nil"/>
              <w:bottom w:val="single" w:sz="4" w:space="0" w:color="auto"/>
              <w:right w:val="single" w:sz="4" w:space="0" w:color="auto"/>
            </w:tcBorders>
            <w:vAlign w:val="center"/>
            <w:hideMark/>
          </w:tcPr>
          <w:p w14:paraId="0407CB48"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vykazovanie v zmysle zmluvných požiadaviek ZP</w:t>
            </w:r>
          </w:p>
        </w:tc>
      </w:tr>
      <w:tr w:rsidR="004A1B56" w:rsidRPr="009E2881" w14:paraId="1FE765BA"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50D9BD44" w14:textId="77777777" w:rsidR="004A1B56" w:rsidRPr="008B146F" w:rsidRDefault="004A1B56" w:rsidP="003B5FF0">
            <w:pPr>
              <w:rPr>
                <w:rFonts w:ascii="Arial Narrow" w:hAnsi="Arial Narrow" w:cs="Arial"/>
              </w:rPr>
            </w:pPr>
            <w:r w:rsidRPr="008B146F">
              <w:rPr>
                <w:rFonts w:ascii="Arial Narrow" w:hAnsi="Arial Narrow" w:cs="Arial"/>
              </w:rPr>
              <w:t>5.5</w:t>
            </w:r>
            <w:r>
              <w:rPr>
                <w:rFonts w:ascii="Arial Narrow" w:hAnsi="Arial Narrow" w:cs="Arial"/>
              </w:rPr>
              <w:t>. 3</w:t>
            </w:r>
          </w:p>
        </w:tc>
        <w:tc>
          <w:tcPr>
            <w:tcW w:w="8222" w:type="dxa"/>
            <w:tcBorders>
              <w:top w:val="nil"/>
              <w:left w:val="nil"/>
              <w:bottom w:val="single" w:sz="4" w:space="0" w:color="auto"/>
              <w:right w:val="single" w:sz="4" w:space="0" w:color="auto"/>
            </w:tcBorders>
            <w:vAlign w:val="center"/>
            <w:hideMark/>
          </w:tcPr>
          <w:p w14:paraId="4C3ECA65"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vykazovanie v zmysle platných metodík ÚDZS</w:t>
            </w:r>
          </w:p>
        </w:tc>
      </w:tr>
      <w:tr w:rsidR="004A1B56" w:rsidRPr="009E2881" w14:paraId="3E4267B9" w14:textId="77777777" w:rsidTr="003B5FF0">
        <w:trPr>
          <w:trHeight w:val="582"/>
        </w:trPr>
        <w:tc>
          <w:tcPr>
            <w:tcW w:w="704" w:type="dxa"/>
            <w:tcBorders>
              <w:top w:val="nil"/>
              <w:left w:val="single" w:sz="4" w:space="0" w:color="auto"/>
              <w:bottom w:val="single" w:sz="4" w:space="0" w:color="auto"/>
              <w:right w:val="single" w:sz="4" w:space="0" w:color="auto"/>
            </w:tcBorders>
            <w:noWrap/>
            <w:vAlign w:val="center"/>
          </w:tcPr>
          <w:p w14:paraId="0B364CAB" w14:textId="77777777" w:rsidR="004A1B56" w:rsidRPr="008B146F" w:rsidRDefault="004A1B56" w:rsidP="003B5FF0">
            <w:pPr>
              <w:rPr>
                <w:rFonts w:ascii="Arial Narrow" w:hAnsi="Arial Narrow" w:cs="Arial"/>
              </w:rPr>
            </w:pPr>
            <w:r w:rsidRPr="008B146F">
              <w:rPr>
                <w:rFonts w:ascii="Arial Narrow" w:hAnsi="Arial Narrow" w:cs="Arial"/>
              </w:rPr>
              <w:t>5.5</w:t>
            </w:r>
            <w:r>
              <w:rPr>
                <w:rFonts w:ascii="Arial Narrow" w:hAnsi="Arial Narrow" w:cs="Arial"/>
              </w:rPr>
              <w:t>. 4</w:t>
            </w:r>
          </w:p>
        </w:tc>
        <w:tc>
          <w:tcPr>
            <w:tcW w:w="8222" w:type="dxa"/>
            <w:tcBorders>
              <w:top w:val="nil"/>
              <w:left w:val="nil"/>
              <w:bottom w:val="single" w:sz="4" w:space="0" w:color="auto"/>
              <w:right w:val="single" w:sz="4" w:space="0" w:color="auto"/>
            </w:tcBorders>
            <w:vAlign w:val="center"/>
            <w:hideMark/>
          </w:tcPr>
          <w:p w14:paraId="3D27E329"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 xml:space="preserve">evidenciu zmluvných cien (výnimiek) v členení podľa poisťovne, pracoviska, odbornosti, diagnózy, výkonu, veku pacienta pre potreby vyúčtovania do ZP </w:t>
            </w:r>
          </w:p>
        </w:tc>
      </w:tr>
      <w:tr w:rsidR="004A1B56" w:rsidRPr="009E2881" w14:paraId="6AA9D25A" w14:textId="77777777" w:rsidTr="003B5FF0">
        <w:trPr>
          <w:trHeight w:val="224"/>
        </w:trPr>
        <w:tc>
          <w:tcPr>
            <w:tcW w:w="704" w:type="dxa"/>
            <w:tcBorders>
              <w:top w:val="nil"/>
              <w:left w:val="single" w:sz="4" w:space="0" w:color="auto"/>
              <w:bottom w:val="single" w:sz="4" w:space="0" w:color="auto"/>
              <w:right w:val="single" w:sz="4" w:space="0" w:color="auto"/>
            </w:tcBorders>
            <w:noWrap/>
            <w:vAlign w:val="center"/>
          </w:tcPr>
          <w:p w14:paraId="1491F728" w14:textId="77777777" w:rsidR="004A1B56" w:rsidRPr="008B146F" w:rsidRDefault="004A1B56" w:rsidP="003B5FF0">
            <w:pPr>
              <w:rPr>
                <w:rFonts w:ascii="Arial Narrow" w:hAnsi="Arial Narrow" w:cs="Arial"/>
              </w:rPr>
            </w:pPr>
            <w:r w:rsidRPr="008B146F">
              <w:rPr>
                <w:rFonts w:ascii="Arial Narrow" w:hAnsi="Arial Narrow" w:cs="Arial"/>
              </w:rPr>
              <w:t>5.6</w:t>
            </w:r>
          </w:p>
        </w:tc>
        <w:tc>
          <w:tcPr>
            <w:tcW w:w="8222" w:type="dxa"/>
            <w:tcBorders>
              <w:top w:val="nil"/>
              <w:left w:val="nil"/>
              <w:bottom w:val="single" w:sz="4" w:space="0" w:color="auto"/>
              <w:right w:val="single" w:sz="4" w:space="0" w:color="auto"/>
            </w:tcBorders>
            <w:vAlign w:val="center"/>
            <w:hideMark/>
          </w:tcPr>
          <w:p w14:paraId="3EC36FEE" w14:textId="77777777" w:rsidR="004A1B56" w:rsidRPr="008B146F" w:rsidRDefault="004A1B56" w:rsidP="003B5FF0">
            <w:pPr>
              <w:rPr>
                <w:rFonts w:ascii="Arial Narrow" w:hAnsi="Arial Narrow" w:cs="Arial"/>
              </w:rPr>
            </w:pPr>
            <w:r>
              <w:rPr>
                <w:rFonts w:ascii="Arial Narrow" w:hAnsi="Arial Narrow" w:cs="Arial"/>
              </w:rPr>
              <w:t xml:space="preserve">Umožnenie </w:t>
            </w:r>
            <w:r w:rsidRPr="008B146F">
              <w:rPr>
                <w:rFonts w:ascii="Arial Narrow" w:hAnsi="Arial Narrow" w:cs="Arial"/>
              </w:rPr>
              <w:t xml:space="preserve"> pre vyúčtovanie a tvorbu dávok do ZP:</w:t>
            </w:r>
          </w:p>
        </w:tc>
      </w:tr>
      <w:tr w:rsidR="004A1B56" w:rsidRPr="009E2881" w14:paraId="527CEAB8" w14:textId="77777777" w:rsidTr="003B5FF0">
        <w:trPr>
          <w:trHeight w:val="332"/>
        </w:trPr>
        <w:tc>
          <w:tcPr>
            <w:tcW w:w="704" w:type="dxa"/>
            <w:tcBorders>
              <w:top w:val="nil"/>
              <w:left w:val="single" w:sz="4" w:space="0" w:color="auto"/>
              <w:bottom w:val="single" w:sz="4" w:space="0" w:color="auto"/>
              <w:right w:val="single" w:sz="4" w:space="0" w:color="auto"/>
            </w:tcBorders>
            <w:noWrap/>
            <w:vAlign w:val="center"/>
          </w:tcPr>
          <w:p w14:paraId="0FF7BF2F" w14:textId="77777777" w:rsidR="004A1B56" w:rsidRPr="008B146F" w:rsidRDefault="004A1B56" w:rsidP="003B5FF0">
            <w:pPr>
              <w:rPr>
                <w:rFonts w:ascii="Arial Narrow" w:hAnsi="Arial Narrow" w:cs="Arial"/>
              </w:rPr>
            </w:pPr>
            <w:r w:rsidRPr="008B146F">
              <w:rPr>
                <w:rFonts w:ascii="Arial Narrow" w:hAnsi="Arial Narrow" w:cs="Arial"/>
              </w:rPr>
              <w:t>5.6</w:t>
            </w:r>
            <w:r>
              <w:rPr>
                <w:rFonts w:ascii="Arial Narrow" w:hAnsi="Arial Narrow" w:cs="Arial"/>
              </w:rPr>
              <w:t>.1</w:t>
            </w:r>
          </w:p>
        </w:tc>
        <w:tc>
          <w:tcPr>
            <w:tcW w:w="8222" w:type="dxa"/>
            <w:tcBorders>
              <w:top w:val="nil"/>
              <w:left w:val="nil"/>
              <w:bottom w:val="single" w:sz="4" w:space="0" w:color="auto"/>
              <w:right w:val="single" w:sz="4" w:space="0" w:color="auto"/>
            </w:tcBorders>
            <w:vAlign w:val="center"/>
            <w:hideMark/>
          </w:tcPr>
          <w:p w14:paraId="2E6E248C"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online kontroly (skontrolovanie zadávaných dokladov v momente vytvorenia) s možnosťou rôznej konfigurácie vzhľadom k ZP, pracovisku</w:t>
            </w:r>
          </w:p>
        </w:tc>
      </w:tr>
      <w:tr w:rsidR="004A1B56" w:rsidRPr="009E2881" w14:paraId="10FF1493"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1D458936" w14:textId="77777777" w:rsidR="004A1B56" w:rsidRPr="008B146F" w:rsidRDefault="004A1B56" w:rsidP="003B5FF0">
            <w:pPr>
              <w:rPr>
                <w:rFonts w:ascii="Arial Narrow" w:hAnsi="Arial Narrow" w:cs="Arial"/>
              </w:rPr>
            </w:pPr>
            <w:r w:rsidRPr="008B146F">
              <w:rPr>
                <w:rFonts w:ascii="Arial Narrow" w:hAnsi="Arial Narrow" w:cs="Arial"/>
              </w:rPr>
              <w:t>5.6</w:t>
            </w:r>
            <w:r>
              <w:rPr>
                <w:rFonts w:ascii="Arial Narrow" w:hAnsi="Arial Narrow" w:cs="Arial"/>
              </w:rPr>
              <w:t>.2</w:t>
            </w:r>
          </w:p>
        </w:tc>
        <w:tc>
          <w:tcPr>
            <w:tcW w:w="8222" w:type="dxa"/>
            <w:tcBorders>
              <w:top w:val="nil"/>
              <w:left w:val="nil"/>
              <w:bottom w:val="single" w:sz="4" w:space="0" w:color="auto"/>
              <w:right w:val="single" w:sz="4" w:space="0" w:color="auto"/>
            </w:tcBorders>
            <w:vAlign w:val="center"/>
            <w:hideMark/>
          </w:tcPr>
          <w:p w14:paraId="0FAD9378"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konfigurovať kontrolné mechanizmy podľa požiadaviek ZP vyplývajúcich z metodík a zmluvných vzťahov</w:t>
            </w:r>
          </w:p>
        </w:tc>
      </w:tr>
      <w:tr w:rsidR="004A1B56" w:rsidRPr="009E2881" w14:paraId="3B4675E6" w14:textId="77777777" w:rsidTr="003B5FF0">
        <w:trPr>
          <w:trHeight w:val="132"/>
        </w:trPr>
        <w:tc>
          <w:tcPr>
            <w:tcW w:w="704" w:type="dxa"/>
            <w:tcBorders>
              <w:top w:val="nil"/>
              <w:left w:val="single" w:sz="4" w:space="0" w:color="auto"/>
              <w:bottom w:val="single" w:sz="4" w:space="0" w:color="auto"/>
              <w:right w:val="single" w:sz="4" w:space="0" w:color="auto"/>
            </w:tcBorders>
            <w:noWrap/>
            <w:vAlign w:val="center"/>
          </w:tcPr>
          <w:p w14:paraId="24C504CD" w14:textId="77777777" w:rsidR="004A1B56" w:rsidRPr="008B146F" w:rsidRDefault="004A1B56" w:rsidP="003B5FF0">
            <w:pPr>
              <w:rPr>
                <w:rFonts w:ascii="Arial Narrow" w:hAnsi="Arial Narrow" w:cs="Arial"/>
              </w:rPr>
            </w:pPr>
            <w:r w:rsidRPr="008B146F">
              <w:rPr>
                <w:rFonts w:ascii="Arial Narrow" w:hAnsi="Arial Narrow" w:cs="Arial"/>
              </w:rPr>
              <w:t>5.6</w:t>
            </w:r>
            <w:r>
              <w:rPr>
                <w:rFonts w:ascii="Arial Narrow" w:hAnsi="Arial Narrow" w:cs="Arial"/>
              </w:rPr>
              <w:t>.3</w:t>
            </w:r>
          </w:p>
        </w:tc>
        <w:tc>
          <w:tcPr>
            <w:tcW w:w="8222" w:type="dxa"/>
            <w:tcBorders>
              <w:top w:val="nil"/>
              <w:left w:val="nil"/>
              <w:bottom w:val="single" w:sz="4" w:space="0" w:color="auto"/>
              <w:right w:val="single" w:sz="4" w:space="0" w:color="auto"/>
            </w:tcBorders>
            <w:vAlign w:val="center"/>
            <w:hideMark/>
          </w:tcPr>
          <w:p w14:paraId="3555E532"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 xml:space="preserve">kontroly na povolené kombinácie odosielateľov, vrátane zabezpečenia príslušného aktuálneho zoznamu minimálne voči </w:t>
            </w:r>
            <w:proofErr w:type="spellStart"/>
            <w:r w:rsidRPr="008B146F">
              <w:rPr>
                <w:rFonts w:ascii="Arial Narrow" w:hAnsi="Arial Narrow" w:cs="Arial"/>
              </w:rPr>
              <w:t>VšZP</w:t>
            </w:r>
            <w:proofErr w:type="spellEnd"/>
            <w:r w:rsidRPr="008B146F">
              <w:rPr>
                <w:rFonts w:ascii="Arial Narrow" w:hAnsi="Arial Narrow" w:cs="Arial"/>
              </w:rPr>
              <w:t>, prípadne online službám ZP (ak existujú)</w:t>
            </w:r>
          </w:p>
        </w:tc>
      </w:tr>
      <w:tr w:rsidR="004A1B56" w:rsidRPr="009E2881" w14:paraId="4865CCEA" w14:textId="77777777" w:rsidTr="003B5FF0">
        <w:trPr>
          <w:trHeight w:val="184"/>
        </w:trPr>
        <w:tc>
          <w:tcPr>
            <w:tcW w:w="704" w:type="dxa"/>
            <w:tcBorders>
              <w:top w:val="nil"/>
              <w:left w:val="single" w:sz="4" w:space="0" w:color="auto"/>
              <w:bottom w:val="single" w:sz="4" w:space="0" w:color="auto"/>
              <w:right w:val="single" w:sz="4" w:space="0" w:color="auto"/>
            </w:tcBorders>
            <w:noWrap/>
            <w:vAlign w:val="center"/>
          </w:tcPr>
          <w:p w14:paraId="1925BE04" w14:textId="77777777" w:rsidR="004A1B56" w:rsidRPr="008B146F" w:rsidRDefault="004A1B56" w:rsidP="003B5FF0">
            <w:pPr>
              <w:rPr>
                <w:rFonts w:ascii="Arial Narrow" w:hAnsi="Arial Narrow" w:cs="Arial"/>
              </w:rPr>
            </w:pPr>
            <w:r w:rsidRPr="008B146F">
              <w:rPr>
                <w:rFonts w:ascii="Arial Narrow" w:hAnsi="Arial Narrow" w:cs="Arial"/>
              </w:rPr>
              <w:t>5.7</w:t>
            </w:r>
          </w:p>
        </w:tc>
        <w:tc>
          <w:tcPr>
            <w:tcW w:w="8222" w:type="dxa"/>
            <w:tcBorders>
              <w:top w:val="nil"/>
              <w:left w:val="nil"/>
              <w:bottom w:val="single" w:sz="4" w:space="0" w:color="auto"/>
              <w:right w:val="single" w:sz="4" w:space="0" w:color="auto"/>
            </w:tcBorders>
            <w:vAlign w:val="center"/>
            <w:hideMark/>
          </w:tcPr>
          <w:p w14:paraId="57F7618A" w14:textId="77777777" w:rsidR="004A1B56" w:rsidRPr="008B146F" w:rsidRDefault="004A1B56" w:rsidP="003B5FF0">
            <w:pPr>
              <w:rPr>
                <w:rFonts w:ascii="Arial Narrow" w:hAnsi="Arial Narrow" w:cs="Arial"/>
              </w:rPr>
            </w:pPr>
            <w:r>
              <w:rPr>
                <w:rFonts w:ascii="Arial Narrow" w:hAnsi="Arial Narrow" w:cs="Arial"/>
              </w:rPr>
              <w:t xml:space="preserve">Práca </w:t>
            </w:r>
            <w:r w:rsidRPr="008B146F">
              <w:rPr>
                <w:rFonts w:ascii="Arial Narrow" w:hAnsi="Arial Narrow" w:cs="Arial"/>
              </w:rPr>
              <w:t xml:space="preserve"> s elektronickými chybovými protokolmi</w:t>
            </w:r>
          </w:p>
        </w:tc>
      </w:tr>
      <w:tr w:rsidR="004A1B56" w:rsidRPr="009E2881" w14:paraId="24E0D1F5"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0473086D" w14:textId="77777777" w:rsidR="004A1B56" w:rsidRPr="008B146F" w:rsidRDefault="004A1B56" w:rsidP="003B5FF0">
            <w:pPr>
              <w:rPr>
                <w:rFonts w:ascii="Arial Narrow" w:hAnsi="Arial Narrow" w:cs="Arial"/>
              </w:rPr>
            </w:pPr>
            <w:r w:rsidRPr="008B146F">
              <w:rPr>
                <w:rFonts w:ascii="Arial Narrow" w:hAnsi="Arial Narrow" w:cs="Arial"/>
              </w:rPr>
              <w:t>5.7</w:t>
            </w:r>
            <w:r>
              <w:rPr>
                <w:rFonts w:ascii="Arial Narrow" w:hAnsi="Arial Narrow" w:cs="Arial"/>
              </w:rPr>
              <w:t>.1</w:t>
            </w:r>
          </w:p>
        </w:tc>
        <w:tc>
          <w:tcPr>
            <w:tcW w:w="8222" w:type="dxa"/>
            <w:tcBorders>
              <w:top w:val="nil"/>
              <w:left w:val="nil"/>
              <w:bottom w:val="single" w:sz="4" w:space="0" w:color="auto"/>
              <w:right w:val="single" w:sz="4" w:space="0" w:color="auto"/>
            </w:tcBorders>
            <w:vAlign w:val="center"/>
            <w:hideMark/>
          </w:tcPr>
          <w:p w14:paraId="4C16E1CA"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import chybových protokolov do systému</w:t>
            </w:r>
          </w:p>
        </w:tc>
      </w:tr>
      <w:tr w:rsidR="004A1B56" w:rsidRPr="009E2881" w14:paraId="25C224F0"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5FE37A18" w14:textId="77777777" w:rsidR="004A1B56" w:rsidRPr="008B146F" w:rsidRDefault="004A1B56" w:rsidP="003B5FF0">
            <w:pPr>
              <w:rPr>
                <w:rFonts w:ascii="Arial Narrow" w:hAnsi="Arial Narrow" w:cs="Arial"/>
              </w:rPr>
            </w:pPr>
            <w:r w:rsidRPr="008B146F">
              <w:rPr>
                <w:rFonts w:ascii="Arial Narrow" w:hAnsi="Arial Narrow" w:cs="Arial"/>
              </w:rPr>
              <w:t>5.7</w:t>
            </w:r>
            <w:r>
              <w:rPr>
                <w:rFonts w:ascii="Arial Narrow" w:hAnsi="Arial Narrow" w:cs="Arial"/>
              </w:rPr>
              <w:t>.2</w:t>
            </w:r>
          </w:p>
        </w:tc>
        <w:tc>
          <w:tcPr>
            <w:tcW w:w="8222" w:type="dxa"/>
            <w:tcBorders>
              <w:top w:val="nil"/>
              <w:left w:val="nil"/>
              <w:bottom w:val="single" w:sz="4" w:space="0" w:color="auto"/>
              <w:right w:val="single" w:sz="4" w:space="0" w:color="auto"/>
            </w:tcBorders>
            <w:vAlign w:val="center"/>
            <w:hideMark/>
          </w:tcPr>
          <w:p w14:paraId="34CFDF9C"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naviazanie chybového protokolu až na konkrétny doklad a zmena stavu vykázaných dokladov (napr. odmietnuté) pre účely opravy</w:t>
            </w:r>
          </w:p>
        </w:tc>
      </w:tr>
      <w:tr w:rsidR="004A1B56" w:rsidRPr="009E2881" w14:paraId="703904A6" w14:textId="77777777" w:rsidTr="003B5FF0">
        <w:trPr>
          <w:trHeight w:val="379"/>
        </w:trPr>
        <w:tc>
          <w:tcPr>
            <w:tcW w:w="704" w:type="dxa"/>
            <w:tcBorders>
              <w:top w:val="nil"/>
              <w:left w:val="single" w:sz="4" w:space="0" w:color="auto"/>
              <w:bottom w:val="single" w:sz="4" w:space="0" w:color="auto"/>
              <w:right w:val="single" w:sz="4" w:space="0" w:color="auto"/>
            </w:tcBorders>
            <w:noWrap/>
            <w:vAlign w:val="center"/>
          </w:tcPr>
          <w:p w14:paraId="240FC6AF" w14:textId="77777777" w:rsidR="004A1B56" w:rsidRPr="008B146F" w:rsidRDefault="004A1B56" w:rsidP="003B5FF0">
            <w:pPr>
              <w:rPr>
                <w:rFonts w:ascii="Arial Narrow" w:hAnsi="Arial Narrow" w:cs="Arial"/>
              </w:rPr>
            </w:pPr>
            <w:r w:rsidRPr="008B146F">
              <w:rPr>
                <w:rFonts w:ascii="Arial Narrow" w:hAnsi="Arial Narrow" w:cs="Arial"/>
              </w:rPr>
              <w:lastRenderedPageBreak/>
              <w:t>5.7</w:t>
            </w:r>
            <w:r>
              <w:rPr>
                <w:rFonts w:ascii="Arial Narrow" w:hAnsi="Arial Narrow" w:cs="Arial"/>
              </w:rPr>
              <w:t>.3</w:t>
            </w:r>
          </w:p>
        </w:tc>
        <w:tc>
          <w:tcPr>
            <w:tcW w:w="8222" w:type="dxa"/>
            <w:tcBorders>
              <w:top w:val="nil"/>
              <w:left w:val="nil"/>
              <w:bottom w:val="single" w:sz="4" w:space="0" w:color="auto"/>
              <w:right w:val="single" w:sz="4" w:space="0" w:color="auto"/>
            </w:tcBorders>
            <w:vAlign w:val="center"/>
            <w:hideMark/>
          </w:tcPr>
          <w:p w14:paraId="0C45E398"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zobrazenie chyby až koncovému užívateľovi s možnosťou filtrovania dokladov podľa jednotlivých chýb,</w:t>
            </w:r>
          </w:p>
        </w:tc>
      </w:tr>
      <w:tr w:rsidR="004A1B56" w:rsidRPr="009E2881" w14:paraId="5441273F" w14:textId="77777777" w:rsidTr="003B5FF0">
        <w:trPr>
          <w:trHeight w:val="399"/>
        </w:trPr>
        <w:tc>
          <w:tcPr>
            <w:tcW w:w="704" w:type="dxa"/>
            <w:tcBorders>
              <w:top w:val="nil"/>
              <w:left w:val="single" w:sz="4" w:space="0" w:color="auto"/>
              <w:bottom w:val="single" w:sz="4" w:space="0" w:color="auto"/>
              <w:right w:val="single" w:sz="4" w:space="0" w:color="auto"/>
            </w:tcBorders>
            <w:noWrap/>
            <w:vAlign w:val="center"/>
          </w:tcPr>
          <w:p w14:paraId="56744A9E" w14:textId="77777777" w:rsidR="004A1B56" w:rsidRPr="008B146F" w:rsidRDefault="004A1B56" w:rsidP="003B5FF0">
            <w:pPr>
              <w:rPr>
                <w:rFonts w:ascii="Arial Narrow" w:hAnsi="Arial Narrow" w:cs="Arial"/>
              </w:rPr>
            </w:pPr>
            <w:r w:rsidRPr="008B146F">
              <w:rPr>
                <w:rFonts w:ascii="Arial Narrow" w:hAnsi="Arial Narrow" w:cs="Arial"/>
              </w:rPr>
              <w:t>5.8</w:t>
            </w:r>
          </w:p>
        </w:tc>
        <w:tc>
          <w:tcPr>
            <w:tcW w:w="8222" w:type="dxa"/>
            <w:tcBorders>
              <w:top w:val="single" w:sz="4" w:space="0" w:color="auto"/>
              <w:left w:val="nil"/>
              <w:bottom w:val="single" w:sz="4" w:space="0" w:color="auto"/>
              <w:right w:val="single" w:sz="4" w:space="0" w:color="auto"/>
            </w:tcBorders>
            <w:vAlign w:val="center"/>
            <w:hideMark/>
          </w:tcPr>
          <w:p w14:paraId="465F620B" w14:textId="77777777" w:rsidR="004A1B56" w:rsidRPr="008B146F" w:rsidRDefault="004A1B56" w:rsidP="003B5FF0">
            <w:pPr>
              <w:rPr>
                <w:rFonts w:ascii="Arial Narrow" w:hAnsi="Arial Narrow" w:cs="Arial"/>
              </w:rPr>
            </w:pPr>
            <w:r>
              <w:rPr>
                <w:rFonts w:ascii="Arial Narrow" w:hAnsi="Arial Narrow" w:cs="Arial"/>
              </w:rPr>
              <w:t xml:space="preserve">Kontroly </w:t>
            </w:r>
            <w:r w:rsidRPr="008B146F">
              <w:rPr>
                <w:rFonts w:ascii="Arial Narrow" w:hAnsi="Arial Narrow" w:cs="Arial"/>
              </w:rPr>
              <w:t xml:space="preserve"> na úplnosť a správnosť údajov pred vyúčtovaním zdravotnej starostlivosti.</w:t>
            </w:r>
          </w:p>
        </w:tc>
      </w:tr>
      <w:tr w:rsidR="004A1B56" w:rsidRPr="009E2881" w14:paraId="79600112" w14:textId="77777777" w:rsidTr="003B5FF0">
        <w:trPr>
          <w:trHeight w:val="255"/>
        </w:trPr>
        <w:tc>
          <w:tcPr>
            <w:tcW w:w="704" w:type="dxa"/>
            <w:tcBorders>
              <w:top w:val="nil"/>
              <w:left w:val="single" w:sz="4" w:space="0" w:color="auto"/>
              <w:bottom w:val="single" w:sz="4" w:space="0" w:color="auto"/>
              <w:right w:val="single" w:sz="4" w:space="0" w:color="auto"/>
            </w:tcBorders>
            <w:noWrap/>
            <w:vAlign w:val="center"/>
          </w:tcPr>
          <w:p w14:paraId="628B8143" w14:textId="77777777" w:rsidR="004A1B56" w:rsidRPr="008B146F" w:rsidRDefault="004A1B56" w:rsidP="003B5FF0">
            <w:pPr>
              <w:rPr>
                <w:rFonts w:ascii="Arial Narrow" w:hAnsi="Arial Narrow" w:cs="Arial"/>
              </w:rPr>
            </w:pPr>
            <w:r w:rsidRPr="008B146F">
              <w:rPr>
                <w:rFonts w:ascii="Arial Narrow" w:hAnsi="Arial Narrow" w:cs="Arial"/>
              </w:rPr>
              <w:t>5.9</w:t>
            </w:r>
          </w:p>
        </w:tc>
        <w:tc>
          <w:tcPr>
            <w:tcW w:w="8222" w:type="dxa"/>
            <w:tcBorders>
              <w:top w:val="single" w:sz="4" w:space="0" w:color="auto"/>
              <w:left w:val="nil"/>
              <w:bottom w:val="single" w:sz="4" w:space="0" w:color="auto"/>
              <w:right w:val="single" w:sz="4" w:space="0" w:color="auto"/>
            </w:tcBorders>
            <w:vAlign w:val="center"/>
            <w:hideMark/>
          </w:tcPr>
          <w:p w14:paraId="1CEADE54" w14:textId="77777777" w:rsidR="004A1B56" w:rsidRPr="008B146F" w:rsidRDefault="004A1B56" w:rsidP="003B5FF0">
            <w:pPr>
              <w:rPr>
                <w:rFonts w:ascii="Arial Narrow" w:hAnsi="Arial Narrow" w:cs="Arial"/>
              </w:rPr>
            </w:pPr>
            <w:r>
              <w:rPr>
                <w:rFonts w:ascii="Arial Narrow" w:hAnsi="Arial Narrow" w:cs="Arial"/>
              </w:rPr>
              <w:t xml:space="preserve">Vyúčtovanie </w:t>
            </w:r>
            <w:r w:rsidRPr="008B146F">
              <w:rPr>
                <w:rFonts w:ascii="Arial Narrow" w:hAnsi="Arial Narrow" w:cs="Arial"/>
              </w:rPr>
              <w:t>a tvorb</w:t>
            </w:r>
            <w:r>
              <w:rPr>
                <w:rFonts w:ascii="Arial Narrow" w:hAnsi="Arial Narrow" w:cs="Arial"/>
              </w:rPr>
              <w:t>a</w:t>
            </w:r>
            <w:r w:rsidRPr="008B146F">
              <w:rPr>
                <w:rFonts w:ascii="Arial Narrow" w:hAnsi="Arial Narrow" w:cs="Arial"/>
              </w:rPr>
              <w:t xml:space="preserve"> dávok do zdravotných poisťovní konfigurovať nastavenie často sa meniacich postupov pre vykazovanie (ZVJ, EU, ...):</w:t>
            </w:r>
          </w:p>
        </w:tc>
      </w:tr>
      <w:tr w:rsidR="004A1B56" w:rsidRPr="009E2881" w14:paraId="4EE2899C"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73161775" w14:textId="77777777" w:rsidR="004A1B56" w:rsidRPr="008B146F" w:rsidRDefault="004A1B56" w:rsidP="003B5FF0">
            <w:pPr>
              <w:rPr>
                <w:rFonts w:ascii="Arial Narrow" w:hAnsi="Arial Narrow" w:cs="Arial"/>
              </w:rPr>
            </w:pPr>
            <w:r w:rsidRPr="008B146F">
              <w:rPr>
                <w:rFonts w:ascii="Arial Narrow" w:hAnsi="Arial Narrow" w:cs="Arial"/>
              </w:rPr>
              <w:t>5.9</w:t>
            </w:r>
            <w:r>
              <w:rPr>
                <w:rFonts w:ascii="Arial Narrow" w:hAnsi="Arial Narrow" w:cs="Arial"/>
              </w:rPr>
              <w:t>.1</w:t>
            </w:r>
          </w:p>
        </w:tc>
        <w:tc>
          <w:tcPr>
            <w:tcW w:w="8222" w:type="dxa"/>
            <w:tcBorders>
              <w:top w:val="single" w:sz="4" w:space="0" w:color="auto"/>
              <w:left w:val="nil"/>
              <w:bottom w:val="single" w:sz="4" w:space="0" w:color="auto"/>
              <w:right w:val="single" w:sz="4" w:space="0" w:color="auto"/>
            </w:tcBorders>
            <w:vAlign w:val="center"/>
            <w:hideMark/>
          </w:tcPr>
          <w:p w14:paraId="318ED087"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bez zásahu dodávateľa definovať konverzie výstupov do dávok podľa požiadaviek ZP a bez nutnosti ručných opráv dokladov vo vygenerovaných dávkach</w:t>
            </w:r>
          </w:p>
        </w:tc>
      </w:tr>
      <w:tr w:rsidR="004A1B56" w:rsidRPr="009E2881" w14:paraId="3F2EFA35" w14:textId="77777777" w:rsidTr="003B5FF0">
        <w:trPr>
          <w:trHeight w:val="135"/>
        </w:trPr>
        <w:tc>
          <w:tcPr>
            <w:tcW w:w="704" w:type="dxa"/>
            <w:tcBorders>
              <w:top w:val="nil"/>
              <w:left w:val="single" w:sz="4" w:space="0" w:color="auto"/>
              <w:bottom w:val="single" w:sz="4" w:space="0" w:color="auto"/>
              <w:right w:val="single" w:sz="4" w:space="0" w:color="auto"/>
            </w:tcBorders>
            <w:noWrap/>
            <w:vAlign w:val="center"/>
          </w:tcPr>
          <w:p w14:paraId="63C5F2D9" w14:textId="77777777" w:rsidR="004A1B56" w:rsidRPr="008B146F" w:rsidRDefault="004A1B56" w:rsidP="003B5FF0">
            <w:pPr>
              <w:rPr>
                <w:rFonts w:ascii="Arial Narrow" w:hAnsi="Arial Narrow" w:cs="Arial"/>
              </w:rPr>
            </w:pPr>
            <w:r w:rsidRPr="008B146F">
              <w:rPr>
                <w:rFonts w:ascii="Arial Narrow" w:hAnsi="Arial Narrow" w:cs="Arial"/>
              </w:rPr>
              <w:t>5.9</w:t>
            </w:r>
            <w:r>
              <w:rPr>
                <w:rFonts w:ascii="Arial Narrow" w:hAnsi="Arial Narrow" w:cs="Arial"/>
              </w:rPr>
              <w:t>.2</w:t>
            </w:r>
          </w:p>
        </w:tc>
        <w:tc>
          <w:tcPr>
            <w:tcW w:w="8222" w:type="dxa"/>
            <w:tcBorders>
              <w:top w:val="single" w:sz="4" w:space="0" w:color="auto"/>
              <w:left w:val="nil"/>
              <w:bottom w:val="single" w:sz="4" w:space="0" w:color="auto"/>
              <w:right w:val="single" w:sz="4" w:space="0" w:color="auto"/>
            </w:tcBorders>
            <w:vAlign w:val="center"/>
            <w:hideMark/>
          </w:tcPr>
          <w:p w14:paraId="3C024C1E" w14:textId="77777777" w:rsidR="004A1B56" w:rsidRPr="008B146F" w:rsidRDefault="004A1B56" w:rsidP="003B5FF0">
            <w:pPr>
              <w:rPr>
                <w:rFonts w:ascii="Arial Narrow" w:hAnsi="Arial Narrow" w:cs="Arial"/>
              </w:rPr>
            </w:pPr>
            <w:r w:rsidRPr="008B146F">
              <w:rPr>
                <w:rFonts w:ascii="Arial Narrow" w:hAnsi="Arial Narrow" w:cs="Arial"/>
              </w:rPr>
              <w:t xml:space="preserve">konfigurovať  nastavenie často sa meniacich postupov pre vykazovanie (ZVJ, EU, ...) </w:t>
            </w:r>
          </w:p>
        </w:tc>
      </w:tr>
      <w:tr w:rsidR="004A1B56" w:rsidRPr="009E2881" w14:paraId="45D58A18"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08419EE5" w14:textId="77777777" w:rsidR="004A1B56" w:rsidRPr="008B146F" w:rsidRDefault="004A1B56" w:rsidP="003B5FF0">
            <w:pPr>
              <w:rPr>
                <w:rFonts w:ascii="Arial Narrow" w:hAnsi="Arial Narrow" w:cs="Arial"/>
              </w:rPr>
            </w:pPr>
            <w:r w:rsidRPr="008B146F">
              <w:rPr>
                <w:rFonts w:ascii="Arial Narrow" w:hAnsi="Arial Narrow" w:cs="Arial"/>
              </w:rPr>
              <w:t>5.10</w:t>
            </w:r>
          </w:p>
        </w:tc>
        <w:tc>
          <w:tcPr>
            <w:tcW w:w="8222" w:type="dxa"/>
            <w:tcBorders>
              <w:top w:val="single" w:sz="4" w:space="0" w:color="auto"/>
              <w:left w:val="nil"/>
              <w:bottom w:val="single" w:sz="4" w:space="0" w:color="auto"/>
              <w:right w:val="single" w:sz="4" w:space="0" w:color="auto"/>
            </w:tcBorders>
            <w:vAlign w:val="center"/>
            <w:hideMark/>
          </w:tcPr>
          <w:p w14:paraId="58797049" w14:textId="77777777" w:rsidR="004A1B56" w:rsidRPr="008B146F" w:rsidRDefault="004A1B56" w:rsidP="003B5FF0">
            <w:pPr>
              <w:rPr>
                <w:rFonts w:ascii="Arial Narrow" w:hAnsi="Arial Narrow" w:cs="Arial"/>
              </w:rPr>
            </w:pPr>
            <w:r>
              <w:rPr>
                <w:rFonts w:ascii="Arial Narrow" w:hAnsi="Arial Narrow" w:cs="Arial"/>
              </w:rPr>
              <w:t>Vytváranie</w:t>
            </w:r>
            <w:r w:rsidRPr="008B146F">
              <w:rPr>
                <w:rFonts w:ascii="Arial Narrow" w:hAnsi="Arial Narrow" w:cs="Arial"/>
              </w:rPr>
              <w:t xml:space="preserve"> aktívn</w:t>
            </w:r>
            <w:r>
              <w:rPr>
                <w:rFonts w:ascii="Arial Narrow" w:hAnsi="Arial Narrow" w:cs="Arial"/>
              </w:rPr>
              <w:t>ych</w:t>
            </w:r>
            <w:r w:rsidRPr="008B146F">
              <w:rPr>
                <w:rFonts w:ascii="Arial Narrow" w:hAnsi="Arial Narrow" w:cs="Arial"/>
              </w:rPr>
              <w:t xml:space="preserve"> štatistick</w:t>
            </w:r>
            <w:r>
              <w:rPr>
                <w:rFonts w:ascii="Arial Narrow" w:hAnsi="Arial Narrow" w:cs="Arial"/>
              </w:rPr>
              <w:t>ých</w:t>
            </w:r>
            <w:r w:rsidRPr="008B146F">
              <w:rPr>
                <w:rFonts w:ascii="Arial Narrow" w:hAnsi="Arial Narrow" w:cs="Arial"/>
              </w:rPr>
              <w:t xml:space="preserve"> zost</w:t>
            </w:r>
            <w:r>
              <w:rPr>
                <w:rFonts w:ascii="Arial Narrow" w:hAnsi="Arial Narrow" w:cs="Arial"/>
              </w:rPr>
              <w:t>áv</w:t>
            </w:r>
            <w:r w:rsidRPr="008B146F">
              <w:rPr>
                <w:rFonts w:ascii="Arial Narrow" w:hAnsi="Arial Narrow" w:cs="Arial"/>
              </w:rPr>
              <w:t xml:space="preserve"> s </w:t>
            </w:r>
            <w:proofErr w:type="spellStart"/>
            <w:r w:rsidRPr="008B146F">
              <w:rPr>
                <w:rFonts w:ascii="Arial Narrow" w:hAnsi="Arial Narrow" w:cs="Arial"/>
              </w:rPr>
              <w:t>drill-down</w:t>
            </w:r>
            <w:proofErr w:type="spellEnd"/>
            <w:r w:rsidRPr="008B146F">
              <w:rPr>
                <w:rFonts w:ascii="Arial Narrow" w:hAnsi="Arial Narrow" w:cs="Arial"/>
              </w:rPr>
              <w:t xml:space="preserve"> funkciou vstúpiť až do konkrétneho záznamu (napr. doklad), ktorý je zdrojom vytvorenej zostavy.</w:t>
            </w:r>
          </w:p>
        </w:tc>
      </w:tr>
      <w:tr w:rsidR="004A1B56" w:rsidRPr="009E2881" w14:paraId="595E49FA" w14:textId="77777777" w:rsidTr="003B5FF0">
        <w:trPr>
          <w:trHeight w:val="885"/>
        </w:trPr>
        <w:tc>
          <w:tcPr>
            <w:tcW w:w="704" w:type="dxa"/>
            <w:tcBorders>
              <w:top w:val="single" w:sz="4" w:space="0" w:color="auto"/>
              <w:left w:val="single" w:sz="4" w:space="0" w:color="auto"/>
              <w:bottom w:val="single" w:sz="4" w:space="0" w:color="auto"/>
              <w:right w:val="single" w:sz="4" w:space="0" w:color="auto"/>
            </w:tcBorders>
            <w:noWrap/>
            <w:vAlign w:val="center"/>
          </w:tcPr>
          <w:p w14:paraId="2C1F91F0" w14:textId="77777777" w:rsidR="004A1B56" w:rsidRPr="008B146F" w:rsidRDefault="004A1B56" w:rsidP="003B5FF0">
            <w:pPr>
              <w:rPr>
                <w:rFonts w:ascii="Arial Narrow" w:hAnsi="Arial Narrow" w:cs="Arial"/>
              </w:rPr>
            </w:pPr>
            <w:r w:rsidRPr="008B146F">
              <w:rPr>
                <w:rFonts w:ascii="Arial Narrow" w:hAnsi="Arial Narrow" w:cs="Arial"/>
              </w:rPr>
              <w:t>5.11</w:t>
            </w:r>
          </w:p>
        </w:tc>
        <w:tc>
          <w:tcPr>
            <w:tcW w:w="8222" w:type="dxa"/>
            <w:tcBorders>
              <w:top w:val="single" w:sz="4" w:space="0" w:color="auto"/>
              <w:left w:val="nil"/>
              <w:bottom w:val="single" w:sz="4" w:space="0" w:color="auto"/>
              <w:right w:val="single" w:sz="4" w:space="0" w:color="auto"/>
            </w:tcBorders>
            <w:vAlign w:val="center"/>
            <w:hideMark/>
          </w:tcPr>
          <w:p w14:paraId="522E6826" w14:textId="77777777" w:rsidR="004A1B56" w:rsidRPr="008B146F" w:rsidRDefault="004A1B56" w:rsidP="003B5FF0">
            <w:pPr>
              <w:rPr>
                <w:rFonts w:ascii="Arial Narrow" w:hAnsi="Arial Narrow" w:cs="Arial"/>
              </w:rPr>
            </w:pPr>
            <w:r>
              <w:rPr>
                <w:rFonts w:ascii="Arial Narrow" w:hAnsi="Arial Narrow" w:cs="Arial"/>
              </w:rPr>
              <w:t>Integrované O</w:t>
            </w:r>
            <w:r w:rsidRPr="008B146F">
              <w:rPr>
                <w:rFonts w:ascii="Arial Narrow" w:hAnsi="Arial Narrow" w:cs="Arial"/>
              </w:rPr>
              <w:t>n</w:t>
            </w:r>
            <w:r>
              <w:rPr>
                <w:rFonts w:ascii="Arial Narrow" w:hAnsi="Arial Narrow" w:cs="Arial"/>
              </w:rPr>
              <w:t>-</w:t>
            </w:r>
            <w:r w:rsidRPr="008B146F">
              <w:rPr>
                <w:rFonts w:ascii="Arial Narrow" w:hAnsi="Arial Narrow" w:cs="Arial"/>
              </w:rPr>
              <w:t>line kontroly pre validáciu zadávaných údajov v momente ich vytvárania v rozsahu minimálne týchto požiadaviek: kontrola na zadanie diagnózy, kontrola na povolené kombinácie výkonov, kontrola na frekvenciu výkonu a kontrola na duplicity v rámci dňa, kontrola na číselníky a ich platnosti, kontrola úplnosti dokladu podľa jeho typu a iné.</w:t>
            </w:r>
          </w:p>
        </w:tc>
      </w:tr>
      <w:tr w:rsidR="004A1B56" w:rsidRPr="009E2881" w14:paraId="49E85BAA" w14:textId="77777777" w:rsidTr="003B5FF0">
        <w:trPr>
          <w:trHeight w:val="558"/>
        </w:trPr>
        <w:tc>
          <w:tcPr>
            <w:tcW w:w="704" w:type="dxa"/>
            <w:tcBorders>
              <w:top w:val="nil"/>
              <w:left w:val="single" w:sz="4" w:space="0" w:color="auto"/>
              <w:bottom w:val="single" w:sz="4" w:space="0" w:color="auto"/>
              <w:right w:val="single" w:sz="4" w:space="0" w:color="auto"/>
            </w:tcBorders>
            <w:noWrap/>
            <w:vAlign w:val="center"/>
          </w:tcPr>
          <w:p w14:paraId="1148E34D" w14:textId="77777777" w:rsidR="004A1B56" w:rsidRPr="008B146F" w:rsidRDefault="004A1B56" w:rsidP="003B5FF0">
            <w:pPr>
              <w:rPr>
                <w:rFonts w:ascii="Arial Narrow" w:hAnsi="Arial Narrow" w:cs="Arial"/>
              </w:rPr>
            </w:pPr>
            <w:r w:rsidRPr="008B146F">
              <w:rPr>
                <w:rFonts w:ascii="Arial Narrow" w:hAnsi="Arial Narrow" w:cs="Arial"/>
              </w:rPr>
              <w:t>5.12</w:t>
            </w:r>
          </w:p>
        </w:tc>
        <w:tc>
          <w:tcPr>
            <w:tcW w:w="8222" w:type="dxa"/>
            <w:tcBorders>
              <w:top w:val="single" w:sz="4" w:space="0" w:color="auto"/>
              <w:left w:val="nil"/>
              <w:bottom w:val="single" w:sz="4" w:space="0" w:color="auto"/>
              <w:right w:val="single" w:sz="4" w:space="0" w:color="auto"/>
            </w:tcBorders>
            <w:vAlign w:val="center"/>
            <w:hideMark/>
          </w:tcPr>
          <w:p w14:paraId="3444AE88" w14:textId="77777777" w:rsidR="004A1B56" w:rsidRPr="008B146F" w:rsidRDefault="004A1B56" w:rsidP="003B5FF0">
            <w:pPr>
              <w:rPr>
                <w:rFonts w:ascii="Arial Narrow" w:hAnsi="Arial Narrow" w:cs="Arial"/>
              </w:rPr>
            </w:pPr>
            <w:r>
              <w:rPr>
                <w:rFonts w:ascii="Arial Narrow" w:hAnsi="Arial Narrow" w:cs="Arial"/>
              </w:rPr>
              <w:t>S</w:t>
            </w:r>
            <w:r w:rsidRPr="008B146F">
              <w:rPr>
                <w:rFonts w:ascii="Arial Narrow" w:hAnsi="Arial Narrow" w:cs="Arial"/>
              </w:rPr>
              <w:t>ledovanie priebežného stavu určených limitov zdravotných poisťovní a ich vyhodnotenie bez zásahu dodávateľa.</w:t>
            </w:r>
          </w:p>
        </w:tc>
      </w:tr>
      <w:tr w:rsidR="004A1B56" w:rsidRPr="009E2881" w14:paraId="75436F82" w14:textId="77777777" w:rsidTr="003B5FF0">
        <w:trPr>
          <w:trHeight w:val="295"/>
        </w:trPr>
        <w:tc>
          <w:tcPr>
            <w:tcW w:w="704" w:type="dxa"/>
            <w:tcBorders>
              <w:top w:val="nil"/>
              <w:left w:val="single" w:sz="4" w:space="0" w:color="auto"/>
              <w:bottom w:val="single" w:sz="4" w:space="0" w:color="auto"/>
              <w:right w:val="single" w:sz="4" w:space="0" w:color="auto"/>
            </w:tcBorders>
            <w:noWrap/>
            <w:vAlign w:val="center"/>
          </w:tcPr>
          <w:p w14:paraId="721174CD" w14:textId="77777777" w:rsidR="004A1B56" w:rsidRPr="008B146F" w:rsidRDefault="004A1B56" w:rsidP="003B5FF0">
            <w:pPr>
              <w:rPr>
                <w:rFonts w:ascii="Arial Narrow" w:hAnsi="Arial Narrow" w:cs="Arial"/>
              </w:rPr>
            </w:pPr>
            <w:r w:rsidRPr="008B146F">
              <w:rPr>
                <w:rFonts w:ascii="Arial Narrow" w:hAnsi="Arial Narrow" w:cs="Arial"/>
              </w:rPr>
              <w:t>5.13</w:t>
            </w:r>
          </w:p>
        </w:tc>
        <w:tc>
          <w:tcPr>
            <w:tcW w:w="8222" w:type="dxa"/>
            <w:tcBorders>
              <w:top w:val="single" w:sz="4" w:space="0" w:color="auto"/>
              <w:left w:val="nil"/>
              <w:bottom w:val="single" w:sz="4" w:space="0" w:color="auto"/>
              <w:right w:val="single" w:sz="4" w:space="0" w:color="auto"/>
            </w:tcBorders>
            <w:vAlign w:val="center"/>
            <w:hideMark/>
          </w:tcPr>
          <w:p w14:paraId="22BAD9D4" w14:textId="77777777" w:rsidR="004A1B56" w:rsidRPr="008B146F" w:rsidRDefault="004A1B56" w:rsidP="003B5FF0">
            <w:pPr>
              <w:rPr>
                <w:rFonts w:ascii="Arial Narrow" w:hAnsi="Arial Narrow" w:cs="Arial"/>
              </w:rPr>
            </w:pPr>
            <w:r>
              <w:rPr>
                <w:rFonts w:ascii="Arial Narrow" w:hAnsi="Arial Narrow" w:cs="Arial"/>
              </w:rPr>
              <w:t xml:space="preserve">Umožní </w:t>
            </w:r>
            <w:r w:rsidRPr="008B146F">
              <w:rPr>
                <w:rFonts w:ascii="Arial Narrow" w:hAnsi="Arial Narrow" w:cs="Arial"/>
              </w:rPr>
              <w:t xml:space="preserve"> pre vyúčtovanie a tvorbu dávok nielen do zdravotných poisťovní (ZP):</w:t>
            </w:r>
          </w:p>
        </w:tc>
      </w:tr>
      <w:tr w:rsidR="004A1B56" w:rsidRPr="009E2881" w14:paraId="55386B1E" w14:textId="77777777" w:rsidTr="004A1B56">
        <w:trPr>
          <w:trHeight w:val="271"/>
        </w:trPr>
        <w:tc>
          <w:tcPr>
            <w:tcW w:w="704" w:type="dxa"/>
            <w:tcBorders>
              <w:top w:val="nil"/>
              <w:left w:val="single" w:sz="4" w:space="0" w:color="auto"/>
              <w:bottom w:val="single" w:sz="4" w:space="0" w:color="auto"/>
              <w:right w:val="single" w:sz="4" w:space="0" w:color="auto"/>
            </w:tcBorders>
            <w:noWrap/>
            <w:vAlign w:val="center"/>
          </w:tcPr>
          <w:p w14:paraId="3719B1BB" w14:textId="77777777" w:rsidR="004A1B56" w:rsidRPr="008B146F" w:rsidRDefault="004A1B56" w:rsidP="003B5FF0">
            <w:pPr>
              <w:rPr>
                <w:rFonts w:ascii="Arial Narrow" w:hAnsi="Arial Narrow" w:cs="Arial"/>
              </w:rPr>
            </w:pPr>
            <w:r w:rsidRPr="008B146F">
              <w:rPr>
                <w:rFonts w:ascii="Arial Narrow" w:hAnsi="Arial Narrow" w:cs="Arial"/>
              </w:rPr>
              <w:t>5.13</w:t>
            </w:r>
            <w:r>
              <w:rPr>
                <w:rFonts w:ascii="Arial Narrow" w:hAnsi="Arial Narrow" w:cs="Arial"/>
              </w:rPr>
              <w:t>.1</w:t>
            </w:r>
          </w:p>
        </w:tc>
        <w:tc>
          <w:tcPr>
            <w:tcW w:w="8222" w:type="dxa"/>
            <w:tcBorders>
              <w:top w:val="single" w:sz="4" w:space="0" w:color="auto"/>
              <w:left w:val="nil"/>
              <w:bottom w:val="single" w:sz="4" w:space="0" w:color="auto"/>
              <w:right w:val="single" w:sz="4" w:space="0" w:color="000000"/>
            </w:tcBorders>
            <w:vAlign w:val="center"/>
            <w:hideMark/>
          </w:tcPr>
          <w:p w14:paraId="6FC43529" w14:textId="77777777" w:rsidR="004A1B56" w:rsidRPr="008B146F" w:rsidRDefault="004A1B56" w:rsidP="003B5FF0">
            <w:pPr>
              <w:rPr>
                <w:rFonts w:ascii="Arial Narrow" w:hAnsi="Arial Narrow" w:cs="Arial"/>
              </w:rPr>
            </w:pPr>
            <w:r>
              <w:rPr>
                <w:rFonts w:ascii="Arial Narrow" w:hAnsi="Arial Narrow" w:cs="Arial"/>
              </w:rPr>
              <w:t>- v</w:t>
            </w:r>
            <w:r w:rsidRPr="008B146F">
              <w:rPr>
                <w:rFonts w:ascii="Arial Narrow" w:hAnsi="Arial Narrow" w:cs="Arial"/>
              </w:rPr>
              <w:t>ykazovanie výkonov do ZP</w:t>
            </w:r>
          </w:p>
        </w:tc>
      </w:tr>
      <w:tr w:rsidR="004A1B56" w:rsidRPr="009E2881" w14:paraId="1C2B939C" w14:textId="77777777" w:rsidTr="004A1B56">
        <w:trPr>
          <w:trHeight w:val="275"/>
        </w:trPr>
        <w:tc>
          <w:tcPr>
            <w:tcW w:w="704" w:type="dxa"/>
            <w:tcBorders>
              <w:top w:val="nil"/>
              <w:left w:val="single" w:sz="4" w:space="0" w:color="auto"/>
              <w:bottom w:val="single" w:sz="4" w:space="0" w:color="auto"/>
              <w:right w:val="single" w:sz="4" w:space="0" w:color="auto"/>
            </w:tcBorders>
            <w:noWrap/>
            <w:vAlign w:val="center"/>
          </w:tcPr>
          <w:p w14:paraId="7072363C" w14:textId="77777777" w:rsidR="004A1B56" w:rsidRPr="008B146F" w:rsidRDefault="004A1B56" w:rsidP="003B5FF0">
            <w:pPr>
              <w:rPr>
                <w:rFonts w:ascii="Arial Narrow" w:hAnsi="Arial Narrow" w:cs="Arial"/>
              </w:rPr>
            </w:pPr>
            <w:r w:rsidRPr="008B146F">
              <w:rPr>
                <w:rFonts w:ascii="Arial Narrow" w:hAnsi="Arial Narrow" w:cs="Arial"/>
              </w:rPr>
              <w:t>5.13</w:t>
            </w:r>
            <w:r>
              <w:rPr>
                <w:rFonts w:ascii="Arial Narrow" w:hAnsi="Arial Narrow" w:cs="Arial"/>
              </w:rPr>
              <w:t>.2</w:t>
            </w:r>
          </w:p>
        </w:tc>
        <w:tc>
          <w:tcPr>
            <w:tcW w:w="8222" w:type="dxa"/>
            <w:tcBorders>
              <w:top w:val="single" w:sz="4" w:space="0" w:color="auto"/>
              <w:left w:val="nil"/>
              <w:bottom w:val="single" w:sz="4" w:space="0" w:color="auto"/>
              <w:right w:val="single" w:sz="4" w:space="0" w:color="000000"/>
            </w:tcBorders>
            <w:vAlign w:val="center"/>
          </w:tcPr>
          <w:p w14:paraId="6897A1EB"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 xml:space="preserve">vykazovanie výkonov iným platcom (komerčné poistenie, firmy a </w:t>
            </w:r>
            <w:proofErr w:type="spellStart"/>
            <w:r w:rsidRPr="008B146F">
              <w:rPr>
                <w:rFonts w:ascii="Arial Narrow" w:hAnsi="Arial Narrow" w:cs="Arial"/>
              </w:rPr>
              <w:t>samoplatci</w:t>
            </w:r>
            <w:proofErr w:type="spellEnd"/>
            <w:r w:rsidRPr="008B146F">
              <w:rPr>
                <w:rFonts w:ascii="Arial Narrow" w:hAnsi="Arial Narrow" w:cs="Arial"/>
              </w:rPr>
              <w:t>) automaticky za zmluvné ceny</w:t>
            </w:r>
          </w:p>
        </w:tc>
      </w:tr>
      <w:tr w:rsidR="004A1B56" w:rsidRPr="009E2881" w14:paraId="1619C142" w14:textId="77777777" w:rsidTr="004A1B56">
        <w:trPr>
          <w:trHeight w:val="255"/>
        </w:trPr>
        <w:tc>
          <w:tcPr>
            <w:tcW w:w="704" w:type="dxa"/>
            <w:tcBorders>
              <w:top w:val="nil"/>
              <w:left w:val="single" w:sz="4" w:space="0" w:color="auto"/>
              <w:bottom w:val="single" w:sz="4" w:space="0" w:color="auto"/>
              <w:right w:val="single" w:sz="4" w:space="0" w:color="auto"/>
            </w:tcBorders>
            <w:noWrap/>
            <w:vAlign w:val="center"/>
          </w:tcPr>
          <w:p w14:paraId="4ECA75FA" w14:textId="77777777" w:rsidR="004A1B56" w:rsidRPr="008B146F" w:rsidRDefault="004A1B56" w:rsidP="003B5FF0">
            <w:pPr>
              <w:rPr>
                <w:rFonts w:ascii="Arial Narrow" w:hAnsi="Arial Narrow" w:cs="Arial"/>
              </w:rPr>
            </w:pPr>
            <w:r w:rsidRPr="008B146F">
              <w:rPr>
                <w:rFonts w:ascii="Arial Narrow" w:hAnsi="Arial Narrow" w:cs="Arial"/>
              </w:rPr>
              <w:t>5.13</w:t>
            </w:r>
            <w:r>
              <w:rPr>
                <w:rFonts w:ascii="Arial Narrow" w:hAnsi="Arial Narrow" w:cs="Arial"/>
              </w:rPr>
              <w:t>.3</w:t>
            </w:r>
          </w:p>
        </w:tc>
        <w:tc>
          <w:tcPr>
            <w:tcW w:w="8222" w:type="dxa"/>
            <w:tcBorders>
              <w:top w:val="single" w:sz="4" w:space="0" w:color="auto"/>
              <w:left w:val="nil"/>
              <w:bottom w:val="single" w:sz="4" w:space="0" w:color="auto"/>
              <w:right w:val="single" w:sz="4" w:space="0" w:color="000000"/>
            </w:tcBorders>
            <w:vAlign w:val="center"/>
            <w:hideMark/>
          </w:tcPr>
          <w:p w14:paraId="481CDB66"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 xml:space="preserve">vykazovanie výkonov samoplatcom s možnosťou výstupu účtu pacienta k jeho úhrade za celé zdravotnícke zariadenie spolu </w:t>
            </w:r>
          </w:p>
        </w:tc>
      </w:tr>
      <w:tr w:rsidR="004A1B56" w:rsidRPr="009E2881" w14:paraId="5783D6CA" w14:textId="77777777" w:rsidTr="004A1B56">
        <w:trPr>
          <w:trHeight w:val="255"/>
        </w:trPr>
        <w:tc>
          <w:tcPr>
            <w:tcW w:w="704" w:type="dxa"/>
            <w:tcBorders>
              <w:top w:val="nil"/>
              <w:left w:val="single" w:sz="4" w:space="0" w:color="auto"/>
              <w:bottom w:val="single" w:sz="4" w:space="0" w:color="auto"/>
              <w:right w:val="single" w:sz="4" w:space="0" w:color="auto"/>
            </w:tcBorders>
            <w:noWrap/>
            <w:vAlign w:val="center"/>
          </w:tcPr>
          <w:p w14:paraId="7517B559" w14:textId="77777777" w:rsidR="004A1B56" w:rsidRPr="008B146F" w:rsidRDefault="004A1B56" w:rsidP="003B5FF0">
            <w:pPr>
              <w:rPr>
                <w:rFonts w:ascii="Arial Narrow" w:hAnsi="Arial Narrow" w:cs="Arial"/>
              </w:rPr>
            </w:pPr>
            <w:r w:rsidRPr="008B146F">
              <w:rPr>
                <w:rFonts w:ascii="Arial Narrow" w:hAnsi="Arial Narrow" w:cs="Arial"/>
              </w:rPr>
              <w:t>5.13</w:t>
            </w:r>
            <w:r>
              <w:rPr>
                <w:rFonts w:ascii="Arial Narrow" w:hAnsi="Arial Narrow" w:cs="Arial"/>
              </w:rPr>
              <w:t>.4</w:t>
            </w:r>
          </w:p>
        </w:tc>
        <w:tc>
          <w:tcPr>
            <w:tcW w:w="8222" w:type="dxa"/>
            <w:tcBorders>
              <w:top w:val="single" w:sz="4" w:space="0" w:color="auto"/>
              <w:left w:val="nil"/>
              <w:bottom w:val="single" w:sz="4" w:space="0" w:color="auto"/>
              <w:right w:val="single" w:sz="4" w:space="0" w:color="000000"/>
            </w:tcBorders>
            <w:vAlign w:val="center"/>
            <w:hideMark/>
          </w:tcPr>
          <w:p w14:paraId="29951643"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vytlačenie príjmového dokladu na fiškálnej tlačiarni, integrovanej priamo v systéme</w:t>
            </w:r>
          </w:p>
        </w:tc>
      </w:tr>
      <w:tr w:rsidR="004A1B56" w:rsidRPr="009E2881" w14:paraId="330EF7C1" w14:textId="77777777" w:rsidTr="003B5FF0">
        <w:trPr>
          <w:trHeight w:val="255"/>
        </w:trPr>
        <w:tc>
          <w:tcPr>
            <w:tcW w:w="704" w:type="dxa"/>
            <w:tcBorders>
              <w:top w:val="nil"/>
              <w:left w:val="single" w:sz="4" w:space="0" w:color="auto"/>
              <w:bottom w:val="single" w:sz="4" w:space="0" w:color="auto"/>
              <w:right w:val="single" w:sz="4" w:space="0" w:color="auto"/>
            </w:tcBorders>
            <w:noWrap/>
            <w:vAlign w:val="center"/>
          </w:tcPr>
          <w:p w14:paraId="77D3E40A" w14:textId="77777777" w:rsidR="004A1B56" w:rsidRPr="008B146F" w:rsidRDefault="004A1B56" w:rsidP="003B5FF0">
            <w:pPr>
              <w:rPr>
                <w:rFonts w:ascii="Arial Narrow" w:hAnsi="Arial Narrow" w:cs="Arial"/>
              </w:rPr>
            </w:pPr>
            <w:r w:rsidRPr="008B146F">
              <w:rPr>
                <w:rFonts w:ascii="Arial Narrow" w:hAnsi="Arial Narrow" w:cs="Arial"/>
              </w:rPr>
              <w:t>5.14</w:t>
            </w:r>
          </w:p>
        </w:tc>
        <w:tc>
          <w:tcPr>
            <w:tcW w:w="8222" w:type="dxa"/>
            <w:tcBorders>
              <w:top w:val="single" w:sz="4" w:space="0" w:color="auto"/>
              <w:left w:val="nil"/>
              <w:bottom w:val="single" w:sz="4" w:space="0" w:color="auto"/>
              <w:right w:val="single" w:sz="4" w:space="0" w:color="auto"/>
            </w:tcBorders>
            <w:vAlign w:val="center"/>
            <w:hideMark/>
          </w:tcPr>
          <w:p w14:paraId="16E0399D" w14:textId="77777777" w:rsidR="004A1B56" w:rsidRPr="008B146F" w:rsidRDefault="004A1B56" w:rsidP="003B5FF0">
            <w:pPr>
              <w:rPr>
                <w:rFonts w:ascii="Arial Narrow" w:hAnsi="Arial Narrow" w:cs="Arial"/>
              </w:rPr>
            </w:pPr>
            <w:r>
              <w:rPr>
                <w:rFonts w:ascii="Arial Narrow" w:hAnsi="Arial Narrow" w:cs="Arial"/>
              </w:rPr>
              <w:t>P</w:t>
            </w:r>
            <w:r w:rsidRPr="008B146F">
              <w:rPr>
                <w:rFonts w:ascii="Arial Narrow" w:hAnsi="Arial Narrow" w:cs="Arial"/>
              </w:rPr>
              <w:t>rác</w:t>
            </w:r>
            <w:r>
              <w:rPr>
                <w:rFonts w:ascii="Arial Narrow" w:hAnsi="Arial Narrow" w:cs="Arial"/>
              </w:rPr>
              <w:t>a</w:t>
            </w:r>
            <w:r w:rsidRPr="008B146F">
              <w:rPr>
                <w:rFonts w:ascii="Arial Narrow" w:hAnsi="Arial Narrow" w:cs="Arial"/>
              </w:rPr>
              <w:t xml:space="preserve"> s hromadnými opravami dokladov</w:t>
            </w:r>
          </w:p>
        </w:tc>
      </w:tr>
      <w:tr w:rsidR="004A1B56" w:rsidRPr="009E2881" w14:paraId="7859B776" w14:textId="77777777" w:rsidTr="003B5FF0">
        <w:trPr>
          <w:trHeight w:val="255"/>
        </w:trPr>
        <w:tc>
          <w:tcPr>
            <w:tcW w:w="704" w:type="dxa"/>
            <w:tcBorders>
              <w:top w:val="nil"/>
              <w:left w:val="single" w:sz="4" w:space="0" w:color="auto"/>
              <w:bottom w:val="single" w:sz="4" w:space="0" w:color="auto"/>
              <w:right w:val="single" w:sz="4" w:space="0" w:color="auto"/>
            </w:tcBorders>
            <w:noWrap/>
            <w:vAlign w:val="center"/>
          </w:tcPr>
          <w:p w14:paraId="60437809" w14:textId="77777777" w:rsidR="004A1B56" w:rsidRPr="008B146F" w:rsidRDefault="004A1B56" w:rsidP="003B5FF0">
            <w:pPr>
              <w:rPr>
                <w:rFonts w:ascii="Arial Narrow" w:hAnsi="Arial Narrow" w:cs="Arial"/>
              </w:rPr>
            </w:pPr>
            <w:r w:rsidRPr="008B146F">
              <w:rPr>
                <w:rFonts w:ascii="Arial Narrow" w:hAnsi="Arial Narrow" w:cs="Arial"/>
              </w:rPr>
              <w:t>5.14</w:t>
            </w:r>
            <w:r>
              <w:rPr>
                <w:rFonts w:ascii="Arial Narrow" w:hAnsi="Arial Narrow" w:cs="Arial"/>
              </w:rPr>
              <w:t>.1</w:t>
            </w:r>
          </w:p>
        </w:tc>
        <w:tc>
          <w:tcPr>
            <w:tcW w:w="8222" w:type="dxa"/>
            <w:tcBorders>
              <w:top w:val="single" w:sz="4" w:space="0" w:color="auto"/>
              <w:left w:val="nil"/>
              <w:bottom w:val="single" w:sz="4" w:space="0" w:color="auto"/>
              <w:right w:val="single" w:sz="4" w:space="0" w:color="auto"/>
            </w:tcBorders>
            <w:vAlign w:val="center"/>
            <w:hideMark/>
          </w:tcPr>
          <w:p w14:paraId="1760D1B4"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tvorba vlastných procedúr (rutín) skriptovacím jazykom,</w:t>
            </w:r>
          </w:p>
        </w:tc>
      </w:tr>
      <w:tr w:rsidR="004A1B56" w:rsidRPr="009E2881" w14:paraId="00DF4CE7" w14:textId="77777777" w:rsidTr="003B5FF0">
        <w:trPr>
          <w:trHeight w:val="255"/>
        </w:trPr>
        <w:tc>
          <w:tcPr>
            <w:tcW w:w="704" w:type="dxa"/>
            <w:tcBorders>
              <w:top w:val="nil"/>
              <w:left w:val="single" w:sz="4" w:space="0" w:color="auto"/>
              <w:bottom w:val="single" w:sz="4" w:space="0" w:color="auto"/>
              <w:right w:val="single" w:sz="4" w:space="0" w:color="auto"/>
            </w:tcBorders>
            <w:noWrap/>
            <w:vAlign w:val="center"/>
          </w:tcPr>
          <w:p w14:paraId="24E0183D" w14:textId="77777777" w:rsidR="004A1B56" w:rsidRPr="008B146F" w:rsidRDefault="004A1B56" w:rsidP="003B5FF0">
            <w:pPr>
              <w:rPr>
                <w:rFonts w:ascii="Arial Narrow" w:hAnsi="Arial Narrow" w:cs="Arial"/>
              </w:rPr>
            </w:pPr>
            <w:r w:rsidRPr="008B146F">
              <w:rPr>
                <w:rFonts w:ascii="Arial Narrow" w:hAnsi="Arial Narrow" w:cs="Arial"/>
              </w:rPr>
              <w:t>5.14</w:t>
            </w:r>
            <w:r>
              <w:rPr>
                <w:rFonts w:ascii="Arial Narrow" w:hAnsi="Arial Narrow" w:cs="Arial"/>
              </w:rPr>
              <w:t>.2</w:t>
            </w:r>
          </w:p>
        </w:tc>
        <w:tc>
          <w:tcPr>
            <w:tcW w:w="8222" w:type="dxa"/>
            <w:tcBorders>
              <w:top w:val="single" w:sz="4" w:space="0" w:color="auto"/>
              <w:left w:val="nil"/>
              <w:bottom w:val="single" w:sz="4" w:space="0" w:color="auto"/>
              <w:right w:val="single" w:sz="4" w:space="0" w:color="auto"/>
            </w:tcBorders>
            <w:vAlign w:val="center"/>
            <w:hideMark/>
          </w:tcPr>
          <w:p w14:paraId="440EA511"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tvorba vlastných procedúr (rutín) pomocou aplikačného prostredia, bez nutnosti znalosti skriptovacieho jazyka (nutná možnosť konfiguračne definovať vstupné podmienky a vykonanie zmien vo vybraných hodnotách)</w:t>
            </w:r>
          </w:p>
        </w:tc>
      </w:tr>
      <w:tr w:rsidR="004A1B56" w:rsidRPr="009E2881" w14:paraId="0192CECF" w14:textId="77777777" w:rsidTr="003B5FF0">
        <w:trPr>
          <w:trHeight w:val="540"/>
        </w:trPr>
        <w:tc>
          <w:tcPr>
            <w:tcW w:w="704" w:type="dxa"/>
            <w:tcBorders>
              <w:top w:val="nil"/>
              <w:left w:val="single" w:sz="4" w:space="0" w:color="auto"/>
              <w:bottom w:val="single" w:sz="4" w:space="0" w:color="auto"/>
              <w:right w:val="single" w:sz="4" w:space="0" w:color="auto"/>
            </w:tcBorders>
            <w:noWrap/>
            <w:vAlign w:val="center"/>
          </w:tcPr>
          <w:p w14:paraId="1195F796" w14:textId="77777777" w:rsidR="004A1B56" w:rsidRPr="008B146F" w:rsidRDefault="004A1B56" w:rsidP="003B5FF0">
            <w:pPr>
              <w:rPr>
                <w:rFonts w:ascii="Arial Narrow" w:hAnsi="Arial Narrow" w:cs="Arial"/>
              </w:rPr>
            </w:pPr>
            <w:r w:rsidRPr="008B146F">
              <w:rPr>
                <w:rFonts w:ascii="Arial Narrow" w:hAnsi="Arial Narrow" w:cs="Arial"/>
              </w:rPr>
              <w:t>5.15</w:t>
            </w:r>
          </w:p>
        </w:tc>
        <w:tc>
          <w:tcPr>
            <w:tcW w:w="8222" w:type="dxa"/>
            <w:tcBorders>
              <w:top w:val="single" w:sz="4" w:space="0" w:color="auto"/>
              <w:left w:val="nil"/>
              <w:bottom w:val="single" w:sz="4" w:space="0" w:color="auto"/>
              <w:right w:val="single" w:sz="4" w:space="0" w:color="auto"/>
            </w:tcBorders>
            <w:vAlign w:val="center"/>
          </w:tcPr>
          <w:p w14:paraId="4147FBC7" w14:textId="77777777" w:rsidR="004A1B56" w:rsidRPr="008B146F" w:rsidRDefault="004A1B56" w:rsidP="003B5FF0">
            <w:pPr>
              <w:rPr>
                <w:rFonts w:ascii="Arial Narrow" w:hAnsi="Arial Narrow" w:cs="Arial"/>
              </w:rPr>
            </w:pPr>
            <w:r w:rsidRPr="008B146F">
              <w:rPr>
                <w:rFonts w:ascii="Arial Narrow" w:hAnsi="Arial Narrow" w:cs="Arial"/>
              </w:rPr>
              <w:t>Možnosť nastavovanie cien podľa pravidiel v zmluve so ZP</w:t>
            </w:r>
          </w:p>
        </w:tc>
      </w:tr>
      <w:tr w:rsidR="004A1B56" w:rsidRPr="009E2881" w14:paraId="26DDCA78" w14:textId="77777777" w:rsidTr="003B5FF0">
        <w:trPr>
          <w:trHeight w:val="540"/>
        </w:trPr>
        <w:tc>
          <w:tcPr>
            <w:tcW w:w="704" w:type="dxa"/>
            <w:tcBorders>
              <w:top w:val="nil"/>
              <w:left w:val="single" w:sz="4" w:space="0" w:color="auto"/>
              <w:bottom w:val="single" w:sz="4" w:space="0" w:color="auto"/>
              <w:right w:val="single" w:sz="4" w:space="0" w:color="auto"/>
            </w:tcBorders>
            <w:noWrap/>
            <w:vAlign w:val="center"/>
          </w:tcPr>
          <w:p w14:paraId="78149E55" w14:textId="77777777" w:rsidR="004A1B56" w:rsidRPr="008B146F" w:rsidRDefault="004A1B56" w:rsidP="003B5FF0">
            <w:pPr>
              <w:rPr>
                <w:rFonts w:ascii="Arial Narrow" w:hAnsi="Arial Narrow" w:cs="Arial"/>
              </w:rPr>
            </w:pPr>
            <w:r w:rsidRPr="008B146F">
              <w:rPr>
                <w:rFonts w:ascii="Arial Narrow" w:hAnsi="Arial Narrow" w:cs="Arial"/>
              </w:rPr>
              <w:t>5.16</w:t>
            </w:r>
          </w:p>
        </w:tc>
        <w:tc>
          <w:tcPr>
            <w:tcW w:w="8222" w:type="dxa"/>
            <w:tcBorders>
              <w:top w:val="single" w:sz="4" w:space="0" w:color="auto"/>
              <w:left w:val="nil"/>
              <w:bottom w:val="single" w:sz="4" w:space="0" w:color="auto"/>
              <w:right w:val="single" w:sz="4" w:space="0" w:color="auto"/>
            </w:tcBorders>
            <w:vAlign w:val="center"/>
          </w:tcPr>
          <w:p w14:paraId="4A0B197E" w14:textId="77777777" w:rsidR="004A1B56" w:rsidRPr="008B146F" w:rsidRDefault="004A1B56" w:rsidP="003B5FF0">
            <w:pPr>
              <w:rPr>
                <w:rFonts w:ascii="Arial Narrow" w:hAnsi="Arial Narrow" w:cs="Arial"/>
              </w:rPr>
            </w:pPr>
            <w:r w:rsidRPr="008B146F">
              <w:rPr>
                <w:rFonts w:ascii="Arial Narrow" w:hAnsi="Arial Narrow" w:cs="Arial"/>
              </w:rPr>
              <w:t>Možnosť nastavenia „obľúbených“ položiek v číselníkoch pre každé pracovisko samostatne, pričom definíciu vie vykonávať užívateľ bez zásahu dodávateľa.</w:t>
            </w:r>
          </w:p>
        </w:tc>
      </w:tr>
      <w:tr w:rsidR="004A1B56" w:rsidRPr="009E2881" w14:paraId="2272460B" w14:textId="77777777" w:rsidTr="003B5FF0">
        <w:trPr>
          <w:trHeight w:val="540"/>
        </w:trPr>
        <w:tc>
          <w:tcPr>
            <w:tcW w:w="704" w:type="dxa"/>
            <w:tcBorders>
              <w:top w:val="nil"/>
              <w:left w:val="single" w:sz="4" w:space="0" w:color="auto"/>
              <w:bottom w:val="single" w:sz="4" w:space="0" w:color="auto"/>
              <w:right w:val="single" w:sz="4" w:space="0" w:color="auto"/>
            </w:tcBorders>
            <w:noWrap/>
            <w:vAlign w:val="center"/>
          </w:tcPr>
          <w:p w14:paraId="25AD3350" w14:textId="77777777" w:rsidR="004A1B56" w:rsidRPr="008B146F" w:rsidRDefault="004A1B56" w:rsidP="003B5FF0">
            <w:pPr>
              <w:rPr>
                <w:rFonts w:ascii="Arial Narrow" w:hAnsi="Arial Narrow" w:cs="Arial"/>
              </w:rPr>
            </w:pPr>
            <w:r w:rsidRPr="008B146F">
              <w:rPr>
                <w:rFonts w:ascii="Arial Narrow" w:hAnsi="Arial Narrow" w:cs="Arial"/>
              </w:rPr>
              <w:t>5.17</w:t>
            </w:r>
          </w:p>
        </w:tc>
        <w:tc>
          <w:tcPr>
            <w:tcW w:w="8222" w:type="dxa"/>
            <w:tcBorders>
              <w:top w:val="single" w:sz="4" w:space="0" w:color="auto"/>
              <w:left w:val="nil"/>
              <w:bottom w:val="single" w:sz="4" w:space="0" w:color="auto"/>
              <w:right w:val="single" w:sz="4" w:space="0" w:color="auto"/>
            </w:tcBorders>
            <w:vAlign w:val="center"/>
          </w:tcPr>
          <w:p w14:paraId="0096561D" w14:textId="77777777" w:rsidR="004A1B56" w:rsidRPr="008B146F" w:rsidRDefault="004A1B56" w:rsidP="003B5FF0">
            <w:pPr>
              <w:rPr>
                <w:rFonts w:ascii="Arial Narrow" w:hAnsi="Arial Narrow" w:cs="Arial"/>
              </w:rPr>
            </w:pPr>
            <w:r w:rsidRPr="008B146F">
              <w:rPr>
                <w:rFonts w:ascii="Arial Narrow" w:hAnsi="Arial Narrow" w:cs="Arial"/>
              </w:rPr>
              <w:t>Možnosť online prístupu k aktuálnym dátam pre generovanie dávok a simulované generovanie dávok bez odoslania do ZP za zvolené obdobie (aj za aktuálny deň)</w:t>
            </w:r>
          </w:p>
        </w:tc>
      </w:tr>
      <w:tr w:rsidR="004A1B56" w:rsidRPr="009E2881" w14:paraId="43A0A710" w14:textId="77777777" w:rsidTr="003B5FF0">
        <w:trPr>
          <w:trHeight w:val="540"/>
        </w:trPr>
        <w:tc>
          <w:tcPr>
            <w:tcW w:w="704" w:type="dxa"/>
            <w:tcBorders>
              <w:top w:val="nil"/>
              <w:left w:val="single" w:sz="4" w:space="0" w:color="auto"/>
              <w:bottom w:val="single" w:sz="4" w:space="0" w:color="auto"/>
              <w:right w:val="single" w:sz="4" w:space="0" w:color="auto"/>
            </w:tcBorders>
            <w:noWrap/>
            <w:vAlign w:val="center"/>
          </w:tcPr>
          <w:p w14:paraId="14F5CD9F" w14:textId="77777777" w:rsidR="004A1B56" w:rsidRPr="008B146F" w:rsidRDefault="004A1B56" w:rsidP="003B5FF0">
            <w:pPr>
              <w:rPr>
                <w:rFonts w:ascii="Arial Narrow" w:hAnsi="Arial Narrow" w:cs="Arial"/>
              </w:rPr>
            </w:pPr>
            <w:r w:rsidRPr="008B146F">
              <w:rPr>
                <w:rFonts w:ascii="Arial Narrow" w:hAnsi="Arial Narrow" w:cs="Arial"/>
              </w:rPr>
              <w:t>5.18</w:t>
            </w:r>
          </w:p>
        </w:tc>
        <w:tc>
          <w:tcPr>
            <w:tcW w:w="8222" w:type="dxa"/>
            <w:tcBorders>
              <w:top w:val="single" w:sz="4" w:space="0" w:color="auto"/>
              <w:left w:val="nil"/>
              <w:bottom w:val="single" w:sz="4" w:space="0" w:color="auto"/>
              <w:right w:val="single" w:sz="4" w:space="0" w:color="auto"/>
            </w:tcBorders>
            <w:vAlign w:val="center"/>
          </w:tcPr>
          <w:p w14:paraId="34DDFF87" w14:textId="77777777" w:rsidR="004A1B56" w:rsidRPr="008B146F" w:rsidRDefault="004A1B56" w:rsidP="003B5FF0">
            <w:pPr>
              <w:rPr>
                <w:rFonts w:ascii="Arial Narrow" w:hAnsi="Arial Narrow" w:cs="Arial"/>
              </w:rPr>
            </w:pPr>
            <w:r w:rsidRPr="008B146F">
              <w:rPr>
                <w:rFonts w:ascii="Arial Narrow" w:hAnsi="Arial Narrow" w:cs="Arial"/>
              </w:rPr>
              <w:t>Možnosť uzamykania editácie vykázaných výkonov za zvolené obdobia.</w:t>
            </w:r>
          </w:p>
        </w:tc>
      </w:tr>
      <w:tr w:rsidR="004A1B56" w:rsidRPr="009E2881" w14:paraId="16964900" w14:textId="77777777" w:rsidTr="003B5FF0">
        <w:trPr>
          <w:trHeight w:val="307"/>
        </w:trPr>
        <w:tc>
          <w:tcPr>
            <w:tcW w:w="704" w:type="dxa"/>
            <w:tcBorders>
              <w:top w:val="nil"/>
              <w:left w:val="single" w:sz="4" w:space="0" w:color="auto"/>
              <w:bottom w:val="single" w:sz="4" w:space="0" w:color="auto"/>
              <w:right w:val="single" w:sz="4" w:space="0" w:color="auto"/>
            </w:tcBorders>
            <w:noWrap/>
            <w:vAlign w:val="center"/>
          </w:tcPr>
          <w:p w14:paraId="0535D7D0" w14:textId="77777777" w:rsidR="004A1B56" w:rsidRPr="008B146F" w:rsidRDefault="004A1B56" w:rsidP="003B5FF0">
            <w:pPr>
              <w:rPr>
                <w:rFonts w:ascii="Arial Narrow" w:hAnsi="Arial Narrow" w:cs="Arial"/>
              </w:rPr>
            </w:pPr>
            <w:r w:rsidRPr="008B146F">
              <w:rPr>
                <w:rFonts w:ascii="Arial Narrow" w:hAnsi="Arial Narrow" w:cs="Arial"/>
              </w:rPr>
              <w:t>5.19</w:t>
            </w:r>
          </w:p>
        </w:tc>
        <w:tc>
          <w:tcPr>
            <w:tcW w:w="8222" w:type="dxa"/>
            <w:tcBorders>
              <w:top w:val="nil"/>
              <w:left w:val="nil"/>
              <w:bottom w:val="single" w:sz="4" w:space="0" w:color="auto"/>
              <w:right w:val="single" w:sz="4" w:space="0" w:color="auto"/>
            </w:tcBorders>
            <w:vAlign w:val="center"/>
          </w:tcPr>
          <w:p w14:paraId="7DA4EAD3"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obsahuje tieto minimálne požiadavky na </w:t>
            </w:r>
            <w:proofErr w:type="spellStart"/>
            <w:r w:rsidRPr="008B146F">
              <w:rPr>
                <w:rFonts w:ascii="Arial Narrow" w:hAnsi="Arial Narrow" w:cs="Arial"/>
              </w:rPr>
              <w:t>reporting</w:t>
            </w:r>
            <w:proofErr w:type="spellEnd"/>
            <w:r w:rsidRPr="008B146F">
              <w:rPr>
                <w:rFonts w:ascii="Arial Narrow" w:hAnsi="Arial Narrow" w:cs="Arial"/>
              </w:rPr>
              <w:t xml:space="preserve"> pre NZCI</w:t>
            </w:r>
          </w:p>
          <w:p w14:paraId="3AD19D8F" w14:textId="77777777" w:rsidR="004A1B56" w:rsidRPr="008B146F" w:rsidRDefault="004A1B56" w:rsidP="003B5FF0">
            <w:pPr>
              <w:rPr>
                <w:rFonts w:ascii="Arial Narrow" w:hAnsi="Arial Narrow" w:cs="Arial"/>
              </w:rPr>
            </w:pPr>
            <w:r w:rsidRPr="50089ED7">
              <w:rPr>
                <w:rFonts w:ascii="Arial Narrow" w:hAnsi="Arial Narrow" w:cs="Arial"/>
              </w:rPr>
              <w:t>Ročné výkazy o činnosti poskytovateľov ZS podľa zoznamu platného pre vykazovaný rok.</w:t>
            </w:r>
          </w:p>
        </w:tc>
      </w:tr>
      <w:tr w:rsidR="004A1B56" w:rsidRPr="009E2881" w14:paraId="6DB80A75"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1E7B3482" w14:textId="77777777" w:rsidR="004A1B56" w:rsidRPr="008B146F" w:rsidRDefault="004A1B56" w:rsidP="003B5FF0">
            <w:pPr>
              <w:rPr>
                <w:rFonts w:ascii="Arial Narrow" w:hAnsi="Arial Narrow" w:cs="Arial"/>
              </w:rPr>
            </w:pPr>
            <w:r w:rsidRPr="008B146F">
              <w:rPr>
                <w:rFonts w:ascii="Arial Narrow" w:hAnsi="Arial Narrow" w:cs="Arial"/>
              </w:rPr>
              <w:t>5.20</w:t>
            </w:r>
          </w:p>
        </w:tc>
        <w:tc>
          <w:tcPr>
            <w:tcW w:w="8222" w:type="dxa"/>
            <w:tcBorders>
              <w:top w:val="nil"/>
              <w:left w:val="nil"/>
              <w:bottom w:val="single" w:sz="4" w:space="0" w:color="auto"/>
              <w:right w:val="single" w:sz="4" w:space="0" w:color="auto"/>
            </w:tcBorders>
            <w:vAlign w:val="center"/>
          </w:tcPr>
          <w:p w14:paraId="779A18D8" w14:textId="77777777" w:rsidR="004A1B56" w:rsidRPr="008B146F" w:rsidRDefault="004A1B56" w:rsidP="003B5FF0">
            <w:pPr>
              <w:rPr>
                <w:rFonts w:ascii="Arial Narrow" w:hAnsi="Arial Narrow" w:cs="Arial"/>
              </w:rPr>
            </w:pPr>
            <w:r w:rsidRPr="008B146F">
              <w:rPr>
                <w:rFonts w:ascii="Arial Narrow" w:hAnsi="Arial Narrow" w:cs="Arial"/>
              </w:rPr>
              <w:t>Všetky požiadavky uvedené vyššie musia byť realizované pre dvoch poskytovateľov zdravotnej starostlivosti na jednom spoločnom pracovisku</w:t>
            </w:r>
          </w:p>
        </w:tc>
      </w:tr>
      <w:tr w:rsidR="004A1B56" w:rsidRPr="009E2881" w14:paraId="72ABDBC7"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48760B3C" w14:textId="77777777" w:rsidR="004A1B56" w:rsidRPr="008B146F" w:rsidRDefault="004A1B56" w:rsidP="003B5FF0">
            <w:pPr>
              <w:rPr>
                <w:rFonts w:ascii="Arial Narrow" w:hAnsi="Arial Narrow" w:cs="Arial"/>
              </w:rPr>
            </w:pPr>
            <w:r w:rsidRPr="008B146F">
              <w:rPr>
                <w:rFonts w:ascii="Arial Narrow" w:hAnsi="Arial Narrow" w:cs="Arial"/>
              </w:rPr>
              <w:t>5.21</w:t>
            </w:r>
          </w:p>
        </w:tc>
        <w:tc>
          <w:tcPr>
            <w:tcW w:w="8222" w:type="dxa"/>
            <w:tcBorders>
              <w:top w:val="nil"/>
              <w:left w:val="nil"/>
              <w:bottom w:val="single" w:sz="4" w:space="0" w:color="auto"/>
              <w:right w:val="single" w:sz="4" w:space="0" w:color="auto"/>
            </w:tcBorders>
            <w:vAlign w:val="center"/>
          </w:tcPr>
          <w:p w14:paraId="7399E9D1" w14:textId="77777777" w:rsidR="004A1B56" w:rsidRPr="008B146F" w:rsidRDefault="004A1B56" w:rsidP="003B5FF0">
            <w:pPr>
              <w:rPr>
                <w:rFonts w:ascii="Arial Narrow" w:hAnsi="Arial Narrow" w:cs="Arial"/>
              </w:rPr>
            </w:pPr>
            <w:r>
              <w:rPr>
                <w:rFonts w:ascii="Arial Narrow" w:hAnsi="Arial Narrow" w:cs="Arial"/>
              </w:rPr>
              <w:t>P</w:t>
            </w:r>
            <w:r w:rsidRPr="008B146F">
              <w:rPr>
                <w:rFonts w:ascii="Arial Narrow" w:hAnsi="Arial Narrow" w:cs="Arial"/>
              </w:rPr>
              <w:t>resun zúčtovania vyšetrenia pacienta pre zdravotné poisťovne medzi poskytovateľmi až do momentu tvorby dávky</w:t>
            </w:r>
          </w:p>
        </w:tc>
      </w:tr>
      <w:tr w:rsidR="004A1B56" w:rsidRPr="009E2881" w14:paraId="518F30E3" w14:textId="77777777" w:rsidTr="003B5FF0">
        <w:trPr>
          <w:trHeight w:val="421"/>
        </w:trPr>
        <w:tc>
          <w:tcPr>
            <w:tcW w:w="704" w:type="dxa"/>
            <w:tcBorders>
              <w:top w:val="nil"/>
              <w:left w:val="single" w:sz="4" w:space="0" w:color="auto"/>
              <w:bottom w:val="single" w:sz="4" w:space="0" w:color="auto"/>
              <w:right w:val="single" w:sz="4" w:space="0" w:color="auto"/>
            </w:tcBorders>
            <w:noWrap/>
            <w:vAlign w:val="center"/>
          </w:tcPr>
          <w:p w14:paraId="461B4E04" w14:textId="77777777" w:rsidR="004A1B56" w:rsidRPr="008B146F" w:rsidRDefault="004A1B56" w:rsidP="003B5FF0">
            <w:pPr>
              <w:rPr>
                <w:rFonts w:ascii="Arial Narrow" w:hAnsi="Arial Narrow" w:cs="Arial"/>
              </w:rPr>
            </w:pPr>
            <w:r w:rsidRPr="008B146F">
              <w:rPr>
                <w:rFonts w:ascii="Arial Narrow" w:hAnsi="Arial Narrow" w:cs="Arial"/>
              </w:rPr>
              <w:t>5.22</w:t>
            </w:r>
          </w:p>
        </w:tc>
        <w:tc>
          <w:tcPr>
            <w:tcW w:w="8222" w:type="dxa"/>
            <w:tcBorders>
              <w:top w:val="nil"/>
              <w:left w:val="nil"/>
              <w:bottom w:val="single" w:sz="4" w:space="0" w:color="auto"/>
              <w:right w:val="single" w:sz="4" w:space="0" w:color="auto"/>
            </w:tcBorders>
            <w:vAlign w:val="center"/>
          </w:tcPr>
          <w:p w14:paraId="208CB883" w14:textId="77777777" w:rsidR="004A1B56" w:rsidRPr="008B146F" w:rsidRDefault="004A1B56" w:rsidP="003B5FF0">
            <w:pPr>
              <w:rPr>
                <w:rFonts w:ascii="Arial Narrow" w:hAnsi="Arial Narrow" w:cs="Arial"/>
              </w:rPr>
            </w:pPr>
            <w:r>
              <w:rPr>
                <w:rFonts w:ascii="Arial Narrow" w:hAnsi="Arial Narrow" w:cs="Arial"/>
              </w:rPr>
              <w:t>T</w:t>
            </w:r>
            <w:r w:rsidRPr="008B146F">
              <w:rPr>
                <w:rFonts w:ascii="Arial Narrow" w:hAnsi="Arial Narrow" w:cs="Arial"/>
              </w:rPr>
              <w:t>vorb</w:t>
            </w:r>
            <w:r>
              <w:rPr>
                <w:rFonts w:ascii="Arial Narrow" w:hAnsi="Arial Narrow" w:cs="Arial"/>
              </w:rPr>
              <w:t>a</w:t>
            </w:r>
            <w:r w:rsidRPr="008B146F">
              <w:rPr>
                <w:rFonts w:ascii="Arial Narrow" w:hAnsi="Arial Narrow" w:cs="Arial"/>
              </w:rPr>
              <w:t xml:space="preserve"> a uzavretie dávky do ZP pre obidvoch poskytovateľov nezávisle</w:t>
            </w:r>
          </w:p>
        </w:tc>
      </w:tr>
      <w:tr w:rsidR="004A1B56" w:rsidRPr="009E2881" w14:paraId="62655F45"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7D535040" w14:textId="77777777" w:rsidR="004A1B56" w:rsidRPr="008B146F" w:rsidRDefault="004A1B56" w:rsidP="003B5FF0">
            <w:pPr>
              <w:rPr>
                <w:rFonts w:ascii="Arial Narrow" w:hAnsi="Arial Narrow" w:cs="Arial"/>
              </w:rPr>
            </w:pPr>
            <w:r w:rsidRPr="008B146F">
              <w:rPr>
                <w:rFonts w:ascii="Arial Narrow" w:hAnsi="Arial Narrow" w:cs="Arial"/>
              </w:rPr>
              <w:t>5.23</w:t>
            </w:r>
          </w:p>
        </w:tc>
        <w:tc>
          <w:tcPr>
            <w:tcW w:w="8222" w:type="dxa"/>
            <w:tcBorders>
              <w:top w:val="nil"/>
              <w:left w:val="nil"/>
              <w:bottom w:val="single" w:sz="4" w:space="0" w:color="auto"/>
              <w:right w:val="single" w:sz="4" w:space="0" w:color="auto"/>
            </w:tcBorders>
            <w:vAlign w:val="center"/>
          </w:tcPr>
          <w:p w14:paraId="003A94A6" w14:textId="77777777" w:rsidR="004A1B56" w:rsidRPr="008B146F" w:rsidRDefault="004A1B56" w:rsidP="003B5FF0">
            <w:pPr>
              <w:rPr>
                <w:rFonts w:ascii="Arial Narrow" w:hAnsi="Arial Narrow" w:cs="Arial"/>
              </w:rPr>
            </w:pPr>
            <w:r w:rsidRPr="008B146F">
              <w:rPr>
                <w:rFonts w:ascii="Arial Narrow" w:hAnsi="Arial Narrow" w:cs="Arial"/>
              </w:rPr>
              <w:t>Databáza pacientov, nálezov, výkonov, liekov, ŠZM, odosielajúcich lekárov a zariadení, musí byť spoločná pre dvoch poskytovateľov (jedno spoločné pracovisko)</w:t>
            </w:r>
          </w:p>
        </w:tc>
      </w:tr>
      <w:tr w:rsidR="004A1B56" w:rsidRPr="001A1CBC" w14:paraId="748B6DF3" w14:textId="77777777" w:rsidTr="004A1B56">
        <w:trPr>
          <w:trHeight w:val="315"/>
        </w:trPr>
        <w:tc>
          <w:tcPr>
            <w:tcW w:w="704" w:type="dxa"/>
            <w:tcBorders>
              <w:top w:val="single" w:sz="4" w:space="0" w:color="auto"/>
              <w:left w:val="single" w:sz="4" w:space="0" w:color="auto"/>
              <w:bottom w:val="single" w:sz="4" w:space="0" w:color="auto"/>
              <w:right w:val="nil"/>
            </w:tcBorders>
            <w:shd w:val="clear" w:color="auto" w:fill="F2F2F2"/>
            <w:noWrap/>
            <w:vAlign w:val="center"/>
            <w:hideMark/>
          </w:tcPr>
          <w:p w14:paraId="6604D865" w14:textId="77777777" w:rsidR="004A1B56" w:rsidRPr="008B146F" w:rsidRDefault="004A1B56" w:rsidP="003B5FF0">
            <w:pPr>
              <w:rPr>
                <w:rFonts w:ascii="Arial Narrow" w:hAnsi="Arial Narrow" w:cs="Arial"/>
                <w:b/>
                <w:bCs/>
              </w:rPr>
            </w:pPr>
            <w:r w:rsidRPr="008B146F">
              <w:rPr>
                <w:rFonts w:ascii="Arial Narrow" w:hAnsi="Arial Narrow" w:cs="Arial"/>
                <w:b/>
                <w:bCs/>
              </w:rPr>
              <w:t>6</w:t>
            </w:r>
            <w:r>
              <w:rPr>
                <w:rFonts w:ascii="Arial Narrow" w:hAnsi="Arial Narrow" w:cs="Arial"/>
                <w:b/>
                <w:bCs/>
              </w:rPr>
              <w:t>.</w:t>
            </w:r>
          </w:p>
        </w:tc>
        <w:tc>
          <w:tcPr>
            <w:tcW w:w="8222" w:type="dxa"/>
            <w:tcBorders>
              <w:top w:val="single" w:sz="4" w:space="0" w:color="auto"/>
              <w:left w:val="nil"/>
              <w:bottom w:val="single" w:sz="4" w:space="0" w:color="auto"/>
              <w:right w:val="single" w:sz="4" w:space="0" w:color="auto"/>
            </w:tcBorders>
            <w:shd w:val="clear" w:color="auto" w:fill="F2F2F2"/>
            <w:noWrap/>
            <w:vAlign w:val="center"/>
            <w:hideMark/>
          </w:tcPr>
          <w:p w14:paraId="62EE8C5B" w14:textId="77777777" w:rsidR="004A1B56" w:rsidRPr="008B146F" w:rsidRDefault="004A1B56" w:rsidP="003B5FF0">
            <w:pPr>
              <w:rPr>
                <w:rFonts w:ascii="Arial Narrow" w:hAnsi="Arial Narrow" w:cs="Arial"/>
                <w:b/>
                <w:bCs/>
              </w:rPr>
            </w:pPr>
            <w:r w:rsidRPr="008B146F">
              <w:rPr>
                <w:rFonts w:ascii="Arial Narrow" w:hAnsi="Arial Narrow" w:cs="Arial"/>
                <w:b/>
                <w:bCs/>
              </w:rPr>
              <w:t>Správa systémových nastavení</w:t>
            </w:r>
          </w:p>
        </w:tc>
      </w:tr>
      <w:tr w:rsidR="004A1B56" w:rsidRPr="009E2881" w14:paraId="26B290F1" w14:textId="77777777" w:rsidTr="003B5FF0">
        <w:trPr>
          <w:trHeight w:val="589"/>
        </w:trPr>
        <w:tc>
          <w:tcPr>
            <w:tcW w:w="704" w:type="dxa"/>
            <w:tcBorders>
              <w:top w:val="nil"/>
              <w:left w:val="single" w:sz="4" w:space="0" w:color="auto"/>
              <w:bottom w:val="single" w:sz="4" w:space="0" w:color="auto"/>
              <w:right w:val="single" w:sz="4" w:space="0" w:color="auto"/>
            </w:tcBorders>
            <w:noWrap/>
            <w:vAlign w:val="center"/>
          </w:tcPr>
          <w:p w14:paraId="2405FCE3" w14:textId="77777777" w:rsidR="004A1B56" w:rsidRPr="008B146F" w:rsidRDefault="004A1B56" w:rsidP="003B5FF0">
            <w:pPr>
              <w:rPr>
                <w:rFonts w:ascii="Arial Narrow" w:hAnsi="Arial Narrow" w:cs="Arial"/>
              </w:rPr>
            </w:pPr>
            <w:r w:rsidRPr="008B146F">
              <w:rPr>
                <w:rFonts w:ascii="Arial Narrow" w:hAnsi="Arial Narrow" w:cs="Arial"/>
              </w:rPr>
              <w:t>6.1</w:t>
            </w:r>
          </w:p>
        </w:tc>
        <w:tc>
          <w:tcPr>
            <w:tcW w:w="8222" w:type="dxa"/>
            <w:tcBorders>
              <w:top w:val="nil"/>
              <w:left w:val="nil"/>
              <w:bottom w:val="single" w:sz="4" w:space="0" w:color="auto"/>
              <w:right w:val="single" w:sz="4" w:space="0" w:color="auto"/>
            </w:tcBorders>
            <w:vAlign w:val="center"/>
            <w:hideMark/>
          </w:tcPr>
          <w:p w14:paraId="14C362D0" w14:textId="77777777" w:rsidR="004A1B56" w:rsidRPr="008B146F" w:rsidRDefault="004A1B56" w:rsidP="003B5FF0">
            <w:pPr>
              <w:rPr>
                <w:rFonts w:ascii="Arial Narrow" w:hAnsi="Arial Narrow" w:cs="Arial"/>
              </w:rPr>
            </w:pPr>
            <w:r>
              <w:rPr>
                <w:rFonts w:ascii="Arial Narrow" w:hAnsi="Arial Narrow" w:cs="Arial"/>
              </w:rPr>
              <w:t xml:space="preserve">Zobrazenie </w:t>
            </w:r>
            <w:r w:rsidRPr="008B146F">
              <w:rPr>
                <w:rFonts w:ascii="Arial Narrow" w:hAnsi="Arial Narrow" w:cs="Arial"/>
              </w:rPr>
              <w:t xml:space="preserve"> cel</w:t>
            </w:r>
            <w:r>
              <w:rPr>
                <w:rFonts w:ascii="Arial Narrow" w:hAnsi="Arial Narrow" w:cs="Arial"/>
              </w:rPr>
              <w:t xml:space="preserve">ej </w:t>
            </w:r>
            <w:r w:rsidRPr="008B146F">
              <w:rPr>
                <w:rFonts w:ascii="Arial Narrow" w:hAnsi="Arial Narrow" w:cs="Arial"/>
              </w:rPr>
              <w:t xml:space="preserve"> štruktúr</w:t>
            </w:r>
            <w:r>
              <w:rPr>
                <w:rFonts w:ascii="Arial Narrow" w:hAnsi="Arial Narrow" w:cs="Arial"/>
              </w:rPr>
              <w:t>y</w:t>
            </w:r>
            <w:r w:rsidRPr="008B146F">
              <w:rPr>
                <w:rFonts w:ascii="Arial Narrow" w:hAnsi="Arial Narrow" w:cs="Arial"/>
              </w:rPr>
              <w:t xml:space="preserve"> pracovísk zdravotníckeho zariadenia a všetkých pracovníkov (lekári, sestry, ostatní) aj s možnosťou tlače prehľadov vo forme číselníkov.</w:t>
            </w:r>
          </w:p>
        </w:tc>
      </w:tr>
      <w:tr w:rsidR="004A1B56" w:rsidRPr="009E2881" w14:paraId="5D8F597A" w14:textId="77777777" w:rsidTr="003B5FF0">
        <w:trPr>
          <w:trHeight w:val="413"/>
        </w:trPr>
        <w:tc>
          <w:tcPr>
            <w:tcW w:w="704" w:type="dxa"/>
            <w:tcBorders>
              <w:top w:val="nil"/>
              <w:left w:val="single" w:sz="4" w:space="0" w:color="auto"/>
              <w:bottom w:val="single" w:sz="4" w:space="0" w:color="auto"/>
              <w:right w:val="single" w:sz="4" w:space="0" w:color="auto"/>
            </w:tcBorders>
            <w:noWrap/>
            <w:vAlign w:val="center"/>
          </w:tcPr>
          <w:p w14:paraId="2B6F3D0D" w14:textId="77777777" w:rsidR="004A1B56" w:rsidRPr="008B146F" w:rsidRDefault="004A1B56" w:rsidP="003B5FF0">
            <w:pPr>
              <w:rPr>
                <w:rFonts w:ascii="Arial Narrow" w:hAnsi="Arial Narrow" w:cs="Arial"/>
              </w:rPr>
            </w:pPr>
            <w:r w:rsidRPr="008B146F">
              <w:rPr>
                <w:rFonts w:ascii="Arial Narrow" w:hAnsi="Arial Narrow" w:cs="Arial"/>
              </w:rPr>
              <w:t>6.2</w:t>
            </w:r>
          </w:p>
        </w:tc>
        <w:tc>
          <w:tcPr>
            <w:tcW w:w="8222" w:type="dxa"/>
            <w:tcBorders>
              <w:top w:val="nil"/>
              <w:left w:val="nil"/>
              <w:bottom w:val="single" w:sz="4" w:space="0" w:color="auto"/>
              <w:right w:val="single" w:sz="4" w:space="0" w:color="auto"/>
            </w:tcBorders>
            <w:vAlign w:val="center"/>
            <w:hideMark/>
          </w:tcPr>
          <w:p w14:paraId="6585EAD8" w14:textId="77777777" w:rsidR="004A1B56" w:rsidRPr="008B146F" w:rsidRDefault="004A1B56" w:rsidP="003B5FF0">
            <w:pPr>
              <w:rPr>
                <w:rFonts w:ascii="Arial Narrow" w:hAnsi="Arial Narrow" w:cs="Arial"/>
              </w:rPr>
            </w:pPr>
            <w:r>
              <w:rPr>
                <w:rFonts w:ascii="Arial Narrow" w:hAnsi="Arial Narrow" w:cs="Arial"/>
              </w:rPr>
              <w:t xml:space="preserve">Zobrazovanie </w:t>
            </w:r>
            <w:r w:rsidRPr="008B146F">
              <w:rPr>
                <w:rFonts w:ascii="Arial Narrow" w:hAnsi="Arial Narrow" w:cs="Arial"/>
              </w:rPr>
              <w:t xml:space="preserve"> celé</w:t>
            </w:r>
            <w:r>
              <w:rPr>
                <w:rFonts w:ascii="Arial Narrow" w:hAnsi="Arial Narrow" w:cs="Arial"/>
              </w:rPr>
              <w:t>ho</w:t>
            </w:r>
            <w:r w:rsidRPr="008B146F">
              <w:rPr>
                <w:rFonts w:ascii="Arial Narrow" w:hAnsi="Arial Narrow" w:cs="Arial"/>
              </w:rPr>
              <w:t xml:space="preserve"> obsah</w:t>
            </w:r>
            <w:r>
              <w:rPr>
                <w:rFonts w:ascii="Arial Narrow" w:hAnsi="Arial Narrow" w:cs="Arial"/>
              </w:rPr>
              <w:t>u</w:t>
            </w:r>
            <w:r w:rsidRPr="008B146F">
              <w:rPr>
                <w:rFonts w:ascii="Arial Narrow" w:hAnsi="Arial Narrow" w:cs="Arial"/>
              </w:rPr>
              <w:t xml:space="preserve"> číselníkov dát, vrátane možnosti filtrovania, tlače a exportov do súboru.</w:t>
            </w:r>
          </w:p>
        </w:tc>
      </w:tr>
      <w:tr w:rsidR="004A1B56" w:rsidRPr="009E2881" w14:paraId="2EA66B7F" w14:textId="77777777" w:rsidTr="003B5FF0">
        <w:trPr>
          <w:trHeight w:val="277"/>
        </w:trPr>
        <w:tc>
          <w:tcPr>
            <w:tcW w:w="704" w:type="dxa"/>
            <w:tcBorders>
              <w:top w:val="nil"/>
              <w:left w:val="single" w:sz="4" w:space="0" w:color="auto"/>
              <w:bottom w:val="single" w:sz="4" w:space="0" w:color="auto"/>
              <w:right w:val="single" w:sz="4" w:space="0" w:color="auto"/>
            </w:tcBorders>
            <w:noWrap/>
            <w:vAlign w:val="center"/>
          </w:tcPr>
          <w:p w14:paraId="5F688492" w14:textId="77777777" w:rsidR="004A1B56" w:rsidRPr="008B146F" w:rsidRDefault="004A1B56" w:rsidP="003B5FF0">
            <w:pPr>
              <w:rPr>
                <w:rFonts w:ascii="Arial Narrow" w:hAnsi="Arial Narrow" w:cs="Arial"/>
              </w:rPr>
            </w:pPr>
            <w:r w:rsidRPr="008B146F">
              <w:rPr>
                <w:rFonts w:ascii="Arial Narrow" w:hAnsi="Arial Narrow" w:cs="Arial"/>
              </w:rPr>
              <w:t>6</w:t>
            </w:r>
            <w:r>
              <w:rPr>
                <w:rFonts w:ascii="Arial Narrow" w:hAnsi="Arial Narrow" w:cs="Arial"/>
              </w:rPr>
              <w:t>.3</w:t>
            </w:r>
          </w:p>
        </w:tc>
        <w:tc>
          <w:tcPr>
            <w:tcW w:w="8222" w:type="dxa"/>
            <w:tcBorders>
              <w:top w:val="nil"/>
              <w:left w:val="nil"/>
              <w:bottom w:val="single" w:sz="4" w:space="0" w:color="auto"/>
              <w:right w:val="single" w:sz="4" w:space="0" w:color="auto"/>
            </w:tcBorders>
            <w:vAlign w:val="center"/>
          </w:tcPr>
          <w:p w14:paraId="47B2BA6B" w14:textId="77777777" w:rsidR="004A1B56" w:rsidRPr="008B146F" w:rsidRDefault="004A1B56" w:rsidP="003B5FF0">
            <w:pPr>
              <w:rPr>
                <w:rFonts w:ascii="Arial Narrow" w:hAnsi="Arial Narrow" w:cs="Arial"/>
              </w:rPr>
            </w:pPr>
            <w:r w:rsidRPr="008B146F">
              <w:rPr>
                <w:rFonts w:ascii="Arial Narrow" w:hAnsi="Arial Narrow" w:cs="Arial"/>
              </w:rPr>
              <w:t>Evidencia užívateľov:</w:t>
            </w:r>
          </w:p>
        </w:tc>
      </w:tr>
      <w:tr w:rsidR="004A1B56" w:rsidRPr="009E2881" w14:paraId="6EF32A36"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4176ABB2" w14:textId="77777777" w:rsidR="004A1B56" w:rsidRPr="008B146F" w:rsidRDefault="004A1B56" w:rsidP="003B5FF0">
            <w:pPr>
              <w:rPr>
                <w:rFonts w:ascii="Arial Narrow" w:hAnsi="Arial Narrow" w:cs="Arial"/>
              </w:rPr>
            </w:pPr>
            <w:r w:rsidRPr="008B146F">
              <w:rPr>
                <w:rFonts w:ascii="Arial Narrow" w:hAnsi="Arial Narrow" w:cs="Arial"/>
              </w:rPr>
              <w:lastRenderedPageBreak/>
              <w:t>6.3</w:t>
            </w:r>
            <w:r>
              <w:rPr>
                <w:rFonts w:ascii="Arial Narrow" w:hAnsi="Arial Narrow" w:cs="Arial"/>
              </w:rPr>
              <w:t>.1</w:t>
            </w:r>
          </w:p>
        </w:tc>
        <w:tc>
          <w:tcPr>
            <w:tcW w:w="8222" w:type="dxa"/>
            <w:tcBorders>
              <w:top w:val="nil"/>
              <w:left w:val="nil"/>
              <w:bottom w:val="single" w:sz="4" w:space="0" w:color="auto"/>
              <w:right w:val="single" w:sz="4" w:space="0" w:color="auto"/>
            </w:tcBorders>
            <w:vAlign w:val="center"/>
          </w:tcPr>
          <w:p w14:paraId="00A5AD3A" w14:textId="77777777" w:rsidR="004A1B56" w:rsidRPr="008B146F" w:rsidRDefault="004A1B56" w:rsidP="003B5FF0">
            <w:pPr>
              <w:rPr>
                <w:rFonts w:ascii="Arial Narrow" w:hAnsi="Arial Narrow" w:cs="Arial"/>
              </w:rPr>
            </w:pPr>
            <w:r>
              <w:rPr>
                <w:rFonts w:ascii="Arial Narrow" w:hAnsi="Arial Narrow" w:cs="Arial"/>
              </w:rPr>
              <w:t>Z</w:t>
            </w:r>
            <w:r w:rsidRPr="008B146F">
              <w:rPr>
                <w:rFonts w:ascii="Arial Narrow" w:hAnsi="Arial Narrow" w:cs="Arial"/>
              </w:rPr>
              <w:t xml:space="preserve">adávania každého jedného užívateľa samostatne  s jedinečným užívateľským menom a heslom, funkciou a následným priradením užívateľa do skupiny (obsahuje zoznam pracovísk a oprávnení na daných pracoviskách), prípadne individuálne prideliť právo na útvar a rolu) Pri užívateľoch možnosť zaznamenať aj doplnkové údaje ako </w:t>
            </w:r>
            <w:proofErr w:type="spellStart"/>
            <w:r w:rsidRPr="008B146F">
              <w:rPr>
                <w:rFonts w:ascii="Arial Narrow" w:hAnsi="Arial Narrow" w:cs="Arial"/>
              </w:rPr>
              <w:t>kontaky</w:t>
            </w:r>
            <w:proofErr w:type="spellEnd"/>
            <w:r w:rsidRPr="008B146F">
              <w:rPr>
                <w:rFonts w:ascii="Arial Narrow" w:hAnsi="Arial Narrow" w:cs="Arial"/>
              </w:rPr>
              <w:t xml:space="preserve"> (min. email). Možnosť vloženia </w:t>
            </w:r>
            <w:proofErr w:type="spellStart"/>
            <w:r w:rsidRPr="008B146F">
              <w:rPr>
                <w:rFonts w:ascii="Arial Narrow" w:hAnsi="Arial Narrow" w:cs="Arial"/>
              </w:rPr>
              <w:t>skenu</w:t>
            </w:r>
            <w:proofErr w:type="spellEnd"/>
            <w:r w:rsidRPr="008B146F">
              <w:rPr>
                <w:rFonts w:ascii="Arial Narrow" w:hAnsi="Arial Narrow" w:cs="Arial"/>
              </w:rPr>
              <w:t xml:space="preserve"> pečiatky lekára  pre možnosť vloženia do nálezu.</w:t>
            </w:r>
          </w:p>
        </w:tc>
      </w:tr>
      <w:tr w:rsidR="004A1B56" w:rsidRPr="009E2881" w14:paraId="0238A71C"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01A756E7"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.2</w:t>
            </w:r>
          </w:p>
        </w:tc>
        <w:tc>
          <w:tcPr>
            <w:tcW w:w="8222" w:type="dxa"/>
            <w:tcBorders>
              <w:top w:val="nil"/>
              <w:left w:val="nil"/>
              <w:bottom w:val="single" w:sz="4" w:space="0" w:color="auto"/>
              <w:right w:val="single" w:sz="4" w:space="0" w:color="auto"/>
            </w:tcBorders>
            <w:vAlign w:val="center"/>
          </w:tcPr>
          <w:p w14:paraId="0BBD8F8C" w14:textId="77777777" w:rsidR="004A1B56" w:rsidRPr="008B146F" w:rsidRDefault="004A1B56" w:rsidP="003B5FF0">
            <w:pPr>
              <w:rPr>
                <w:rFonts w:ascii="Arial Narrow" w:hAnsi="Arial Narrow" w:cs="Arial"/>
              </w:rPr>
            </w:pPr>
            <w:r>
              <w:rPr>
                <w:rFonts w:ascii="Arial Narrow" w:hAnsi="Arial Narrow" w:cs="Arial"/>
              </w:rPr>
              <w:t>V</w:t>
            </w:r>
            <w:r w:rsidRPr="008B146F">
              <w:rPr>
                <w:rFonts w:ascii="Arial Narrow" w:hAnsi="Arial Narrow" w:cs="Arial"/>
              </w:rPr>
              <w:t>opred stanoviť časovú platnosť pridelenej roli na útvare</w:t>
            </w:r>
          </w:p>
        </w:tc>
      </w:tr>
      <w:tr w:rsidR="004A1B56" w:rsidRPr="009E2881" w14:paraId="3E624713"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526F9375"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.3</w:t>
            </w:r>
          </w:p>
        </w:tc>
        <w:tc>
          <w:tcPr>
            <w:tcW w:w="8222" w:type="dxa"/>
            <w:tcBorders>
              <w:top w:val="nil"/>
              <w:left w:val="nil"/>
              <w:bottom w:val="single" w:sz="4" w:space="0" w:color="auto"/>
              <w:right w:val="single" w:sz="4" w:space="0" w:color="auto"/>
            </w:tcBorders>
            <w:vAlign w:val="center"/>
          </w:tcPr>
          <w:p w14:paraId="1D78CD22" w14:textId="77777777" w:rsidR="004A1B56" w:rsidRPr="008B146F" w:rsidRDefault="004A1B56" w:rsidP="003B5FF0">
            <w:pPr>
              <w:rPr>
                <w:rFonts w:ascii="Arial Narrow" w:hAnsi="Arial Narrow" w:cs="Arial"/>
              </w:rPr>
            </w:pPr>
            <w:r>
              <w:rPr>
                <w:rFonts w:ascii="Arial Narrow" w:hAnsi="Arial Narrow" w:cs="Arial"/>
              </w:rPr>
              <w:t>S</w:t>
            </w:r>
            <w:r w:rsidRPr="008B146F">
              <w:rPr>
                <w:rFonts w:ascii="Arial Narrow" w:hAnsi="Arial Narrow" w:cs="Arial"/>
              </w:rPr>
              <w:t>tornovať (</w:t>
            </w:r>
            <w:proofErr w:type="spellStart"/>
            <w:r w:rsidRPr="008B146F">
              <w:rPr>
                <w:rFonts w:ascii="Arial Narrow" w:hAnsi="Arial Narrow" w:cs="Arial"/>
              </w:rPr>
              <w:t>zneplatniť</w:t>
            </w:r>
            <w:proofErr w:type="spellEnd"/>
            <w:r w:rsidRPr="008B146F">
              <w:rPr>
                <w:rFonts w:ascii="Arial Narrow" w:hAnsi="Arial Narrow" w:cs="Arial"/>
              </w:rPr>
              <w:t>) užívateľa, pričom dokumentácia a integrita dát nebude narušená</w:t>
            </w:r>
          </w:p>
        </w:tc>
      </w:tr>
      <w:tr w:rsidR="004A1B56" w:rsidRPr="009E2881" w14:paraId="618B99D2"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5B4D86CE"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.4</w:t>
            </w:r>
          </w:p>
        </w:tc>
        <w:tc>
          <w:tcPr>
            <w:tcW w:w="8222" w:type="dxa"/>
            <w:tcBorders>
              <w:top w:val="nil"/>
              <w:left w:val="nil"/>
              <w:bottom w:val="single" w:sz="4" w:space="0" w:color="auto"/>
              <w:right w:val="single" w:sz="4" w:space="0" w:color="auto"/>
            </w:tcBorders>
            <w:vAlign w:val="center"/>
          </w:tcPr>
          <w:p w14:paraId="4839840C" w14:textId="77777777" w:rsidR="004A1B56" w:rsidRPr="008B146F" w:rsidRDefault="004A1B56" w:rsidP="003B5FF0">
            <w:pPr>
              <w:rPr>
                <w:rFonts w:ascii="Arial Narrow" w:hAnsi="Arial Narrow" w:cs="Arial"/>
              </w:rPr>
            </w:pPr>
            <w:r w:rsidRPr="008B146F">
              <w:rPr>
                <w:rFonts w:ascii="Arial Narrow" w:hAnsi="Arial Narrow" w:cs="Arial"/>
              </w:rPr>
              <w:t xml:space="preserve">Možnosť stornovaného užívateľa znova aktivovať (zrušiť storno, </w:t>
            </w:r>
            <w:proofErr w:type="spellStart"/>
            <w:r w:rsidRPr="008B146F">
              <w:rPr>
                <w:rFonts w:ascii="Arial Narrow" w:hAnsi="Arial Narrow" w:cs="Arial"/>
              </w:rPr>
              <w:t>zneplatnenie</w:t>
            </w:r>
            <w:proofErr w:type="spellEnd"/>
            <w:r w:rsidRPr="008B146F">
              <w:rPr>
                <w:rFonts w:ascii="Arial Narrow" w:hAnsi="Arial Narrow" w:cs="Arial"/>
              </w:rPr>
              <w:t>).</w:t>
            </w:r>
          </w:p>
        </w:tc>
      </w:tr>
      <w:tr w:rsidR="004A1B56" w:rsidRPr="009E2881" w14:paraId="39EA8595"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439908D9"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.5</w:t>
            </w:r>
          </w:p>
        </w:tc>
        <w:tc>
          <w:tcPr>
            <w:tcW w:w="8222" w:type="dxa"/>
            <w:tcBorders>
              <w:top w:val="nil"/>
              <w:left w:val="nil"/>
              <w:bottom w:val="single" w:sz="4" w:space="0" w:color="auto"/>
              <w:right w:val="single" w:sz="4" w:space="0" w:color="auto"/>
            </w:tcBorders>
            <w:vAlign w:val="center"/>
          </w:tcPr>
          <w:p w14:paraId="60F53476" w14:textId="77777777" w:rsidR="004A1B56" w:rsidRPr="008B146F" w:rsidRDefault="004A1B56" w:rsidP="003B5FF0">
            <w:pPr>
              <w:rPr>
                <w:rFonts w:ascii="Arial Narrow" w:hAnsi="Arial Narrow" w:cs="Arial"/>
              </w:rPr>
            </w:pPr>
            <w:r w:rsidRPr="008B146F">
              <w:rPr>
                <w:rFonts w:ascii="Arial Narrow" w:hAnsi="Arial Narrow" w:cs="Arial"/>
              </w:rPr>
              <w:t>Možnosť zadefinovania rôznych prístupov jednotlivým užívateľov do prístupu k jednotlivým modulom, ale aj do histórie údajov</w:t>
            </w:r>
          </w:p>
        </w:tc>
      </w:tr>
      <w:tr w:rsidR="004A1B56" w:rsidRPr="009E2881" w14:paraId="78D5C687"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7513827D"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.6</w:t>
            </w:r>
          </w:p>
        </w:tc>
        <w:tc>
          <w:tcPr>
            <w:tcW w:w="8222" w:type="dxa"/>
            <w:tcBorders>
              <w:top w:val="nil"/>
              <w:left w:val="nil"/>
              <w:bottom w:val="single" w:sz="4" w:space="0" w:color="auto"/>
              <w:right w:val="single" w:sz="4" w:space="0" w:color="auto"/>
            </w:tcBorders>
            <w:vAlign w:val="center"/>
          </w:tcPr>
          <w:p w14:paraId="0881DBB1" w14:textId="77777777" w:rsidR="004A1B56" w:rsidRPr="008B146F" w:rsidRDefault="004A1B56" w:rsidP="003B5FF0">
            <w:pPr>
              <w:rPr>
                <w:rFonts w:ascii="Arial Narrow" w:hAnsi="Arial Narrow" w:cs="Arial"/>
              </w:rPr>
            </w:pPr>
            <w:r>
              <w:rPr>
                <w:rFonts w:ascii="Arial Narrow" w:hAnsi="Arial Narrow" w:cs="Arial"/>
              </w:rPr>
              <w:t>Z</w:t>
            </w:r>
            <w:r w:rsidRPr="008B146F">
              <w:rPr>
                <w:rFonts w:ascii="Arial Narrow" w:hAnsi="Arial Narrow" w:cs="Arial"/>
              </w:rPr>
              <w:t>abezpeč</w:t>
            </w:r>
            <w:r>
              <w:rPr>
                <w:rFonts w:ascii="Arial Narrow" w:hAnsi="Arial Narrow" w:cs="Arial"/>
              </w:rPr>
              <w:t>enie</w:t>
            </w:r>
            <w:r w:rsidRPr="008B146F">
              <w:rPr>
                <w:rFonts w:ascii="Arial Narrow" w:hAnsi="Arial Narrow" w:cs="Arial"/>
              </w:rPr>
              <w:t> jedinečnos</w:t>
            </w:r>
            <w:r>
              <w:rPr>
                <w:rFonts w:ascii="Arial Narrow" w:hAnsi="Arial Narrow" w:cs="Arial"/>
              </w:rPr>
              <w:t xml:space="preserve">ti </w:t>
            </w:r>
            <w:r w:rsidRPr="008B146F">
              <w:rPr>
                <w:rFonts w:ascii="Arial Narrow" w:hAnsi="Arial Narrow" w:cs="Arial"/>
              </w:rPr>
              <w:t>prístupových kódov a hesiel pre všetkých lekárov, sestry a ostatných pracovníkov s možnosťou nastavenia časového obmedzenia</w:t>
            </w:r>
          </w:p>
        </w:tc>
      </w:tr>
      <w:tr w:rsidR="004A1B56" w:rsidRPr="009E2881" w14:paraId="24493968"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3C2E0FD8"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.7</w:t>
            </w:r>
          </w:p>
        </w:tc>
        <w:tc>
          <w:tcPr>
            <w:tcW w:w="8222" w:type="dxa"/>
            <w:tcBorders>
              <w:top w:val="nil"/>
              <w:left w:val="nil"/>
              <w:bottom w:val="single" w:sz="4" w:space="0" w:color="auto"/>
              <w:right w:val="single" w:sz="4" w:space="0" w:color="auto"/>
            </w:tcBorders>
            <w:vAlign w:val="center"/>
          </w:tcPr>
          <w:p w14:paraId="4E22B366" w14:textId="77777777" w:rsidR="004A1B56" w:rsidRPr="008B146F" w:rsidRDefault="004A1B56" w:rsidP="003B5FF0">
            <w:pPr>
              <w:rPr>
                <w:rFonts w:ascii="Arial Narrow" w:hAnsi="Arial Narrow" w:cs="Arial"/>
              </w:rPr>
            </w:pPr>
            <w:r>
              <w:rPr>
                <w:rFonts w:ascii="Arial Narrow" w:hAnsi="Arial Narrow" w:cs="Arial"/>
              </w:rPr>
              <w:t>Správca bude môcť</w:t>
            </w:r>
            <w:r w:rsidRPr="008B146F">
              <w:rPr>
                <w:rFonts w:ascii="Arial Narrow" w:hAnsi="Arial Narrow" w:cs="Arial"/>
              </w:rPr>
              <w:t xml:space="preserve"> zaevidovať používateľov, definovať a meniť nastavenia pre ich prístupové práva.</w:t>
            </w:r>
          </w:p>
        </w:tc>
      </w:tr>
      <w:tr w:rsidR="004A1B56" w:rsidRPr="009E2881" w14:paraId="22C9CF0C"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282C0D18"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.8</w:t>
            </w:r>
          </w:p>
        </w:tc>
        <w:tc>
          <w:tcPr>
            <w:tcW w:w="8222" w:type="dxa"/>
            <w:tcBorders>
              <w:top w:val="nil"/>
              <w:left w:val="nil"/>
              <w:bottom w:val="single" w:sz="4" w:space="0" w:color="auto"/>
              <w:right w:val="single" w:sz="4" w:space="0" w:color="auto"/>
            </w:tcBorders>
            <w:vAlign w:val="center"/>
          </w:tcPr>
          <w:p w14:paraId="3CFF220B" w14:textId="77777777" w:rsidR="004A1B56" w:rsidRPr="008B146F" w:rsidRDefault="004A1B56" w:rsidP="003B5FF0">
            <w:pPr>
              <w:rPr>
                <w:rFonts w:ascii="Arial Narrow" w:hAnsi="Arial Narrow" w:cs="Arial"/>
              </w:rPr>
            </w:pPr>
            <w:r>
              <w:rPr>
                <w:rFonts w:ascii="Arial Narrow" w:hAnsi="Arial Narrow" w:cs="Arial"/>
              </w:rPr>
              <w:t>M</w:t>
            </w:r>
            <w:r w:rsidRPr="008B146F">
              <w:rPr>
                <w:rFonts w:ascii="Arial Narrow" w:hAnsi="Arial Narrow" w:cs="Arial"/>
              </w:rPr>
              <w:t>ož</w:t>
            </w:r>
            <w:r>
              <w:rPr>
                <w:rFonts w:ascii="Arial Narrow" w:hAnsi="Arial Narrow" w:cs="Arial"/>
              </w:rPr>
              <w:t xml:space="preserve">nosť </w:t>
            </w:r>
            <w:r w:rsidRPr="008B146F">
              <w:rPr>
                <w:rFonts w:ascii="Arial Narrow" w:hAnsi="Arial Narrow" w:cs="Arial"/>
              </w:rPr>
              <w:t xml:space="preserve"> obmedziť prácu používateľov iba na tie definované činnosti, s ktorými sú oprávnení pracovať.</w:t>
            </w:r>
          </w:p>
        </w:tc>
      </w:tr>
      <w:tr w:rsidR="004A1B56" w:rsidRPr="009E2881" w14:paraId="6EC28F94"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3318CB0A" w14:textId="77777777" w:rsidR="004A1B56" w:rsidRPr="008B146F" w:rsidRDefault="004A1B56" w:rsidP="003B5FF0">
            <w:pPr>
              <w:rPr>
                <w:rFonts w:ascii="Arial Narrow" w:hAnsi="Arial Narrow" w:cs="Arial"/>
              </w:rPr>
            </w:pPr>
            <w:r w:rsidRPr="008B146F">
              <w:rPr>
                <w:rFonts w:ascii="Arial Narrow" w:hAnsi="Arial Narrow" w:cs="Arial"/>
              </w:rPr>
              <w:t>6.3</w:t>
            </w:r>
            <w:r>
              <w:rPr>
                <w:rFonts w:ascii="Arial Narrow" w:hAnsi="Arial Narrow" w:cs="Arial"/>
              </w:rPr>
              <w:t>.9</w:t>
            </w:r>
          </w:p>
        </w:tc>
        <w:tc>
          <w:tcPr>
            <w:tcW w:w="8222" w:type="dxa"/>
            <w:tcBorders>
              <w:top w:val="nil"/>
              <w:left w:val="nil"/>
              <w:bottom w:val="single" w:sz="4" w:space="0" w:color="auto"/>
              <w:right w:val="single" w:sz="4" w:space="0" w:color="auto"/>
            </w:tcBorders>
            <w:vAlign w:val="center"/>
          </w:tcPr>
          <w:p w14:paraId="593203A4" w14:textId="77777777" w:rsidR="004A1B56" w:rsidRPr="008B146F" w:rsidRDefault="004A1B56" w:rsidP="003B5FF0">
            <w:pPr>
              <w:rPr>
                <w:rFonts w:ascii="Arial Narrow" w:hAnsi="Arial Narrow" w:cs="Arial"/>
              </w:rPr>
            </w:pPr>
            <w:r>
              <w:rPr>
                <w:rFonts w:ascii="Arial Narrow" w:hAnsi="Arial Narrow" w:cs="Arial"/>
              </w:rPr>
              <w:t>Možnosť</w:t>
            </w:r>
            <w:r w:rsidRPr="008B146F">
              <w:rPr>
                <w:rFonts w:ascii="Arial Narrow" w:hAnsi="Arial Narrow" w:cs="Arial"/>
              </w:rPr>
              <w:t xml:space="preserve"> zobraziť celý zoznam používateľov a ich aktuálneho nastavenia prístupových práv.</w:t>
            </w:r>
          </w:p>
        </w:tc>
      </w:tr>
      <w:tr w:rsidR="004A1B56" w:rsidRPr="009E2881" w14:paraId="0B0BF7C7" w14:textId="77777777" w:rsidTr="003B5FF0">
        <w:trPr>
          <w:trHeight w:val="292"/>
        </w:trPr>
        <w:tc>
          <w:tcPr>
            <w:tcW w:w="704" w:type="dxa"/>
            <w:tcBorders>
              <w:top w:val="nil"/>
              <w:left w:val="single" w:sz="4" w:space="0" w:color="auto"/>
              <w:bottom w:val="single" w:sz="4" w:space="0" w:color="auto"/>
              <w:right w:val="single" w:sz="4" w:space="0" w:color="auto"/>
            </w:tcBorders>
            <w:noWrap/>
            <w:vAlign w:val="center"/>
          </w:tcPr>
          <w:p w14:paraId="390B1B46" w14:textId="77777777" w:rsidR="004A1B56" w:rsidRPr="008B146F" w:rsidRDefault="004A1B56" w:rsidP="003B5FF0">
            <w:pPr>
              <w:rPr>
                <w:rFonts w:ascii="Arial Narrow" w:hAnsi="Arial Narrow" w:cs="Arial"/>
              </w:rPr>
            </w:pPr>
            <w:r w:rsidRPr="008B146F">
              <w:rPr>
                <w:rFonts w:ascii="Arial Narrow" w:hAnsi="Arial Narrow" w:cs="Arial"/>
              </w:rPr>
              <w:t>6.4</w:t>
            </w:r>
          </w:p>
        </w:tc>
        <w:tc>
          <w:tcPr>
            <w:tcW w:w="8222" w:type="dxa"/>
            <w:tcBorders>
              <w:top w:val="nil"/>
              <w:left w:val="nil"/>
              <w:bottom w:val="single" w:sz="4" w:space="0" w:color="auto"/>
              <w:right w:val="single" w:sz="4" w:space="0" w:color="auto"/>
            </w:tcBorders>
            <w:vAlign w:val="center"/>
          </w:tcPr>
          <w:p w14:paraId="7A2225AB" w14:textId="77777777" w:rsidR="004A1B56" w:rsidRPr="008B146F" w:rsidRDefault="004A1B56" w:rsidP="003B5FF0">
            <w:pPr>
              <w:rPr>
                <w:rFonts w:ascii="Arial Narrow" w:hAnsi="Arial Narrow" w:cs="Arial"/>
              </w:rPr>
            </w:pPr>
            <w:r w:rsidRPr="008B146F">
              <w:rPr>
                <w:rFonts w:ascii="Arial Narrow" w:hAnsi="Arial Narrow" w:cs="Arial"/>
              </w:rPr>
              <w:t>Základné nastavenia organizácie:</w:t>
            </w:r>
          </w:p>
        </w:tc>
      </w:tr>
      <w:tr w:rsidR="004A1B56" w:rsidRPr="009E2881" w14:paraId="1E4168DD"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652D3B12" w14:textId="77777777" w:rsidR="004A1B56" w:rsidRPr="008B146F" w:rsidRDefault="004A1B56" w:rsidP="003B5FF0">
            <w:pPr>
              <w:rPr>
                <w:rFonts w:ascii="Arial Narrow" w:hAnsi="Arial Narrow" w:cs="Arial"/>
              </w:rPr>
            </w:pPr>
            <w:r w:rsidRPr="008B146F">
              <w:rPr>
                <w:rFonts w:ascii="Arial Narrow" w:hAnsi="Arial Narrow" w:cs="Arial"/>
              </w:rPr>
              <w:t>6.4</w:t>
            </w:r>
            <w:r>
              <w:rPr>
                <w:rFonts w:ascii="Arial Narrow" w:hAnsi="Arial Narrow" w:cs="Arial"/>
              </w:rPr>
              <w:t>.1</w:t>
            </w:r>
          </w:p>
        </w:tc>
        <w:tc>
          <w:tcPr>
            <w:tcW w:w="8222" w:type="dxa"/>
            <w:tcBorders>
              <w:top w:val="nil"/>
              <w:left w:val="nil"/>
              <w:bottom w:val="single" w:sz="4" w:space="0" w:color="auto"/>
              <w:right w:val="single" w:sz="4" w:space="0" w:color="auto"/>
            </w:tcBorders>
            <w:vAlign w:val="center"/>
          </w:tcPr>
          <w:p w14:paraId="13402112" w14:textId="77777777" w:rsidR="004A1B56" w:rsidRPr="008B146F" w:rsidRDefault="004A1B56" w:rsidP="003B5FF0">
            <w:pPr>
              <w:rPr>
                <w:rFonts w:ascii="Arial Narrow" w:hAnsi="Arial Narrow" w:cs="Arial"/>
              </w:rPr>
            </w:pPr>
            <w:r w:rsidRPr="008B146F">
              <w:rPr>
                <w:rFonts w:ascii="Arial Narrow" w:hAnsi="Arial Narrow" w:cs="Arial"/>
              </w:rPr>
              <w:t>Číselníky výkonov, diagnóz, lekárov, poskytovateľov, liekov, zdravotného materiálu majú časovú platnosť a umožňujú sledovanie histórie daného záznamu.</w:t>
            </w:r>
          </w:p>
        </w:tc>
      </w:tr>
      <w:tr w:rsidR="004A1B56" w:rsidRPr="009E2881" w14:paraId="505BBA7E"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4E609809" w14:textId="77777777" w:rsidR="004A1B56" w:rsidRPr="008B146F" w:rsidRDefault="004A1B56" w:rsidP="003B5FF0">
            <w:pPr>
              <w:rPr>
                <w:rFonts w:ascii="Arial Narrow" w:hAnsi="Arial Narrow" w:cs="Arial"/>
              </w:rPr>
            </w:pPr>
            <w:r w:rsidRPr="008B146F">
              <w:rPr>
                <w:rFonts w:ascii="Arial Narrow" w:hAnsi="Arial Narrow" w:cs="Arial"/>
              </w:rPr>
              <w:t>6.4</w:t>
            </w:r>
            <w:r>
              <w:rPr>
                <w:rFonts w:ascii="Arial Narrow" w:hAnsi="Arial Narrow" w:cs="Arial"/>
              </w:rPr>
              <w:t>.2</w:t>
            </w:r>
          </w:p>
        </w:tc>
        <w:tc>
          <w:tcPr>
            <w:tcW w:w="8222" w:type="dxa"/>
            <w:tcBorders>
              <w:top w:val="nil"/>
              <w:left w:val="nil"/>
              <w:bottom w:val="single" w:sz="4" w:space="0" w:color="auto"/>
              <w:right w:val="single" w:sz="4" w:space="0" w:color="auto"/>
            </w:tcBorders>
            <w:vAlign w:val="center"/>
          </w:tcPr>
          <w:p w14:paraId="6AB5827C" w14:textId="77777777" w:rsidR="004A1B56" w:rsidRPr="008B146F" w:rsidRDefault="004A1B56" w:rsidP="003B5FF0">
            <w:pPr>
              <w:rPr>
                <w:rFonts w:ascii="Arial Narrow" w:hAnsi="Arial Narrow" w:cs="Arial"/>
              </w:rPr>
            </w:pPr>
            <w:r w:rsidRPr="008B146F">
              <w:rPr>
                <w:rFonts w:ascii="Arial Narrow" w:hAnsi="Arial Narrow" w:cs="Arial"/>
              </w:rPr>
              <w:t xml:space="preserve">Možnosť importu číselníkov (výkony, diagnózy, lekári, poskytovatelia, ŠÚKL, kategorizácia) jednoduchým a pre správcu intuitívnym spôsobom bez nutnosti nasadenia celej novej verzie </w:t>
            </w:r>
            <w:r>
              <w:rPr>
                <w:rFonts w:ascii="Arial Narrow" w:hAnsi="Arial Narrow" w:cs="Arial"/>
              </w:rPr>
              <w:t>NIS</w:t>
            </w:r>
            <w:r w:rsidRPr="008B146F">
              <w:rPr>
                <w:rFonts w:ascii="Arial Narrow" w:hAnsi="Arial Narrow" w:cs="Arial"/>
              </w:rPr>
              <w:t>.</w:t>
            </w:r>
          </w:p>
        </w:tc>
      </w:tr>
      <w:tr w:rsidR="004A1B56" w:rsidRPr="009E2881" w14:paraId="620F7FAF"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6A0E5FBE" w14:textId="77777777" w:rsidR="004A1B56" w:rsidRPr="008B146F" w:rsidRDefault="004A1B56" w:rsidP="003B5FF0">
            <w:pPr>
              <w:rPr>
                <w:rFonts w:ascii="Arial Narrow" w:hAnsi="Arial Narrow" w:cs="Arial"/>
              </w:rPr>
            </w:pPr>
            <w:r w:rsidRPr="008B146F">
              <w:rPr>
                <w:rFonts w:ascii="Arial Narrow" w:hAnsi="Arial Narrow" w:cs="Arial"/>
              </w:rPr>
              <w:t>6.4</w:t>
            </w:r>
            <w:r>
              <w:rPr>
                <w:rFonts w:ascii="Arial Narrow" w:hAnsi="Arial Narrow" w:cs="Arial"/>
              </w:rPr>
              <w:t>.3</w:t>
            </w:r>
          </w:p>
        </w:tc>
        <w:tc>
          <w:tcPr>
            <w:tcW w:w="8222" w:type="dxa"/>
            <w:tcBorders>
              <w:top w:val="nil"/>
              <w:left w:val="nil"/>
              <w:bottom w:val="single" w:sz="4" w:space="0" w:color="auto"/>
              <w:right w:val="single" w:sz="4" w:space="0" w:color="auto"/>
            </w:tcBorders>
            <w:vAlign w:val="center"/>
          </w:tcPr>
          <w:p w14:paraId="447BF269" w14:textId="77777777" w:rsidR="004A1B56" w:rsidRPr="008B146F" w:rsidRDefault="004A1B56" w:rsidP="003B5FF0">
            <w:pPr>
              <w:rPr>
                <w:rFonts w:ascii="Arial Narrow" w:hAnsi="Arial Narrow" w:cs="Arial"/>
              </w:rPr>
            </w:pPr>
            <w:r w:rsidRPr="008B146F">
              <w:rPr>
                <w:rFonts w:ascii="Arial Narrow" w:hAnsi="Arial Narrow" w:cs="Arial"/>
              </w:rPr>
              <w:t xml:space="preserve">Možnosť základných nastavení organizačnej štruktúry </w:t>
            </w:r>
            <w:r>
              <w:rPr>
                <w:rFonts w:ascii="Arial Narrow" w:hAnsi="Arial Narrow" w:cs="Arial"/>
                <w:sz w:val="22"/>
                <w:szCs w:val="22"/>
              </w:rPr>
              <w:t>BIONT a.s.</w:t>
            </w:r>
            <w:r w:rsidRPr="008B146F">
              <w:rPr>
                <w:rFonts w:ascii="Arial Narrow" w:hAnsi="Arial Narrow" w:cs="Arial"/>
              </w:rPr>
              <w:t>.</w:t>
            </w:r>
          </w:p>
        </w:tc>
      </w:tr>
      <w:tr w:rsidR="004A1B56" w:rsidRPr="001A1CBC" w14:paraId="1BFA5AB7" w14:textId="77777777" w:rsidTr="004A1B56">
        <w:trPr>
          <w:trHeight w:val="315"/>
        </w:trPr>
        <w:tc>
          <w:tcPr>
            <w:tcW w:w="704" w:type="dxa"/>
            <w:tcBorders>
              <w:top w:val="single" w:sz="4" w:space="0" w:color="auto"/>
              <w:left w:val="single" w:sz="4" w:space="0" w:color="auto"/>
              <w:bottom w:val="single" w:sz="4" w:space="0" w:color="auto"/>
              <w:right w:val="nil"/>
            </w:tcBorders>
            <w:shd w:val="clear" w:color="auto" w:fill="F2F2F2"/>
            <w:noWrap/>
            <w:vAlign w:val="center"/>
          </w:tcPr>
          <w:p w14:paraId="07A238BD" w14:textId="77777777" w:rsidR="004A1B56" w:rsidRPr="008B146F" w:rsidRDefault="004A1B56" w:rsidP="003B5FF0">
            <w:pPr>
              <w:rPr>
                <w:rFonts w:ascii="Arial Narrow" w:hAnsi="Arial Narrow" w:cs="Arial"/>
                <w:b/>
                <w:bCs/>
              </w:rPr>
            </w:pPr>
            <w:r w:rsidRPr="008B146F">
              <w:rPr>
                <w:rFonts w:ascii="Arial Narrow" w:hAnsi="Arial Narrow" w:cs="Arial"/>
                <w:b/>
                <w:bCs/>
              </w:rPr>
              <w:t>7</w:t>
            </w:r>
            <w:r>
              <w:rPr>
                <w:rFonts w:ascii="Arial Narrow" w:hAnsi="Arial Narrow" w:cs="Arial"/>
                <w:b/>
                <w:bCs/>
              </w:rPr>
              <w:t>.</w:t>
            </w:r>
          </w:p>
        </w:tc>
        <w:tc>
          <w:tcPr>
            <w:tcW w:w="8222" w:type="dxa"/>
            <w:tcBorders>
              <w:top w:val="single" w:sz="4" w:space="0" w:color="auto"/>
              <w:left w:val="nil"/>
              <w:bottom w:val="single" w:sz="4" w:space="0" w:color="auto"/>
              <w:right w:val="single" w:sz="4" w:space="0" w:color="auto"/>
            </w:tcBorders>
            <w:shd w:val="clear" w:color="auto" w:fill="F2F2F2"/>
            <w:noWrap/>
            <w:vAlign w:val="center"/>
            <w:hideMark/>
          </w:tcPr>
          <w:p w14:paraId="75676E2B" w14:textId="77777777" w:rsidR="004A1B56" w:rsidRPr="008B146F" w:rsidRDefault="004A1B56" w:rsidP="003B5FF0">
            <w:pPr>
              <w:rPr>
                <w:rFonts w:ascii="Arial Narrow" w:hAnsi="Arial Narrow" w:cs="Arial"/>
                <w:b/>
                <w:bCs/>
              </w:rPr>
            </w:pPr>
            <w:r w:rsidRPr="008B146F">
              <w:rPr>
                <w:rFonts w:ascii="Arial Narrow" w:hAnsi="Arial Narrow" w:cs="Arial"/>
                <w:b/>
                <w:bCs/>
              </w:rPr>
              <w:t>Procesná podpora</w:t>
            </w:r>
          </w:p>
        </w:tc>
      </w:tr>
      <w:tr w:rsidR="004A1B56" w:rsidRPr="009E2881" w14:paraId="38EC4763"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6E76D1F4" w14:textId="77777777" w:rsidR="004A1B56" w:rsidRPr="008B146F" w:rsidRDefault="004A1B56" w:rsidP="003B5FF0">
            <w:pPr>
              <w:rPr>
                <w:rFonts w:ascii="Arial Narrow" w:hAnsi="Arial Narrow" w:cs="Arial"/>
              </w:rPr>
            </w:pPr>
            <w:r w:rsidRPr="008B146F">
              <w:rPr>
                <w:rFonts w:ascii="Arial Narrow" w:hAnsi="Arial Narrow" w:cs="Arial"/>
              </w:rPr>
              <w:t>7.1</w:t>
            </w:r>
          </w:p>
        </w:tc>
        <w:tc>
          <w:tcPr>
            <w:tcW w:w="8222" w:type="dxa"/>
            <w:tcBorders>
              <w:top w:val="nil"/>
              <w:left w:val="nil"/>
              <w:bottom w:val="single" w:sz="4" w:space="0" w:color="auto"/>
              <w:right w:val="single" w:sz="4" w:space="0" w:color="auto"/>
            </w:tcBorders>
            <w:vAlign w:val="center"/>
            <w:hideMark/>
          </w:tcPr>
          <w:p w14:paraId="5F6175AD"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umožňuje plánovať a rezervovať vyšetrenie pacientov:</w:t>
            </w:r>
          </w:p>
        </w:tc>
      </w:tr>
      <w:tr w:rsidR="004A1B56" w:rsidRPr="009E2881" w14:paraId="53AAE13A" w14:textId="77777777" w:rsidTr="003B5FF0">
        <w:trPr>
          <w:trHeight w:val="504"/>
        </w:trPr>
        <w:tc>
          <w:tcPr>
            <w:tcW w:w="704" w:type="dxa"/>
            <w:tcBorders>
              <w:top w:val="single" w:sz="4" w:space="0" w:color="auto"/>
              <w:left w:val="single" w:sz="4" w:space="0" w:color="auto"/>
              <w:bottom w:val="single" w:sz="4" w:space="0" w:color="auto"/>
              <w:right w:val="single" w:sz="4" w:space="0" w:color="auto"/>
            </w:tcBorders>
            <w:noWrap/>
            <w:vAlign w:val="center"/>
          </w:tcPr>
          <w:p w14:paraId="5B7B7D20" w14:textId="77777777" w:rsidR="004A1B56" w:rsidRPr="008B146F" w:rsidRDefault="004A1B56" w:rsidP="003B5FF0">
            <w:pPr>
              <w:rPr>
                <w:rFonts w:ascii="Arial Narrow" w:hAnsi="Arial Narrow" w:cs="Arial"/>
              </w:rPr>
            </w:pPr>
            <w:r w:rsidRPr="008B146F">
              <w:rPr>
                <w:rFonts w:ascii="Arial Narrow" w:hAnsi="Arial Narrow" w:cs="Arial"/>
              </w:rPr>
              <w:t>7.1</w:t>
            </w:r>
            <w:r>
              <w:rPr>
                <w:rFonts w:ascii="Arial Narrow" w:hAnsi="Arial Narrow" w:cs="Arial"/>
              </w:rPr>
              <w:t>.1</w:t>
            </w:r>
          </w:p>
        </w:tc>
        <w:tc>
          <w:tcPr>
            <w:tcW w:w="8222" w:type="dxa"/>
            <w:tcBorders>
              <w:top w:val="single" w:sz="4" w:space="0" w:color="auto"/>
              <w:left w:val="nil"/>
              <w:bottom w:val="single" w:sz="4" w:space="0" w:color="auto"/>
              <w:right w:val="single" w:sz="4" w:space="0" w:color="auto"/>
            </w:tcBorders>
            <w:vAlign w:val="center"/>
            <w:hideMark/>
          </w:tcPr>
          <w:p w14:paraId="2B7C1E80"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na konkrétny čas a typ vyšetrenia vo vzájomnej závislosti jednotlivých vyšetrení </w:t>
            </w:r>
          </w:p>
        </w:tc>
      </w:tr>
      <w:tr w:rsidR="004A1B56" w:rsidRPr="009E2881" w14:paraId="474207D1" w14:textId="77777777" w:rsidTr="003B5FF0">
        <w:trPr>
          <w:trHeight w:val="201"/>
        </w:trPr>
        <w:tc>
          <w:tcPr>
            <w:tcW w:w="704" w:type="dxa"/>
            <w:tcBorders>
              <w:top w:val="single" w:sz="4" w:space="0" w:color="auto"/>
              <w:left w:val="single" w:sz="4" w:space="0" w:color="auto"/>
              <w:bottom w:val="single" w:sz="4" w:space="0" w:color="auto"/>
              <w:right w:val="single" w:sz="4" w:space="0" w:color="auto"/>
            </w:tcBorders>
            <w:noWrap/>
            <w:vAlign w:val="center"/>
          </w:tcPr>
          <w:p w14:paraId="5D8F47E8" w14:textId="77777777" w:rsidR="004A1B56" w:rsidRPr="008B146F" w:rsidRDefault="004A1B56" w:rsidP="003B5FF0">
            <w:pPr>
              <w:rPr>
                <w:rFonts w:ascii="Arial Narrow" w:hAnsi="Arial Narrow" w:cs="Arial"/>
              </w:rPr>
            </w:pPr>
            <w:r w:rsidRPr="008B146F">
              <w:rPr>
                <w:rFonts w:ascii="Arial Narrow" w:hAnsi="Arial Narrow" w:cs="Arial"/>
              </w:rPr>
              <w:t>7.1</w:t>
            </w:r>
            <w:r>
              <w:rPr>
                <w:rFonts w:ascii="Arial Narrow" w:hAnsi="Arial Narrow" w:cs="Arial"/>
              </w:rPr>
              <w:t>.2</w:t>
            </w:r>
          </w:p>
        </w:tc>
        <w:tc>
          <w:tcPr>
            <w:tcW w:w="8222" w:type="dxa"/>
            <w:tcBorders>
              <w:top w:val="single" w:sz="4" w:space="0" w:color="auto"/>
              <w:left w:val="nil"/>
              <w:bottom w:val="single" w:sz="4" w:space="0" w:color="auto"/>
              <w:right w:val="single" w:sz="4" w:space="0" w:color="auto"/>
            </w:tcBorders>
            <w:vAlign w:val="center"/>
            <w:hideMark/>
          </w:tcPr>
          <w:p w14:paraId="5CC68751"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overiť, zmeniť, stornovať a v prípade potreby presunúť na iného lekára</w:t>
            </w:r>
          </w:p>
        </w:tc>
      </w:tr>
      <w:tr w:rsidR="004A1B56" w:rsidRPr="009E2881" w14:paraId="3D2EA3B6" w14:textId="77777777" w:rsidTr="003B5FF0">
        <w:trPr>
          <w:trHeight w:val="465"/>
        </w:trPr>
        <w:tc>
          <w:tcPr>
            <w:tcW w:w="704" w:type="dxa"/>
            <w:tcBorders>
              <w:top w:val="single" w:sz="4" w:space="0" w:color="auto"/>
              <w:left w:val="single" w:sz="4" w:space="0" w:color="auto"/>
              <w:bottom w:val="single" w:sz="4" w:space="0" w:color="auto"/>
              <w:right w:val="single" w:sz="4" w:space="0" w:color="auto"/>
            </w:tcBorders>
            <w:noWrap/>
            <w:vAlign w:val="center"/>
          </w:tcPr>
          <w:p w14:paraId="4B32AB27" w14:textId="77777777" w:rsidR="004A1B56" w:rsidRPr="008B146F" w:rsidRDefault="004A1B56" w:rsidP="003B5FF0">
            <w:pPr>
              <w:rPr>
                <w:rFonts w:ascii="Arial Narrow" w:hAnsi="Arial Narrow" w:cs="Arial"/>
              </w:rPr>
            </w:pPr>
            <w:r w:rsidRPr="008B146F">
              <w:rPr>
                <w:rFonts w:ascii="Arial Narrow" w:hAnsi="Arial Narrow" w:cs="Arial"/>
              </w:rPr>
              <w:t>7.1</w:t>
            </w:r>
            <w:r>
              <w:rPr>
                <w:rFonts w:ascii="Arial Narrow" w:hAnsi="Arial Narrow" w:cs="Arial"/>
              </w:rPr>
              <w:t>.3</w:t>
            </w:r>
          </w:p>
        </w:tc>
        <w:tc>
          <w:tcPr>
            <w:tcW w:w="8222" w:type="dxa"/>
            <w:tcBorders>
              <w:top w:val="single" w:sz="4" w:space="0" w:color="auto"/>
              <w:left w:val="nil"/>
              <w:bottom w:val="single" w:sz="4" w:space="0" w:color="auto"/>
              <w:right w:val="single" w:sz="4" w:space="0" w:color="auto"/>
            </w:tcBorders>
            <w:vAlign w:val="center"/>
            <w:hideMark/>
          </w:tcPr>
          <w:p w14:paraId="71DCC2EB" w14:textId="77777777" w:rsidR="004A1B56" w:rsidRPr="008B146F" w:rsidRDefault="004A1B56" w:rsidP="003B5FF0">
            <w:pPr>
              <w:rPr>
                <w:rFonts w:ascii="Arial Narrow" w:hAnsi="Arial Narrow" w:cs="Arial"/>
              </w:rPr>
            </w:pPr>
            <w:r>
              <w:rPr>
                <w:rFonts w:ascii="Arial Narrow" w:hAnsi="Arial Narrow" w:cs="Arial"/>
              </w:rPr>
              <w:t xml:space="preserve">- </w:t>
            </w:r>
            <w:r w:rsidRPr="008B146F">
              <w:rPr>
                <w:rFonts w:ascii="Arial Narrow" w:hAnsi="Arial Narrow" w:cs="Arial"/>
              </w:rPr>
              <w:t>na pracovisku aj medzi pracoviskami navzájom.</w:t>
            </w:r>
          </w:p>
        </w:tc>
      </w:tr>
      <w:tr w:rsidR="004A1B56" w:rsidRPr="009E2881" w14:paraId="19D678D8" w14:textId="77777777" w:rsidTr="003B5FF0">
        <w:trPr>
          <w:trHeight w:val="2921"/>
        </w:trPr>
        <w:tc>
          <w:tcPr>
            <w:tcW w:w="704" w:type="dxa"/>
            <w:tcBorders>
              <w:top w:val="single" w:sz="4" w:space="0" w:color="auto"/>
              <w:left w:val="single" w:sz="4" w:space="0" w:color="auto"/>
              <w:bottom w:val="single" w:sz="4" w:space="0" w:color="auto"/>
              <w:right w:val="single" w:sz="4" w:space="0" w:color="auto"/>
            </w:tcBorders>
            <w:noWrap/>
            <w:vAlign w:val="center"/>
          </w:tcPr>
          <w:p w14:paraId="414B5E26" w14:textId="77777777" w:rsidR="004A1B56" w:rsidRPr="008B146F" w:rsidRDefault="004A1B56" w:rsidP="003B5FF0">
            <w:pPr>
              <w:rPr>
                <w:rFonts w:ascii="Arial Narrow" w:hAnsi="Arial Narrow" w:cs="Arial"/>
              </w:rPr>
            </w:pPr>
            <w:r w:rsidRPr="008B146F">
              <w:rPr>
                <w:rFonts w:ascii="Arial Narrow" w:hAnsi="Arial Narrow" w:cs="Arial"/>
              </w:rPr>
              <w:t>7.2</w:t>
            </w:r>
          </w:p>
        </w:tc>
        <w:tc>
          <w:tcPr>
            <w:tcW w:w="8222" w:type="dxa"/>
            <w:tcBorders>
              <w:top w:val="single" w:sz="4" w:space="0" w:color="auto"/>
              <w:left w:val="nil"/>
              <w:bottom w:val="single" w:sz="4" w:space="0" w:color="auto"/>
              <w:right w:val="single" w:sz="4" w:space="0" w:color="auto"/>
            </w:tcBorders>
            <w:vAlign w:val="center"/>
            <w:hideMark/>
          </w:tcPr>
          <w:p w14:paraId="0367BA44"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umožňuje evidovať a prehľadne zobrazovať všetky tieto stavy vyšetrenia:</w:t>
            </w:r>
            <w:r w:rsidRPr="008B146F">
              <w:rPr>
                <w:rFonts w:ascii="Arial Narrow" w:hAnsi="Arial Narrow" w:cs="Arial"/>
              </w:rPr>
              <w:br/>
              <w:t xml:space="preserve"> - prijatá žiadanka,</w:t>
            </w:r>
          </w:p>
          <w:p w14:paraId="3D6169BE" w14:textId="77777777" w:rsidR="004A1B56" w:rsidRPr="008B146F" w:rsidRDefault="004A1B56" w:rsidP="003B5FF0">
            <w:pPr>
              <w:rPr>
                <w:rFonts w:ascii="Arial Narrow" w:hAnsi="Arial Narrow" w:cs="Arial"/>
              </w:rPr>
            </w:pPr>
            <w:r w:rsidRPr="008B146F">
              <w:rPr>
                <w:rFonts w:ascii="Arial Narrow" w:hAnsi="Arial Narrow" w:cs="Arial"/>
              </w:rPr>
              <w:t>- spracovaná žiadanka, (s prípadnými doplňujúcimi informáciami ako požiadavka lekára, preferencia pacienta, dostupnosť rádiofarmak</w:t>
            </w:r>
            <w:r>
              <w:rPr>
                <w:rFonts w:ascii="Arial Narrow" w:hAnsi="Arial Narrow" w:cs="Arial"/>
              </w:rPr>
              <w:t>á</w:t>
            </w:r>
            <w:r w:rsidRPr="008B146F">
              <w:rPr>
                <w:rFonts w:ascii="Arial Narrow" w:hAnsi="Arial Narrow" w:cs="Arial"/>
              </w:rPr>
              <w:t xml:space="preserve"> a pod.),</w:t>
            </w:r>
          </w:p>
          <w:p w14:paraId="5D2269D9" w14:textId="77777777" w:rsidR="004A1B56" w:rsidRPr="008B146F" w:rsidRDefault="004A1B56" w:rsidP="003B5FF0">
            <w:pPr>
              <w:rPr>
                <w:rFonts w:ascii="Arial Narrow" w:hAnsi="Arial Narrow" w:cs="Arial"/>
              </w:rPr>
            </w:pPr>
            <w:r w:rsidRPr="008B146F">
              <w:rPr>
                <w:rFonts w:ascii="Arial Narrow" w:hAnsi="Arial Narrow" w:cs="Arial"/>
              </w:rPr>
              <w:t xml:space="preserve"> - objednávka,</w:t>
            </w:r>
          </w:p>
          <w:p w14:paraId="0C43A325" w14:textId="77777777" w:rsidR="004A1B56" w:rsidRPr="008B146F" w:rsidRDefault="004A1B56" w:rsidP="003B5FF0">
            <w:pPr>
              <w:rPr>
                <w:rFonts w:ascii="Arial Narrow" w:hAnsi="Arial Narrow" w:cs="Arial"/>
              </w:rPr>
            </w:pPr>
            <w:r w:rsidRPr="008B146F">
              <w:rPr>
                <w:rFonts w:ascii="Arial Narrow" w:hAnsi="Arial Narrow" w:cs="Arial"/>
              </w:rPr>
              <w:t xml:space="preserve"> - pacient v čakárni, </w:t>
            </w:r>
            <w:r w:rsidRPr="008B146F">
              <w:rPr>
                <w:rFonts w:ascii="Arial Narrow" w:hAnsi="Arial Narrow" w:cs="Arial"/>
              </w:rPr>
              <w:br/>
              <w:t xml:space="preserve"> - pacient vyšetrovaný, </w:t>
            </w:r>
            <w:r w:rsidRPr="008B146F">
              <w:rPr>
                <w:rFonts w:ascii="Arial Narrow" w:hAnsi="Arial Narrow" w:cs="Arial"/>
              </w:rPr>
              <w:br/>
              <w:t xml:space="preserve"> - pacient vyšetrený, </w:t>
            </w:r>
            <w:r w:rsidRPr="008B146F">
              <w:rPr>
                <w:rFonts w:ascii="Arial Narrow" w:hAnsi="Arial Narrow" w:cs="Arial"/>
              </w:rPr>
              <w:br/>
              <w:t xml:space="preserve"> - vložený zvukový záznam, </w:t>
            </w:r>
            <w:r w:rsidRPr="008B146F">
              <w:rPr>
                <w:rFonts w:ascii="Arial Narrow" w:hAnsi="Arial Narrow" w:cs="Arial"/>
              </w:rPr>
              <w:br/>
              <w:t xml:space="preserve"> - prepísané, </w:t>
            </w:r>
            <w:r w:rsidRPr="008B146F">
              <w:rPr>
                <w:rFonts w:ascii="Arial Narrow" w:hAnsi="Arial Narrow" w:cs="Arial"/>
              </w:rPr>
              <w:br/>
              <w:t xml:space="preserve"> - rozpísané, </w:t>
            </w:r>
            <w:r w:rsidRPr="008B146F">
              <w:rPr>
                <w:rFonts w:ascii="Arial Narrow" w:hAnsi="Arial Narrow" w:cs="Arial"/>
              </w:rPr>
              <w:br/>
              <w:t xml:space="preserve"> - uzavretý zápis nálezu,</w:t>
            </w:r>
            <w:r w:rsidRPr="008B146F">
              <w:rPr>
                <w:rFonts w:ascii="Arial Narrow" w:hAnsi="Arial Narrow" w:cs="Arial"/>
              </w:rPr>
              <w:br/>
              <w:t xml:space="preserve"> - validované, </w:t>
            </w:r>
            <w:r w:rsidRPr="008B146F">
              <w:rPr>
                <w:rFonts w:ascii="Arial Narrow" w:hAnsi="Arial Narrow" w:cs="Arial"/>
              </w:rPr>
              <w:br/>
              <w:t xml:space="preserve"> - odoslané žiadateľovi.</w:t>
            </w:r>
          </w:p>
        </w:tc>
      </w:tr>
      <w:tr w:rsidR="004A1B56" w:rsidRPr="009E2881" w14:paraId="18CE591A" w14:textId="77777777" w:rsidTr="003B5FF0">
        <w:trPr>
          <w:trHeight w:val="589"/>
        </w:trPr>
        <w:tc>
          <w:tcPr>
            <w:tcW w:w="704" w:type="dxa"/>
            <w:tcBorders>
              <w:top w:val="single" w:sz="4" w:space="0" w:color="auto"/>
              <w:left w:val="single" w:sz="4" w:space="0" w:color="auto"/>
              <w:bottom w:val="single" w:sz="4" w:space="0" w:color="auto"/>
              <w:right w:val="single" w:sz="4" w:space="0" w:color="auto"/>
            </w:tcBorders>
            <w:noWrap/>
            <w:vAlign w:val="center"/>
          </w:tcPr>
          <w:p w14:paraId="53E6A500" w14:textId="77777777" w:rsidR="004A1B56" w:rsidRPr="008B146F" w:rsidRDefault="004A1B56" w:rsidP="003B5FF0">
            <w:pPr>
              <w:rPr>
                <w:rFonts w:ascii="Arial Narrow" w:hAnsi="Arial Narrow" w:cs="Arial"/>
              </w:rPr>
            </w:pPr>
            <w:r w:rsidRPr="008B146F">
              <w:rPr>
                <w:rFonts w:ascii="Arial Narrow" w:hAnsi="Arial Narrow" w:cs="Arial"/>
              </w:rPr>
              <w:t xml:space="preserve">7.3 </w:t>
            </w:r>
          </w:p>
        </w:tc>
        <w:tc>
          <w:tcPr>
            <w:tcW w:w="8222" w:type="dxa"/>
            <w:tcBorders>
              <w:top w:val="single" w:sz="4" w:space="0" w:color="auto"/>
              <w:left w:val="nil"/>
              <w:bottom w:val="single" w:sz="4" w:space="0" w:color="auto"/>
              <w:right w:val="single" w:sz="4" w:space="0" w:color="auto"/>
            </w:tcBorders>
            <w:vAlign w:val="center"/>
          </w:tcPr>
          <w:p w14:paraId="5254C31F"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umožňuje automatickú SMS notifikáciu pacientov o termíne vyšetrenia, s časovým odstupom a textom voliteľným podľa typu vyšetrenia, objednávateľ má k dispozícii vlastnú SMS bránu</w:t>
            </w:r>
          </w:p>
        </w:tc>
      </w:tr>
      <w:tr w:rsidR="004A1B56" w:rsidRPr="001A1CBC" w14:paraId="38D3C238" w14:textId="77777777" w:rsidTr="004A1B56">
        <w:trPr>
          <w:trHeight w:val="315"/>
        </w:trPr>
        <w:tc>
          <w:tcPr>
            <w:tcW w:w="704" w:type="dxa"/>
            <w:tcBorders>
              <w:top w:val="single" w:sz="4" w:space="0" w:color="auto"/>
              <w:left w:val="single" w:sz="4" w:space="0" w:color="auto"/>
              <w:bottom w:val="single" w:sz="4" w:space="0" w:color="auto"/>
              <w:right w:val="nil"/>
            </w:tcBorders>
            <w:shd w:val="clear" w:color="auto" w:fill="F2F2F2"/>
            <w:noWrap/>
            <w:vAlign w:val="center"/>
            <w:hideMark/>
          </w:tcPr>
          <w:p w14:paraId="3F3CEFF2" w14:textId="77777777" w:rsidR="004A1B56" w:rsidRPr="008B146F" w:rsidRDefault="004A1B56" w:rsidP="003B5FF0">
            <w:pPr>
              <w:rPr>
                <w:rFonts w:ascii="Arial Narrow" w:hAnsi="Arial Narrow" w:cs="Arial"/>
                <w:b/>
                <w:bCs/>
              </w:rPr>
            </w:pPr>
            <w:r w:rsidRPr="008B146F">
              <w:rPr>
                <w:rFonts w:ascii="Arial Narrow" w:hAnsi="Arial Narrow" w:cs="Arial"/>
                <w:b/>
                <w:bCs/>
              </w:rPr>
              <w:t>8</w:t>
            </w:r>
            <w:r>
              <w:rPr>
                <w:rFonts w:ascii="Arial Narrow" w:hAnsi="Arial Narrow" w:cs="Arial"/>
                <w:b/>
                <w:bCs/>
              </w:rPr>
              <w:t>.</w:t>
            </w:r>
          </w:p>
        </w:tc>
        <w:tc>
          <w:tcPr>
            <w:tcW w:w="8222" w:type="dxa"/>
            <w:tcBorders>
              <w:top w:val="single" w:sz="4" w:space="0" w:color="auto"/>
              <w:left w:val="nil"/>
              <w:bottom w:val="single" w:sz="4" w:space="0" w:color="auto"/>
              <w:right w:val="single" w:sz="4" w:space="0" w:color="auto"/>
            </w:tcBorders>
            <w:shd w:val="clear" w:color="auto" w:fill="F2F2F2"/>
            <w:noWrap/>
            <w:vAlign w:val="center"/>
            <w:hideMark/>
          </w:tcPr>
          <w:p w14:paraId="1FCDE4EB" w14:textId="77777777" w:rsidR="004A1B56" w:rsidRPr="008B146F" w:rsidRDefault="004A1B56" w:rsidP="003B5FF0">
            <w:pPr>
              <w:rPr>
                <w:rFonts w:ascii="Arial Narrow" w:hAnsi="Arial Narrow" w:cs="Arial"/>
                <w:b/>
                <w:bCs/>
              </w:rPr>
            </w:pPr>
            <w:proofErr w:type="spellStart"/>
            <w:r w:rsidRPr="008B146F">
              <w:rPr>
                <w:rFonts w:ascii="Arial Narrow" w:hAnsi="Arial Narrow" w:cs="Arial"/>
                <w:b/>
                <w:bCs/>
              </w:rPr>
              <w:t>Rádiodiagnostika</w:t>
            </w:r>
            <w:proofErr w:type="spellEnd"/>
          </w:p>
        </w:tc>
      </w:tr>
      <w:tr w:rsidR="004A1B56" w:rsidRPr="009E2881" w14:paraId="6CAE96F6"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2ECEB6B0" w14:textId="77777777" w:rsidR="004A1B56" w:rsidRPr="008B146F" w:rsidRDefault="004A1B56" w:rsidP="003B5FF0">
            <w:pPr>
              <w:rPr>
                <w:rFonts w:ascii="Arial Narrow" w:hAnsi="Arial Narrow" w:cs="Arial"/>
              </w:rPr>
            </w:pPr>
            <w:r w:rsidRPr="008B146F">
              <w:rPr>
                <w:rFonts w:ascii="Arial Narrow" w:hAnsi="Arial Narrow" w:cs="Arial"/>
              </w:rPr>
              <w:t>8.1</w:t>
            </w:r>
            <w:r>
              <w:rPr>
                <w:rFonts w:ascii="Arial Narrow" w:hAnsi="Arial Narrow" w:cs="Arial"/>
              </w:rPr>
              <w:t>.1</w:t>
            </w:r>
          </w:p>
        </w:tc>
        <w:tc>
          <w:tcPr>
            <w:tcW w:w="8222" w:type="dxa"/>
            <w:tcBorders>
              <w:top w:val="nil"/>
              <w:left w:val="nil"/>
              <w:bottom w:val="single" w:sz="4" w:space="0" w:color="auto"/>
              <w:right w:val="single" w:sz="4" w:space="0" w:color="auto"/>
            </w:tcBorders>
            <w:vAlign w:val="center"/>
            <w:hideMark/>
          </w:tcPr>
          <w:p w14:paraId="4B433755" w14:textId="77777777" w:rsidR="004A1B56" w:rsidRPr="008B146F" w:rsidRDefault="004A1B56" w:rsidP="003B5FF0">
            <w:pPr>
              <w:rPr>
                <w:rFonts w:ascii="Arial Narrow" w:hAnsi="Arial Narrow" w:cs="Arial"/>
              </w:rPr>
            </w:pPr>
            <w:r w:rsidRPr="008B146F">
              <w:rPr>
                <w:rFonts w:ascii="Arial Narrow" w:hAnsi="Arial Narrow" w:cs="Arial"/>
              </w:rPr>
              <w:t xml:space="preserve">Príjem elektronickej žiadanky do </w:t>
            </w:r>
            <w:r>
              <w:rPr>
                <w:rFonts w:ascii="Arial Narrow" w:hAnsi="Arial Narrow" w:cs="Arial"/>
              </w:rPr>
              <w:t>NIS</w:t>
            </w:r>
            <w:r w:rsidRPr="008B146F">
              <w:rPr>
                <w:rFonts w:ascii="Arial Narrow" w:hAnsi="Arial Narrow" w:cs="Arial"/>
              </w:rPr>
              <w:t>, vrátane z prijatých e-mailov vopred definovanej štruktúry.</w:t>
            </w:r>
          </w:p>
        </w:tc>
      </w:tr>
      <w:tr w:rsidR="004A1B56" w:rsidRPr="009E2881" w14:paraId="78F3C263"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00E24878" w14:textId="77777777" w:rsidR="004A1B56" w:rsidRPr="008B146F" w:rsidRDefault="004A1B56" w:rsidP="003B5FF0">
            <w:pPr>
              <w:rPr>
                <w:rFonts w:ascii="Arial Narrow" w:hAnsi="Arial Narrow" w:cs="Arial"/>
              </w:rPr>
            </w:pPr>
            <w:r w:rsidRPr="008B146F">
              <w:rPr>
                <w:rFonts w:ascii="Arial Narrow" w:hAnsi="Arial Narrow" w:cs="Arial"/>
              </w:rPr>
              <w:t>8.1</w:t>
            </w:r>
            <w:r>
              <w:rPr>
                <w:rFonts w:ascii="Arial Narrow" w:hAnsi="Arial Narrow" w:cs="Arial"/>
              </w:rPr>
              <w:t>.2</w:t>
            </w:r>
          </w:p>
        </w:tc>
        <w:tc>
          <w:tcPr>
            <w:tcW w:w="8222" w:type="dxa"/>
            <w:tcBorders>
              <w:top w:val="nil"/>
              <w:left w:val="nil"/>
              <w:bottom w:val="single" w:sz="4" w:space="0" w:color="auto"/>
              <w:right w:val="single" w:sz="4" w:space="0" w:color="auto"/>
            </w:tcBorders>
            <w:vAlign w:val="center"/>
            <w:hideMark/>
          </w:tcPr>
          <w:p w14:paraId="0402C2B1" w14:textId="77777777" w:rsidR="004A1B56" w:rsidRPr="008B146F" w:rsidRDefault="004A1B56" w:rsidP="003B5FF0">
            <w:pPr>
              <w:rPr>
                <w:rFonts w:ascii="Arial Narrow" w:hAnsi="Arial Narrow" w:cs="Arial"/>
              </w:rPr>
            </w:pPr>
            <w:r w:rsidRPr="008B146F">
              <w:rPr>
                <w:rFonts w:ascii="Arial Narrow" w:hAnsi="Arial Narrow" w:cs="Arial"/>
              </w:rPr>
              <w:t>Zadanie žiadanky v </w:t>
            </w:r>
            <w:r>
              <w:rPr>
                <w:rFonts w:ascii="Arial Narrow" w:hAnsi="Arial Narrow" w:cs="Arial"/>
              </w:rPr>
              <w:t>NIS</w:t>
            </w:r>
            <w:r w:rsidRPr="008B146F">
              <w:rPr>
                <w:rFonts w:ascii="Arial Narrow" w:hAnsi="Arial Narrow" w:cs="Arial"/>
              </w:rPr>
              <w:t xml:space="preserve"> manuálne.</w:t>
            </w:r>
          </w:p>
        </w:tc>
      </w:tr>
      <w:tr w:rsidR="004A1B56" w:rsidRPr="009E2881" w14:paraId="33E12B75"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3A753D3E" w14:textId="77777777" w:rsidR="004A1B56" w:rsidRPr="008B146F" w:rsidRDefault="004A1B56" w:rsidP="003B5FF0">
            <w:pPr>
              <w:rPr>
                <w:rFonts w:ascii="Arial Narrow" w:hAnsi="Arial Narrow" w:cs="Arial"/>
              </w:rPr>
            </w:pPr>
            <w:r w:rsidRPr="008B146F">
              <w:rPr>
                <w:rFonts w:ascii="Arial Narrow" w:hAnsi="Arial Narrow" w:cs="Arial"/>
              </w:rPr>
              <w:lastRenderedPageBreak/>
              <w:t>8.1</w:t>
            </w:r>
            <w:r>
              <w:rPr>
                <w:rFonts w:ascii="Arial Narrow" w:hAnsi="Arial Narrow" w:cs="Arial"/>
              </w:rPr>
              <w:t>.3</w:t>
            </w:r>
          </w:p>
        </w:tc>
        <w:tc>
          <w:tcPr>
            <w:tcW w:w="8222" w:type="dxa"/>
            <w:tcBorders>
              <w:top w:val="nil"/>
              <w:left w:val="nil"/>
              <w:bottom w:val="single" w:sz="4" w:space="0" w:color="auto"/>
              <w:right w:val="single" w:sz="4" w:space="0" w:color="auto"/>
            </w:tcBorders>
            <w:vAlign w:val="center"/>
          </w:tcPr>
          <w:p w14:paraId="3EBB560E" w14:textId="77777777" w:rsidR="004A1B56" w:rsidRPr="008B146F" w:rsidRDefault="004A1B56" w:rsidP="003B5FF0">
            <w:pPr>
              <w:rPr>
                <w:rFonts w:ascii="Arial Narrow" w:hAnsi="Arial Narrow" w:cs="Arial"/>
              </w:rPr>
            </w:pPr>
            <w:r w:rsidRPr="008B146F">
              <w:rPr>
                <w:rFonts w:ascii="Arial Narrow" w:hAnsi="Arial Narrow" w:cs="Arial"/>
              </w:rPr>
              <w:t>Možnosť editovania všetkých údajov v žiadanke až do momentu vykázania vyšetrenia a vytvorenia dávky, podpora pre vyhľadávanie alternatívneho indikujúceho lekára, zmluvného vzťahu lekára a odosielajúceho pracoviska v ZP</w:t>
            </w:r>
          </w:p>
        </w:tc>
      </w:tr>
      <w:tr w:rsidR="004A1B56" w:rsidRPr="009E2881" w14:paraId="4660796D"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604CEF35" w14:textId="77777777" w:rsidR="004A1B56" w:rsidRPr="008B146F" w:rsidRDefault="004A1B56" w:rsidP="003B5FF0">
            <w:pPr>
              <w:rPr>
                <w:rFonts w:ascii="Arial Narrow" w:hAnsi="Arial Narrow" w:cs="Arial"/>
              </w:rPr>
            </w:pPr>
            <w:r w:rsidRPr="008B146F">
              <w:rPr>
                <w:rFonts w:ascii="Arial Narrow" w:hAnsi="Arial Narrow" w:cs="Arial"/>
              </w:rPr>
              <w:t>8.2</w:t>
            </w:r>
          </w:p>
        </w:tc>
        <w:tc>
          <w:tcPr>
            <w:tcW w:w="8222" w:type="dxa"/>
            <w:tcBorders>
              <w:top w:val="nil"/>
              <w:left w:val="nil"/>
              <w:bottom w:val="single" w:sz="4" w:space="0" w:color="auto"/>
              <w:right w:val="single" w:sz="4" w:space="0" w:color="auto"/>
            </w:tcBorders>
            <w:vAlign w:val="center"/>
            <w:hideMark/>
          </w:tcPr>
          <w:p w14:paraId="0281BDF1" w14:textId="77777777" w:rsidR="004A1B56" w:rsidRPr="008B146F" w:rsidRDefault="004A1B56" w:rsidP="003B5FF0">
            <w:pPr>
              <w:rPr>
                <w:rFonts w:ascii="Arial Narrow" w:hAnsi="Arial Narrow" w:cs="Arial"/>
              </w:rPr>
            </w:pPr>
            <w:r w:rsidRPr="008B146F">
              <w:rPr>
                <w:rFonts w:ascii="Arial Narrow" w:hAnsi="Arial Narrow" w:cs="Arial"/>
              </w:rPr>
              <w:t>Doplnenie elektronickej žiadanky v </w:t>
            </w:r>
            <w:r>
              <w:rPr>
                <w:rFonts w:ascii="Arial Narrow" w:hAnsi="Arial Narrow" w:cs="Arial"/>
              </w:rPr>
              <w:t>NIS</w:t>
            </w:r>
            <w:r w:rsidRPr="008B146F">
              <w:rPr>
                <w:rFonts w:ascii="Arial Narrow" w:hAnsi="Arial Narrow" w:cs="Arial"/>
              </w:rPr>
              <w:t xml:space="preserve"> o ďalšie vyšetrenia. Možnosť zmeny typu vyšetrenia.</w:t>
            </w:r>
          </w:p>
        </w:tc>
      </w:tr>
      <w:tr w:rsidR="004A1B56" w:rsidRPr="009E2881" w14:paraId="663A0C69"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7E1F3140" w14:textId="77777777" w:rsidR="004A1B56" w:rsidRPr="008B146F" w:rsidRDefault="004A1B56" w:rsidP="003B5FF0">
            <w:pPr>
              <w:rPr>
                <w:rFonts w:ascii="Arial Narrow" w:hAnsi="Arial Narrow" w:cs="Arial"/>
              </w:rPr>
            </w:pPr>
            <w:r w:rsidRPr="008B146F">
              <w:rPr>
                <w:rFonts w:ascii="Arial Narrow" w:hAnsi="Arial Narrow" w:cs="Arial"/>
              </w:rPr>
              <w:t>8.3</w:t>
            </w:r>
          </w:p>
        </w:tc>
        <w:tc>
          <w:tcPr>
            <w:tcW w:w="8222" w:type="dxa"/>
            <w:tcBorders>
              <w:top w:val="nil"/>
              <w:left w:val="nil"/>
              <w:bottom w:val="single" w:sz="4" w:space="0" w:color="auto"/>
              <w:right w:val="single" w:sz="4" w:space="0" w:color="auto"/>
            </w:tcBorders>
            <w:vAlign w:val="center"/>
            <w:hideMark/>
          </w:tcPr>
          <w:p w14:paraId="0DB14F40" w14:textId="77777777" w:rsidR="004A1B56" w:rsidRPr="008B146F" w:rsidRDefault="004A1B56" w:rsidP="003B5FF0">
            <w:pPr>
              <w:rPr>
                <w:rFonts w:ascii="Arial Narrow" w:hAnsi="Arial Narrow" w:cs="Arial"/>
              </w:rPr>
            </w:pPr>
            <w:r w:rsidRPr="008B146F">
              <w:rPr>
                <w:rFonts w:ascii="Arial Narrow" w:hAnsi="Arial Narrow" w:cs="Arial"/>
              </w:rPr>
              <w:t>Hromadná, selektívna a individuálna tlač nálezov.</w:t>
            </w:r>
          </w:p>
        </w:tc>
      </w:tr>
      <w:tr w:rsidR="004A1B56" w:rsidRPr="009E2881" w14:paraId="0243E7FB"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5BFB00E5" w14:textId="77777777" w:rsidR="004A1B56" w:rsidRPr="008B146F" w:rsidRDefault="004A1B56" w:rsidP="003B5FF0">
            <w:pPr>
              <w:rPr>
                <w:rFonts w:ascii="Arial Narrow" w:hAnsi="Arial Narrow" w:cs="Arial"/>
              </w:rPr>
            </w:pPr>
            <w:r w:rsidRPr="008B146F">
              <w:rPr>
                <w:rFonts w:ascii="Arial Narrow" w:hAnsi="Arial Narrow" w:cs="Arial"/>
              </w:rPr>
              <w:t>8.4</w:t>
            </w:r>
          </w:p>
        </w:tc>
        <w:tc>
          <w:tcPr>
            <w:tcW w:w="8222" w:type="dxa"/>
            <w:tcBorders>
              <w:top w:val="nil"/>
              <w:left w:val="nil"/>
              <w:bottom w:val="single" w:sz="4" w:space="0" w:color="auto"/>
              <w:right w:val="single" w:sz="4" w:space="0" w:color="auto"/>
            </w:tcBorders>
            <w:vAlign w:val="center"/>
            <w:hideMark/>
          </w:tcPr>
          <w:p w14:paraId="475E287C" w14:textId="77777777" w:rsidR="004A1B56" w:rsidRPr="008B146F" w:rsidRDefault="004A1B56" w:rsidP="003B5FF0">
            <w:pPr>
              <w:rPr>
                <w:rFonts w:ascii="Arial Narrow" w:hAnsi="Arial Narrow" w:cs="Arial"/>
              </w:rPr>
            </w:pPr>
            <w:r w:rsidRPr="008B146F">
              <w:rPr>
                <w:rFonts w:ascii="Arial Narrow" w:hAnsi="Arial Narrow" w:cs="Arial"/>
              </w:rPr>
              <w:t xml:space="preserve">Prenos výsledkov (nálezov) vyšetrenia do externých zdravotníckych zariadení (export) formou Dasta3 štandardu. </w:t>
            </w:r>
          </w:p>
        </w:tc>
      </w:tr>
      <w:tr w:rsidR="004A1B56" w:rsidRPr="009E2881" w14:paraId="0B2924AF"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02272DE0" w14:textId="77777777" w:rsidR="004A1B56" w:rsidRPr="008B146F" w:rsidRDefault="004A1B56" w:rsidP="003B5FF0">
            <w:pPr>
              <w:rPr>
                <w:rFonts w:ascii="Arial Narrow" w:hAnsi="Arial Narrow" w:cs="Arial"/>
              </w:rPr>
            </w:pPr>
            <w:r w:rsidRPr="008B146F">
              <w:rPr>
                <w:rFonts w:ascii="Arial Narrow" w:hAnsi="Arial Narrow" w:cs="Arial"/>
              </w:rPr>
              <w:t>8.5</w:t>
            </w:r>
          </w:p>
        </w:tc>
        <w:tc>
          <w:tcPr>
            <w:tcW w:w="8222" w:type="dxa"/>
            <w:tcBorders>
              <w:top w:val="nil"/>
              <w:left w:val="nil"/>
              <w:bottom w:val="single" w:sz="4" w:space="0" w:color="auto"/>
              <w:right w:val="single" w:sz="4" w:space="0" w:color="auto"/>
            </w:tcBorders>
            <w:vAlign w:val="center"/>
            <w:hideMark/>
          </w:tcPr>
          <w:p w14:paraId="3417ABDE" w14:textId="77777777" w:rsidR="004A1B56" w:rsidRPr="008B146F" w:rsidRDefault="004A1B56" w:rsidP="003B5FF0">
            <w:pPr>
              <w:rPr>
                <w:rFonts w:ascii="Arial Narrow" w:hAnsi="Arial Narrow" w:cs="Arial"/>
              </w:rPr>
            </w:pPr>
            <w:r w:rsidRPr="008B146F">
              <w:rPr>
                <w:rFonts w:ascii="Arial Narrow" w:hAnsi="Arial Narrow" w:cs="Arial"/>
              </w:rPr>
              <w:t xml:space="preserve">Použitie preddefinovaných textov pri popise </w:t>
            </w:r>
            <w:proofErr w:type="spellStart"/>
            <w:r w:rsidRPr="008B146F">
              <w:rPr>
                <w:rFonts w:ascii="Arial Narrow" w:hAnsi="Arial Narrow" w:cs="Arial"/>
              </w:rPr>
              <w:t>snímkov</w:t>
            </w:r>
            <w:proofErr w:type="spellEnd"/>
            <w:r w:rsidRPr="008B146F">
              <w:rPr>
                <w:rFonts w:ascii="Arial Narrow" w:hAnsi="Arial Narrow" w:cs="Arial"/>
              </w:rPr>
              <w:t>.</w:t>
            </w:r>
          </w:p>
        </w:tc>
      </w:tr>
      <w:tr w:rsidR="004A1B56" w:rsidRPr="009E2881" w14:paraId="0F7E6B10"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447112E2" w14:textId="77777777" w:rsidR="004A1B56" w:rsidRPr="008B146F" w:rsidRDefault="004A1B56" w:rsidP="003B5FF0">
            <w:pPr>
              <w:rPr>
                <w:rFonts w:ascii="Arial Narrow" w:hAnsi="Arial Narrow" w:cs="Arial"/>
              </w:rPr>
            </w:pPr>
            <w:r w:rsidRPr="008B146F">
              <w:rPr>
                <w:rFonts w:ascii="Arial Narrow" w:hAnsi="Arial Narrow" w:cs="Arial"/>
              </w:rPr>
              <w:t>8.6</w:t>
            </w:r>
          </w:p>
        </w:tc>
        <w:tc>
          <w:tcPr>
            <w:tcW w:w="8222" w:type="dxa"/>
            <w:tcBorders>
              <w:top w:val="nil"/>
              <w:left w:val="nil"/>
              <w:bottom w:val="single" w:sz="4" w:space="0" w:color="auto"/>
              <w:right w:val="single" w:sz="4" w:space="0" w:color="auto"/>
            </w:tcBorders>
            <w:vAlign w:val="center"/>
            <w:hideMark/>
          </w:tcPr>
          <w:p w14:paraId="40EE429D" w14:textId="77777777" w:rsidR="004A1B56" w:rsidRPr="008B146F" w:rsidRDefault="004A1B56" w:rsidP="003B5FF0">
            <w:pPr>
              <w:rPr>
                <w:rFonts w:ascii="Arial Narrow" w:hAnsi="Arial Narrow" w:cs="Arial"/>
              </w:rPr>
            </w:pPr>
            <w:r w:rsidRPr="008B146F">
              <w:rPr>
                <w:rFonts w:ascii="Arial Narrow" w:hAnsi="Arial Narrow" w:cs="Arial"/>
              </w:rPr>
              <w:t>Vyhľadávanie a štruktúrovaný export vyšetrení podľa rôznych kritérií (stav vyšetrenia, obdobie, popisujúci lekár, odosielajúci lekár, poisťovňa, názov vyšetrenia, poznámka) a tiež fulltextové vyhľadávanie a export. Exporty musia byť v bežne používanom štruktúrovanom formáte (</w:t>
            </w:r>
            <w:proofErr w:type="spellStart"/>
            <w:r w:rsidRPr="008B146F">
              <w:rPr>
                <w:rFonts w:ascii="Arial Narrow" w:hAnsi="Arial Narrow" w:cs="Arial"/>
              </w:rPr>
              <w:t>xlsx</w:t>
            </w:r>
            <w:proofErr w:type="spellEnd"/>
            <w:r w:rsidRPr="008B146F">
              <w:rPr>
                <w:rFonts w:ascii="Arial Narrow" w:hAnsi="Arial Narrow" w:cs="Arial"/>
              </w:rPr>
              <w:t xml:space="preserve">, </w:t>
            </w:r>
            <w:proofErr w:type="spellStart"/>
            <w:r w:rsidRPr="008B146F">
              <w:rPr>
                <w:rFonts w:ascii="Arial Narrow" w:hAnsi="Arial Narrow" w:cs="Arial"/>
              </w:rPr>
              <w:t>csv</w:t>
            </w:r>
            <w:proofErr w:type="spellEnd"/>
            <w:r w:rsidRPr="008B146F">
              <w:rPr>
                <w:rFonts w:ascii="Arial Narrow" w:hAnsi="Arial Narrow" w:cs="Arial"/>
              </w:rPr>
              <w:t>, JSON a podobne).</w:t>
            </w:r>
          </w:p>
        </w:tc>
      </w:tr>
      <w:tr w:rsidR="004A1B56" w:rsidRPr="009E2881" w14:paraId="09A7ADDA"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7FDDF91C" w14:textId="77777777" w:rsidR="004A1B56" w:rsidRPr="008B146F" w:rsidRDefault="004A1B56" w:rsidP="003B5FF0">
            <w:pPr>
              <w:rPr>
                <w:rFonts w:ascii="Arial Narrow" w:hAnsi="Arial Narrow" w:cs="Arial"/>
              </w:rPr>
            </w:pPr>
            <w:r w:rsidRPr="008B146F">
              <w:rPr>
                <w:rFonts w:ascii="Arial Narrow" w:hAnsi="Arial Narrow" w:cs="Arial"/>
              </w:rPr>
              <w:t>8.7</w:t>
            </w:r>
          </w:p>
        </w:tc>
        <w:tc>
          <w:tcPr>
            <w:tcW w:w="8222" w:type="dxa"/>
            <w:tcBorders>
              <w:top w:val="nil"/>
              <w:left w:val="nil"/>
              <w:bottom w:val="single" w:sz="4" w:space="0" w:color="auto"/>
              <w:right w:val="single" w:sz="4" w:space="0" w:color="auto"/>
            </w:tcBorders>
            <w:vAlign w:val="center"/>
            <w:hideMark/>
          </w:tcPr>
          <w:p w14:paraId="01AA9F23" w14:textId="77777777" w:rsidR="004A1B56" w:rsidRPr="008B146F" w:rsidRDefault="004A1B56" w:rsidP="003B5FF0">
            <w:pPr>
              <w:rPr>
                <w:rFonts w:ascii="Arial Narrow" w:hAnsi="Arial Narrow" w:cs="Arial"/>
              </w:rPr>
            </w:pPr>
            <w:r w:rsidRPr="008B146F">
              <w:rPr>
                <w:rFonts w:ascii="Arial Narrow" w:hAnsi="Arial Narrow" w:cs="Arial"/>
              </w:rPr>
              <w:t>Vyúčtovanie výkonov do zdravotných poisťovní pre dvoch poskytovateľov ZS na spoločnom pracovisku</w:t>
            </w:r>
          </w:p>
        </w:tc>
      </w:tr>
      <w:tr w:rsidR="004A1B56" w:rsidRPr="009E2881" w14:paraId="6FA075FF"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00C53727" w14:textId="77777777" w:rsidR="004A1B56" w:rsidRPr="008B146F" w:rsidRDefault="004A1B56" w:rsidP="003B5FF0">
            <w:pPr>
              <w:rPr>
                <w:rFonts w:ascii="Arial Narrow" w:hAnsi="Arial Narrow" w:cs="Arial"/>
              </w:rPr>
            </w:pPr>
            <w:r w:rsidRPr="008B146F">
              <w:rPr>
                <w:rFonts w:ascii="Arial Narrow" w:hAnsi="Arial Narrow" w:cs="Arial"/>
              </w:rPr>
              <w:t>8.8</w:t>
            </w:r>
          </w:p>
        </w:tc>
        <w:tc>
          <w:tcPr>
            <w:tcW w:w="8222" w:type="dxa"/>
            <w:tcBorders>
              <w:top w:val="nil"/>
              <w:left w:val="nil"/>
              <w:bottom w:val="single" w:sz="4" w:space="0" w:color="auto"/>
              <w:right w:val="single" w:sz="4" w:space="0" w:color="auto"/>
            </w:tcBorders>
            <w:vAlign w:val="center"/>
          </w:tcPr>
          <w:p w14:paraId="28E18B0F" w14:textId="77777777" w:rsidR="004A1B56" w:rsidRPr="008B146F" w:rsidRDefault="004A1B56" w:rsidP="003B5FF0">
            <w:pPr>
              <w:rPr>
                <w:rFonts w:ascii="Arial Narrow" w:hAnsi="Arial Narrow" w:cs="Arial"/>
              </w:rPr>
            </w:pPr>
            <w:r w:rsidRPr="008B146F">
              <w:rPr>
                <w:rFonts w:ascii="Arial Narrow" w:hAnsi="Arial Narrow" w:cs="Arial"/>
              </w:rPr>
              <w:t>Vyúčtovanie výkonov samoplatcom.</w:t>
            </w:r>
          </w:p>
        </w:tc>
      </w:tr>
      <w:tr w:rsidR="004A1B56" w:rsidRPr="009E2881" w14:paraId="3002C197"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79DBBB3F" w14:textId="77777777" w:rsidR="004A1B56" w:rsidRPr="008B146F" w:rsidRDefault="004A1B56" w:rsidP="003B5FF0">
            <w:pPr>
              <w:rPr>
                <w:rFonts w:ascii="Arial Narrow" w:hAnsi="Arial Narrow" w:cs="Arial"/>
              </w:rPr>
            </w:pPr>
            <w:r w:rsidRPr="008B146F">
              <w:rPr>
                <w:rFonts w:ascii="Arial Narrow" w:hAnsi="Arial Narrow" w:cs="Arial"/>
              </w:rPr>
              <w:t>8.9</w:t>
            </w:r>
          </w:p>
        </w:tc>
        <w:tc>
          <w:tcPr>
            <w:tcW w:w="8222" w:type="dxa"/>
            <w:tcBorders>
              <w:top w:val="nil"/>
              <w:left w:val="nil"/>
              <w:bottom w:val="single" w:sz="4" w:space="0" w:color="auto"/>
              <w:right w:val="single" w:sz="4" w:space="0" w:color="auto"/>
            </w:tcBorders>
            <w:vAlign w:val="center"/>
            <w:hideMark/>
          </w:tcPr>
          <w:p w14:paraId="7DAB4F00" w14:textId="77777777" w:rsidR="004A1B56" w:rsidRPr="008B146F" w:rsidRDefault="004A1B56" w:rsidP="003B5FF0">
            <w:pPr>
              <w:rPr>
                <w:rFonts w:ascii="Arial Narrow" w:hAnsi="Arial Narrow" w:cs="Arial"/>
              </w:rPr>
            </w:pPr>
            <w:r w:rsidRPr="008B146F">
              <w:rPr>
                <w:rFonts w:ascii="Arial Narrow" w:hAnsi="Arial Narrow" w:cs="Arial"/>
              </w:rPr>
              <w:t>Vkladanie obrazovej informácie do pacientskej dokumentácie.</w:t>
            </w:r>
          </w:p>
        </w:tc>
      </w:tr>
      <w:tr w:rsidR="004A1B56" w:rsidRPr="009E2881" w14:paraId="6D99EC96" w14:textId="77777777" w:rsidTr="003B5FF0">
        <w:trPr>
          <w:trHeight w:val="240"/>
        </w:trPr>
        <w:tc>
          <w:tcPr>
            <w:tcW w:w="704" w:type="dxa"/>
            <w:tcBorders>
              <w:top w:val="nil"/>
              <w:left w:val="single" w:sz="4" w:space="0" w:color="auto"/>
              <w:bottom w:val="single" w:sz="4" w:space="0" w:color="auto"/>
              <w:right w:val="single" w:sz="4" w:space="0" w:color="auto"/>
            </w:tcBorders>
            <w:noWrap/>
            <w:vAlign w:val="center"/>
          </w:tcPr>
          <w:p w14:paraId="74C98ACE" w14:textId="77777777" w:rsidR="004A1B56" w:rsidRPr="008B146F" w:rsidRDefault="004A1B56" w:rsidP="003B5FF0">
            <w:pPr>
              <w:rPr>
                <w:rFonts w:ascii="Arial Narrow" w:hAnsi="Arial Narrow" w:cs="Arial"/>
              </w:rPr>
            </w:pPr>
            <w:r w:rsidRPr="008B146F">
              <w:rPr>
                <w:rFonts w:ascii="Arial Narrow" w:hAnsi="Arial Narrow" w:cs="Arial"/>
              </w:rPr>
              <w:t>8.10</w:t>
            </w:r>
          </w:p>
        </w:tc>
        <w:tc>
          <w:tcPr>
            <w:tcW w:w="8222" w:type="dxa"/>
            <w:tcBorders>
              <w:top w:val="nil"/>
              <w:left w:val="nil"/>
              <w:bottom w:val="single" w:sz="4" w:space="0" w:color="auto"/>
              <w:right w:val="single" w:sz="4" w:space="0" w:color="auto"/>
            </w:tcBorders>
            <w:vAlign w:val="center"/>
            <w:hideMark/>
          </w:tcPr>
          <w:p w14:paraId="72DEEF94" w14:textId="77777777" w:rsidR="004A1B56" w:rsidRPr="008B146F" w:rsidRDefault="004A1B56" w:rsidP="003B5FF0">
            <w:pPr>
              <w:rPr>
                <w:rFonts w:ascii="Arial Narrow" w:hAnsi="Arial Narrow" w:cs="Arial"/>
              </w:rPr>
            </w:pPr>
            <w:r w:rsidRPr="008B146F">
              <w:rPr>
                <w:rFonts w:ascii="Arial Narrow" w:hAnsi="Arial Narrow" w:cs="Arial"/>
              </w:rPr>
              <w:t>Možnosť používania systému kľúčových slov pri charakteristike záveru nálezov.</w:t>
            </w:r>
          </w:p>
        </w:tc>
      </w:tr>
      <w:tr w:rsidR="004A1B56" w:rsidRPr="009E2881" w14:paraId="248D130E"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45161F04" w14:textId="77777777" w:rsidR="004A1B56" w:rsidRPr="008B146F" w:rsidRDefault="004A1B56" w:rsidP="003B5FF0">
            <w:pPr>
              <w:rPr>
                <w:rFonts w:ascii="Arial Narrow" w:hAnsi="Arial Narrow" w:cs="Arial"/>
              </w:rPr>
            </w:pPr>
            <w:r w:rsidRPr="008B146F">
              <w:rPr>
                <w:rFonts w:ascii="Arial Narrow" w:hAnsi="Arial Narrow" w:cs="Arial"/>
              </w:rPr>
              <w:t>8.11</w:t>
            </w:r>
          </w:p>
        </w:tc>
        <w:tc>
          <w:tcPr>
            <w:tcW w:w="8222" w:type="dxa"/>
            <w:tcBorders>
              <w:top w:val="nil"/>
              <w:left w:val="nil"/>
              <w:bottom w:val="single" w:sz="4" w:space="0" w:color="auto"/>
              <w:right w:val="single" w:sz="4" w:space="0" w:color="auto"/>
            </w:tcBorders>
            <w:vAlign w:val="center"/>
            <w:hideMark/>
          </w:tcPr>
          <w:p w14:paraId="7CB0C546" w14:textId="77777777" w:rsidR="004A1B56" w:rsidRPr="008B146F" w:rsidRDefault="004A1B56" w:rsidP="003B5FF0">
            <w:pPr>
              <w:rPr>
                <w:rFonts w:ascii="Arial Narrow" w:hAnsi="Arial Narrow" w:cs="Arial"/>
              </w:rPr>
            </w:pPr>
            <w:r w:rsidRPr="008B146F">
              <w:rPr>
                <w:rFonts w:ascii="Arial Narrow" w:hAnsi="Arial Narrow" w:cs="Arial"/>
              </w:rPr>
              <w:t>Volanie prehliadača DICOM štúdii (</w:t>
            </w:r>
            <w:proofErr w:type="spellStart"/>
            <w:r w:rsidRPr="008B146F">
              <w:rPr>
                <w:rFonts w:ascii="Arial Narrow" w:hAnsi="Arial Narrow" w:cs="Arial"/>
              </w:rPr>
              <w:t>Tomocon</w:t>
            </w:r>
            <w:proofErr w:type="spellEnd"/>
            <w:r w:rsidRPr="008B146F">
              <w:rPr>
                <w:rFonts w:ascii="Arial Narrow" w:hAnsi="Arial Narrow" w:cs="Arial"/>
              </w:rPr>
              <w:t xml:space="preserve"> Workstation) priamo z dokumentácie pacienta (žiadanka </w:t>
            </w:r>
            <w:r>
              <w:rPr>
                <w:rFonts w:ascii="Arial Narrow" w:hAnsi="Arial Narrow" w:cs="Arial"/>
              </w:rPr>
              <w:t>NIS</w:t>
            </w:r>
            <w:r w:rsidRPr="008B146F">
              <w:rPr>
                <w:rFonts w:ascii="Arial Narrow" w:hAnsi="Arial Narrow" w:cs="Arial"/>
              </w:rPr>
              <w:t>, výsledky v </w:t>
            </w:r>
            <w:r>
              <w:rPr>
                <w:rFonts w:ascii="Arial Narrow" w:hAnsi="Arial Narrow" w:cs="Arial"/>
              </w:rPr>
              <w:t>NIS</w:t>
            </w:r>
            <w:r w:rsidRPr="008B146F">
              <w:rPr>
                <w:rFonts w:ascii="Arial Narrow" w:hAnsi="Arial Narrow" w:cs="Arial"/>
              </w:rPr>
              <w:t xml:space="preserve">) pomocou </w:t>
            </w:r>
            <w:proofErr w:type="spellStart"/>
            <w:r w:rsidRPr="008B146F">
              <w:rPr>
                <w:rFonts w:ascii="Arial Narrow" w:hAnsi="Arial Narrow" w:cs="Arial"/>
              </w:rPr>
              <w:t>PatientId</w:t>
            </w:r>
            <w:proofErr w:type="spellEnd"/>
            <w:r w:rsidRPr="008B146F">
              <w:rPr>
                <w:rFonts w:ascii="Arial Narrow" w:hAnsi="Arial Narrow" w:cs="Arial"/>
              </w:rPr>
              <w:t xml:space="preserve"> alebo </w:t>
            </w:r>
            <w:proofErr w:type="spellStart"/>
            <w:r w:rsidRPr="008B146F">
              <w:rPr>
                <w:rFonts w:ascii="Arial Narrow" w:hAnsi="Arial Narrow" w:cs="Arial"/>
              </w:rPr>
              <w:t>AccessionNumber</w:t>
            </w:r>
            <w:proofErr w:type="spellEnd"/>
            <w:r w:rsidRPr="008B146F">
              <w:rPr>
                <w:rFonts w:ascii="Arial Narrow" w:hAnsi="Arial Narrow" w:cs="Arial"/>
              </w:rPr>
              <w:t>.</w:t>
            </w:r>
          </w:p>
        </w:tc>
      </w:tr>
      <w:tr w:rsidR="004A1B56" w:rsidRPr="009E2881" w14:paraId="07066483" w14:textId="77777777" w:rsidTr="003B5FF0">
        <w:trPr>
          <w:trHeight w:val="285"/>
        </w:trPr>
        <w:tc>
          <w:tcPr>
            <w:tcW w:w="704" w:type="dxa"/>
            <w:tcBorders>
              <w:top w:val="nil"/>
              <w:left w:val="single" w:sz="4" w:space="0" w:color="auto"/>
              <w:bottom w:val="single" w:sz="4" w:space="0" w:color="auto"/>
              <w:right w:val="single" w:sz="4" w:space="0" w:color="auto"/>
            </w:tcBorders>
            <w:noWrap/>
            <w:vAlign w:val="center"/>
          </w:tcPr>
          <w:p w14:paraId="5320C70B" w14:textId="77777777" w:rsidR="004A1B56" w:rsidRPr="008B146F" w:rsidRDefault="004A1B56" w:rsidP="003B5FF0">
            <w:pPr>
              <w:rPr>
                <w:rFonts w:ascii="Arial Narrow" w:hAnsi="Arial Narrow" w:cs="Arial"/>
              </w:rPr>
            </w:pPr>
            <w:r w:rsidRPr="008B146F">
              <w:rPr>
                <w:rFonts w:ascii="Arial Narrow" w:hAnsi="Arial Narrow" w:cs="Arial"/>
              </w:rPr>
              <w:t>8.12</w:t>
            </w:r>
          </w:p>
        </w:tc>
        <w:tc>
          <w:tcPr>
            <w:tcW w:w="8222" w:type="dxa"/>
            <w:tcBorders>
              <w:top w:val="nil"/>
              <w:left w:val="nil"/>
              <w:bottom w:val="single" w:sz="4" w:space="0" w:color="auto"/>
              <w:right w:val="single" w:sz="4" w:space="0" w:color="auto"/>
            </w:tcBorders>
            <w:vAlign w:val="center"/>
            <w:hideMark/>
          </w:tcPr>
          <w:p w14:paraId="2B80CB5C" w14:textId="77777777" w:rsidR="004A1B56" w:rsidRPr="008B146F" w:rsidRDefault="004A1B56" w:rsidP="003B5FF0">
            <w:pPr>
              <w:rPr>
                <w:rFonts w:ascii="Arial Narrow" w:hAnsi="Arial Narrow" w:cs="Arial"/>
              </w:rPr>
            </w:pPr>
            <w:r w:rsidRPr="008B146F">
              <w:rPr>
                <w:rFonts w:ascii="Arial Narrow" w:hAnsi="Arial Narrow" w:cs="Arial"/>
              </w:rPr>
              <w:t>Podpora tvorby pracovných zoznamov (</w:t>
            </w:r>
            <w:proofErr w:type="spellStart"/>
            <w:r w:rsidRPr="008B146F">
              <w:rPr>
                <w:rFonts w:ascii="Arial Narrow" w:hAnsi="Arial Narrow" w:cs="Arial"/>
              </w:rPr>
              <w:t>worklist</w:t>
            </w:r>
            <w:proofErr w:type="spellEnd"/>
            <w:r w:rsidRPr="008B146F">
              <w:rPr>
                <w:rFonts w:ascii="Arial Narrow" w:hAnsi="Arial Narrow" w:cs="Arial"/>
              </w:rPr>
              <w:t xml:space="preserve">) pre rádiologických technikov formou odosielania informácie v podobe HL7 správy na </w:t>
            </w:r>
            <w:proofErr w:type="spellStart"/>
            <w:r w:rsidRPr="008B146F">
              <w:rPr>
                <w:rFonts w:ascii="Arial Narrow" w:hAnsi="Arial Narrow" w:cs="Arial"/>
              </w:rPr>
              <w:t>worklist</w:t>
            </w:r>
            <w:proofErr w:type="spellEnd"/>
            <w:r w:rsidRPr="008B146F">
              <w:rPr>
                <w:rFonts w:ascii="Arial Narrow" w:hAnsi="Arial Narrow" w:cs="Arial"/>
              </w:rPr>
              <w:t xml:space="preserve"> server – </w:t>
            </w:r>
            <w:proofErr w:type="spellStart"/>
            <w:r w:rsidRPr="008B146F">
              <w:rPr>
                <w:rFonts w:ascii="Arial Narrow" w:hAnsi="Arial Narrow" w:cs="Arial"/>
              </w:rPr>
              <w:t>worklist</w:t>
            </w:r>
            <w:proofErr w:type="spellEnd"/>
            <w:r w:rsidRPr="008B146F">
              <w:rPr>
                <w:rFonts w:ascii="Arial Narrow" w:hAnsi="Arial Narrow" w:cs="Arial"/>
              </w:rPr>
              <w:t xml:space="preserve"> server je v súčasnosti prevádzkovaný spoločnosťou </w:t>
            </w:r>
            <w:proofErr w:type="spellStart"/>
            <w:r w:rsidRPr="008B146F">
              <w:rPr>
                <w:rFonts w:ascii="Arial Narrow" w:hAnsi="Arial Narrow" w:cs="Arial"/>
              </w:rPr>
              <w:t>Tatramed</w:t>
            </w:r>
            <w:proofErr w:type="spellEnd"/>
            <w:r w:rsidRPr="008B146F">
              <w:rPr>
                <w:rFonts w:ascii="Arial Narrow" w:hAnsi="Arial Narrow" w:cs="Arial"/>
              </w:rPr>
              <w:t xml:space="preserve"> </w:t>
            </w:r>
            <w:proofErr w:type="spellStart"/>
            <w:r w:rsidRPr="008B146F">
              <w:rPr>
                <w:rFonts w:ascii="Arial Narrow" w:hAnsi="Arial Narrow" w:cs="Arial"/>
              </w:rPr>
              <w:t>vrámci</w:t>
            </w:r>
            <w:proofErr w:type="spellEnd"/>
            <w:r w:rsidRPr="008B146F">
              <w:rPr>
                <w:rFonts w:ascii="Arial Narrow" w:hAnsi="Arial Narrow" w:cs="Arial"/>
              </w:rPr>
              <w:t xml:space="preserve"> </w:t>
            </w:r>
            <w:proofErr w:type="spellStart"/>
            <w:r w:rsidRPr="008B146F">
              <w:rPr>
                <w:rFonts w:ascii="Arial Narrow" w:hAnsi="Arial Narrow" w:cs="Arial"/>
              </w:rPr>
              <w:t>Tomocon</w:t>
            </w:r>
            <w:proofErr w:type="spellEnd"/>
            <w:r w:rsidRPr="008B146F">
              <w:rPr>
                <w:rFonts w:ascii="Arial Narrow" w:hAnsi="Arial Narrow" w:cs="Arial"/>
              </w:rPr>
              <w:t xml:space="preserve"> PACS systému</w:t>
            </w:r>
          </w:p>
        </w:tc>
      </w:tr>
      <w:tr w:rsidR="004A1B56" w:rsidRPr="009E2881" w14:paraId="7A3BE4FD"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1B4AB222" w14:textId="77777777" w:rsidR="004A1B56" w:rsidRPr="008B146F" w:rsidRDefault="004A1B56" w:rsidP="003B5FF0">
            <w:pPr>
              <w:rPr>
                <w:rFonts w:ascii="Arial Narrow" w:hAnsi="Arial Narrow" w:cs="Arial"/>
              </w:rPr>
            </w:pPr>
            <w:r w:rsidRPr="008B146F">
              <w:rPr>
                <w:rFonts w:ascii="Arial Narrow" w:hAnsi="Arial Narrow" w:cs="Arial"/>
              </w:rPr>
              <w:t>8.13</w:t>
            </w:r>
          </w:p>
        </w:tc>
        <w:tc>
          <w:tcPr>
            <w:tcW w:w="8222" w:type="dxa"/>
            <w:tcBorders>
              <w:top w:val="single" w:sz="4" w:space="0" w:color="auto"/>
              <w:left w:val="nil"/>
              <w:bottom w:val="single" w:sz="4" w:space="0" w:color="auto"/>
              <w:right w:val="single" w:sz="4" w:space="0" w:color="auto"/>
            </w:tcBorders>
            <w:vAlign w:val="center"/>
          </w:tcPr>
          <w:p w14:paraId="1BA09334" w14:textId="77777777" w:rsidR="004A1B56" w:rsidRPr="008B146F" w:rsidRDefault="004A1B56" w:rsidP="003B5FF0">
            <w:pPr>
              <w:rPr>
                <w:rFonts w:ascii="Arial Narrow" w:hAnsi="Arial Narrow" w:cs="Arial"/>
              </w:rPr>
            </w:pPr>
            <w:r w:rsidRPr="008B146F">
              <w:rPr>
                <w:rFonts w:ascii="Arial Narrow" w:hAnsi="Arial Narrow" w:cs="Arial"/>
              </w:rPr>
              <w:t xml:space="preserve">Podpora automatického odosielania uzavretých nálezov vyšetrení </w:t>
            </w:r>
            <w:proofErr w:type="spellStart"/>
            <w:r w:rsidRPr="008B146F">
              <w:rPr>
                <w:rFonts w:ascii="Arial Narrow" w:hAnsi="Arial Narrow" w:cs="Arial"/>
              </w:rPr>
              <w:t>enkapsulovaných</w:t>
            </w:r>
            <w:proofErr w:type="spellEnd"/>
            <w:r w:rsidRPr="008B146F">
              <w:rPr>
                <w:rFonts w:ascii="Arial Narrow" w:hAnsi="Arial Narrow" w:cs="Arial"/>
              </w:rPr>
              <w:t xml:space="preserve"> v DICOM formáte z </w:t>
            </w:r>
            <w:r>
              <w:rPr>
                <w:rFonts w:ascii="Arial Narrow" w:hAnsi="Arial Narrow" w:cs="Arial"/>
              </w:rPr>
              <w:t>NIS</w:t>
            </w:r>
            <w:r w:rsidRPr="008B146F">
              <w:rPr>
                <w:rFonts w:ascii="Arial Narrow" w:hAnsi="Arial Narrow" w:cs="Arial"/>
              </w:rPr>
              <w:t xml:space="preserve"> na PACS server.</w:t>
            </w:r>
          </w:p>
        </w:tc>
      </w:tr>
      <w:tr w:rsidR="004A1B56" w:rsidRPr="009E2881" w14:paraId="6889754A" w14:textId="77777777" w:rsidTr="003B5FF0">
        <w:trPr>
          <w:trHeight w:val="510"/>
        </w:trPr>
        <w:tc>
          <w:tcPr>
            <w:tcW w:w="704" w:type="dxa"/>
            <w:tcBorders>
              <w:top w:val="nil"/>
              <w:left w:val="single" w:sz="4" w:space="0" w:color="auto"/>
              <w:bottom w:val="single" w:sz="4" w:space="0" w:color="auto"/>
              <w:right w:val="single" w:sz="4" w:space="0" w:color="auto"/>
            </w:tcBorders>
            <w:noWrap/>
            <w:vAlign w:val="center"/>
          </w:tcPr>
          <w:p w14:paraId="66CCB977" w14:textId="77777777" w:rsidR="004A1B56" w:rsidRPr="008B146F" w:rsidRDefault="004A1B56" w:rsidP="003B5FF0">
            <w:pPr>
              <w:rPr>
                <w:rFonts w:ascii="Arial Narrow" w:hAnsi="Arial Narrow" w:cs="Arial"/>
              </w:rPr>
            </w:pPr>
            <w:r w:rsidRPr="008B146F">
              <w:rPr>
                <w:rFonts w:ascii="Arial Narrow" w:hAnsi="Arial Narrow" w:cs="Arial"/>
              </w:rPr>
              <w:t>8.14</w:t>
            </w:r>
          </w:p>
        </w:tc>
        <w:tc>
          <w:tcPr>
            <w:tcW w:w="8222" w:type="dxa"/>
            <w:tcBorders>
              <w:top w:val="single" w:sz="4" w:space="0" w:color="auto"/>
              <w:left w:val="nil"/>
              <w:bottom w:val="single" w:sz="4" w:space="0" w:color="auto"/>
              <w:right w:val="single" w:sz="4" w:space="0" w:color="auto"/>
            </w:tcBorders>
            <w:vAlign w:val="center"/>
            <w:hideMark/>
          </w:tcPr>
          <w:p w14:paraId="56F3F84D" w14:textId="77777777" w:rsidR="004A1B56" w:rsidRPr="008B146F" w:rsidRDefault="004A1B56" w:rsidP="003B5FF0">
            <w:pPr>
              <w:rPr>
                <w:rFonts w:ascii="Arial Narrow" w:hAnsi="Arial Narrow" w:cs="Arial"/>
              </w:rPr>
            </w:pPr>
            <w:r w:rsidRPr="008B146F">
              <w:rPr>
                <w:rFonts w:ascii="Arial Narrow" w:hAnsi="Arial Narrow" w:cs="Arial"/>
              </w:rPr>
              <w:t xml:space="preserve">Súčasťou </w:t>
            </w:r>
            <w:r>
              <w:rPr>
                <w:rFonts w:ascii="Arial Narrow" w:hAnsi="Arial Narrow" w:cs="Arial"/>
              </w:rPr>
              <w:t>NIS</w:t>
            </w:r>
            <w:r w:rsidRPr="008B146F">
              <w:rPr>
                <w:rFonts w:ascii="Arial Narrow" w:hAnsi="Arial Narrow" w:cs="Arial"/>
              </w:rPr>
              <w:t xml:space="preserve"> je plánovací kalendár vyšetrení pacientov s grafickým prostredím, farebným rozdelením vyšetrení a možnosťou definície rôznej dĺžky jednotlivých vyšetrení.</w:t>
            </w:r>
          </w:p>
        </w:tc>
      </w:tr>
      <w:tr w:rsidR="004A1B56" w:rsidRPr="009E2881" w14:paraId="7717E52B" w14:textId="77777777" w:rsidTr="004A1B56">
        <w:trPr>
          <w:trHeight w:val="510"/>
        </w:trPr>
        <w:tc>
          <w:tcPr>
            <w:tcW w:w="704" w:type="dxa"/>
            <w:tcBorders>
              <w:top w:val="single" w:sz="4" w:space="0" w:color="auto"/>
              <w:left w:val="single" w:sz="4" w:space="0" w:color="auto"/>
              <w:bottom w:val="single" w:sz="4" w:space="0" w:color="auto"/>
              <w:right w:val="single" w:sz="4" w:space="0" w:color="auto"/>
            </w:tcBorders>
            <w:noWrap/>
            <w:vAlign w:val="center"/>
          </w:tcPr>
          <w:p w14:paraId="7C65977B" w14:textId="77777777" w:rsidR="004A1B56" w:rsidRPr="008B146F" w:rsidRDefault="004A1B56" w:rsidP="003B5FF0">
            <w:pPr>
              <w:rPr>
                <w:rFonts w:ascii="Arial Narrow" w:hAnsi="Arial Narrow" w:cs="Arial"/>
              </w:rPr>
            </w:pPr>
            <w:r w:rsidRPr="008B146F">
              <w:rPr>
                <w:rFonts w:ascii="Arial Narrow" w:hAnsi="Arial Narrow" w:cs="Arial"/>
              </w:rPr>
              <w:t>8.15</w:t>
            </w:r>
          </w:p>
        </w:tc>
        <w:tc>
          <w:tcPr>
            <w:tcW w:w="8222" w:type="dxa"/>
            <w:tcBorders>
              <w:top w:val="single" w:sz="4" w:space="0" w:color="auto"/>
              <w:left w:val="nil"/>
              <w:bottom w:val="single" w:sz="4" w:space="0" w:color="auto"/>
              <w:right w:val="single" w:sz="4" w:space="0" w:color="000000"/>
            </w:tcBorders>
            <w:vAlign w:val="center"/>
            <w:hideMark/>
          </w:tcPr>
          <w:p w14:paraId="607156B2"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umožňuje vizuálne odlíšiť urgentných a imobilných pacientov v zozname žiadaniek. Požiadavka na </w:t>
            </w:r>
            <w:proofErr w:type="spellStart"/>
            <w:r w:rsidRPr="008B146F">
              <w:rPr>
                <w:rFonts w:ascii="Arial Narrow" w:hAnsi="Arial Narrow" w:cs="Arial"/>
              </w:rPr>
              <w:t>anestézu</w:t>
            </w:r>
            <w:proofErr w:type="spellEnd"/>
            <w:r w:rsidRPr="008B146F">
              <w:rPr>
                <w:rFonts w:ascii="Arial Narrow" w:hAnsi="Arial Narrow" w:cs="Arial"/>
              </w:rPr>
              <w:t>, resp. ďalšie užívateľom definované príznaky.</w:t>
            </w:r>
          </w:p>
        </w:tc>
      </w:tr>
      <w:tr w:rsidR="004A1B56" w:rsidRPr="009E2881" w14:paraId="5B7A3244" w14:textId="77777777" w:rsidTr="004A1B56">
        <w:trPr>
          <w:trHeight w:val="510"/>
        </w:trPr>
        <w:tc>
          <w:tcPr>
            <w:tcW w:w="704" w:type="dxa"/>
            <w:tcBorders>
              <w:top w:val="single" w:sz="4" w:space="0" w:color="auto"/>
              <w:left w:val="single" w:sz="4" w:space="0" w:color="auto"/>
              <w:bottom w:val="single" w:sz="4" w:space="0" w:color="auto"/>
              <w:right w:val="single" w:sz="4" w:space="0" w:color="auto"/>
            </w:tcBorders>
            <w:noWrap/>
            <w:vAlign w:val="center"/>
          </w:tcPr>
          <w:p w14:paraId="6ABFA226" w14:textId="77777777" w:rsidR="004A1B56" w:rsidRPr="008B146F" w:rsidRDefault="004A1B56" w:rsidP="003B5FF0">
            <w:pPr>
              <w:rPr>
                <w:rFonts w:ascii="Arial Narrow" w:hAnsi="Arial Narrow" w:cs="Arial"/>
              </w:rPr>
            </w:pPr>
            <w:r w:rsidRPr="008B146F">
              <w:rPr>
                <w:rFonts w:ascii="Arial Narrow" w:hAnsi="Arial Narrow" w:cs="Arial"/>
              </w:rPr>
              <w:t>8.16</w:t>
            </w:r>
          </w:p>
        </w:tc>
        <w:tc>
          <w:tcPr>
            <w:tcW w:w="8222" w:type="dxa"/>
            <w:tcBorders>
              <w:top w:val="single" w:sz="4" w:space="0" w:color="auto"/>
              <w:left w:val="nil"/>
              <w:bottom w:val="single" w:sz="4" w:space="0" w:color="auto"/>
              <w:right w:val="single" w:sz="4" w:space="0" w:color="000000"/>
            </w:tcBorders>
            <w:vAlign w:val="center"/>
            <w:hideMark/>
          </w:tcPr>
          <w:p w14:paraId="54BC6BA3"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umožňuje sledovať percentuálne plnenie finančných limitov pre pracovisko a poisťovňu vrátane online kontroly pri plánovaní v elektronickom diári pre obidvoch poskytovateľov na spoločnom pracovisku</w:t>
            </w:r>
          </w:p>
        </w:tc>
      </w:tr>
      <w:tr w:rsidR="004A1B56" w:rsidRPr="009E2881" w14:paraId="2C6BFAED" w14:textId="77777777" w:rsidTr="004A1B56">
        <w:trPr>
          <w:trHeight w:val="510"/>
        </w:trPr>
        <w:tc>
          <w:tcPr>
            <w:tcW w:w="704" w:type="dxa"/>
            <w:tcBorders>
              <w:top w:val="nil"/>
              <w:left w:val="single" w:sz="4" w:space="0" w:color="auto"/>
              <w:bottom w:val="single" w:sz="4" w:space="0" w:color="auto"/>
              <w:right w:val="single" w:sz="4" w:space="0" w:color="auto"/>
            </w:tcBorders>
            <w:noWrap/>
            <w:vAlign w:val="center"/>
          </w:tcPr>
          <w:p w14:paraId="79E743AD" w14:textId="77777777" w:rsidR="004A1B56" w:rsidRPr="008B146F" w:rsidRDefault="004A1B56" w:rsidP="003B5FF0">
            <w:pPr>
              <w:rPr>
                <w:rFonts w:ascii="Arial Narrow" w:hAnsi="Arial Narrow" w:cs="Arial"/>
              </w:rPr>
            </w:pPr>
            <w:r w:rsidRPr="008B146F">
              <w:rPr>
                <w:rFonts w:ascii="Arial Narrow" w:hAnsi="Arial Narrow" w:cs="Arial"/>
              </w:rPr>
              <w:t>8.17</w:t>
            </w:r>
          </w:p>
        </w:tc>
        <w:tc>
          <w:tcPr>
            <w:tcW w:w="8222" w:type="dxa"/>
            <w:tcBorders>
              <w:top w:val="single" w:sz="4" w:space="0" w:color="auto"/>
              <w:left w:val="nil"/>
              <w:bottom w:val="single" w:sz="4" w:space="0" w:color="auto"/>
              <w:right w:val="single" w:sz="4" w:space="0" w:color="000000"/>
            </w:tcBorders>
            <w:vAlign w:val="center"/>
            <w:hideMark/>
          </w:tcPr>
          <w:p w14:paraId="381C300B"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umožňuje uložiť zvukový záznam nálezu priamo do žiadanky pacienta vrátane sledovania stavu prepisu (nadiktované, prepisuje sa, prepísané).(podpora riešení ako Newton </w:t>
            </w:r>
            <w:proofErr w:type="spellStart"/>
            <w:r w:rsidRPr="008B146F">
              <w:rPr>
                <w:rFonts w:ascii="Arial Narrow" w:hAnsi="Arial Narrow" w:cs="Arial"/>
              </w:rPr>
              <w:t>Dictate</w:t>
            </w:r>
            <w:proofErr w:type="spellEnd"/>
            <w:r w:rsidRPr="008B146F">
              <w:rPr>
                <w:rFonts w:ascii="Arial Narrow" w:hAnsi="Arial Narrow" w:cs="Arial"/>
              </w:rPr>
              <w:t xml:space="preserve">, </w:t>
            </w:r>
            <w:proofErr w:type="spellStart"/>
            <w:r w:rsidRPr="008B146F">
              <w:rPr>
                <w:rFonts w:ascii="Arial Narrow" w:hAnsi="Arial Narrow" w:cs="Arial"/>
              </w:rPr>
              <w:t>Olympus</w:t>
            </w:r>
            <w:proofErr w:type="spellEnd"/>
            <w:r w:rsidRPr="008B146F">
              <w:rPr>
                <w:rFonts w:ascii="Arial Narrow" w:hAnsi="Arial Narrow" w:cs="Arial"/>
              </w:rPr>
              <w:t xml:space="preserve"> </w:t>
            </w:r>
            <w:proofErr w:type="spellStart"/>
            <w:r w:rsidRPr="008B146F">
              <w:rPr>
                <w:rFonts w:ascii="Arial Narrow" w:hAnsi="Arial Narrow" w:cs="Arial"/>
              </w:rPr>
              <w:t>Dictation</w:t>
            </w:r>
            <w:proofErr w:type="spellEnd"/>
            <w:r w:rsidRPr="008B146F">
              <w:rPr>
                <w:rFonts w:ascii="Arial Narrow" w:hAnsi="Arial Narrow" w:cs="Arial"/>
              </w:rPr>
              <w:t xml:space="preserve">) </w:t>
            </w:r>
          </w:p>
        </w:tc>
      </w:tr>
      <w:tr w:rsidR="004A1B56" w:rsidRPr="009E2881" w14:paraId="63DDDCA7" w14:textId="77777777" w:rsidTr="003B5FF0">
        <w:trPr>
          <w:trHeight w:val="2865"/>
        </w:trPr>
        <w:tc>
          <w:tcPr>
            <w:tcW w:w="704" w:type="dxa"/>
            <w:tcBorders>
              <w:top w:val="nil"/>
              <w:left w:val="single" w:sz="4" w:space="0" w:color="auto"/>
              <w:bottom w:val="single" w:sz="4" w:space="0" w:color="auto"/>
              <w:right w:val="single" w:sz="4" w:space="0" w:color="auto"/>
            </w:tcBorders>
            <w:noWrap/>
            <w:vAlign w:val="center"/>
          </w:tcPr>
          <w:p w14:paraId="45862346" w14:textId="77777777" w:rsidR="004A1B56" w:rsidRPr="008B146F" w:rsidRDefault="004A1B56" w:rsidP="003B5FF0">
            <w:pPr>
              <w:rPr>
                <w:rFonts w:ascii="Arial Narrow" w:hAnsi="Arial Narrow" w:cs="Arial"/>
              </w:rPr>
            </w:pPr>
            <w:r w:rsidRPr="008B146F">
              <w:rPr>
                <w:rFonts w:ascii="Arial Narrow" w:hAnsi="Arial Narrow" w:cs="Arial"/>
              </w:rPr>
              <w:t>8.18</w:t>
            </w:r>
          </w:p>
        </w:tc>
        <w:tc>
          <w:tcPr>
            <w:tcW w:w="8222" w:type="dxa"/>
            <w:tcBorders>
              <w:top w:val="single" w:sz="4" w:space="0" w:color="auto"/>
              <w:left w:val="nil"/>
              <w:bottom w:val="single" w:sz="4" w:space="0" w:color="auto"/>
              <w:right w:val="single" w:sz="4" w:space="0" w:color="auto"/>
            </w:tcBorders>
            <w:vAlign w:val="center"/>
            <w:hideMark/>
          </w:tcPr>
          <w:p w14:paraId="460411B7" w14:textId="77777777" w:rsidR="004A1B56" w:rsidRPr="008B146F" w:rsidRDefault="004A1B56" w:rsidP="003B5FF0">
            <w:pPr>
              <w:rPr>
                <w:rFonts w:ascii="Arial Narrow" w:hAnsi="Arial Narrow" w:cs="Arial"/>
              </w:rPr>
            </w:pPr>
            <w:r>
              <w:rPr>
                <w:rFonts w:ascii="Arial Narrow" w:hAnsi="Arial Narrow" w:cs="Arial"/>
              </w:rPr>
              <w:t>NIS</w:t>
            </w:r>
            <w:r w:rsidRPr="008B146F">
              <w:rPr>
                <w:rFonts w:ascii="Arial Narrow" w:hAnsi="Arial Narrow" w:cs="Arial"/>
              </w:rPr>
              <w:t xml:space="preserve"> umožňuje sledovanie týchto všetkých stavov žiadanky (minimálne): </w:t>
            </w:r>
            <w:r w:rsidRPr="008B146F">
              <w:rPr>
                <w:rFonts w:ascii="Arial Narrow" w:hAnsi="Arial Narrow" w:cs="Arial"/>
              </w:rPr>
              <w:br/>
              <w:t xml:space="preserve"> - prijatá žiadanka,</w:t>
            </w:r>
          </w:p>
          <w:p w14:paraId="252878CB" w14:textId="77777777" w:rsidR="004A1B56" w:rsidRPr="008B146F" w:rsidRDefault="004A1B56" w:rsidP="003B5FF0">
            <w:pPr>
              <w:rPr>
                <w:rFonts w:ascii="Arial Narrow" w:hAnsi="Arial Narrow" w:cs="Arial"/>
              </w:rPr>
            </w:pPr>
            <w:r w:rsidRPr="008B146F">
              <w:rPr>
                <w:rFonts w:ascii="Arial Narrow" w:hAnsi="Arial Narrow" w:cs="Arial"/>
              </w:rPr>
              <w:t xml:space="preserve"> - objednaný,</w:t>
            </w:r>
          </w:p>
          <w:p w14:paraId="1CAEB906" w14:textId="77777777" w:rsidR="004A1B56" w:rsidRPr="008B146F" w:rsidRDefault="004A1B56" w:rsidP="003B5FF0">
            <w:pPr>
              <w:rPr>
                <w:rFonts w:ascii="Arial Narrow" w:hAnsi="Arial Narrow" w:cs="Arial"/>
              </w:rPr>
            </w:pPr>
            <w:r w:rsidRPr="008B146F">
              <w:rPr>
                <w:rFonts w:ascii="Arial Narrow" w:hAnsi="Arial Narrow" w:cs="Arial"/>
              </w:rPr>
              <w:t>- spracovaná žiadanka (s prípadnými doplňujúcimi informáciami ako požiadavka lekára, preferencia pacienta, dostupnosť rádiofarmaka a pod.),</w:t>
            </w:r>
          </w:p>
          <w:p w14:paraId="75FCD446" w14:textId="77777777" w:rsidR="004A1B56" w:rsidRPr="008B146F" w:rsidRDefault="004A1B56" w:rsidP="003B5FF0">
            <w:pPr>
              <w:rPr>
                <w:rFonts w:ascii="Arial Narrow" w:hAnsi="Arial Narrow" w:cs="Arial"/>
              </w:rPr>
            </w:pPr>
            <w:r w:rsidRPr="008B146F">
              <w:rPr>
                <w:rFonts w:ascii="Arial Narrow" w:hAnsi="Arial Narrow" w:cs="Arial"/>
              </w:rPr>
              <w:t xml:space="preserve"> - nedostavil sa,</w:t>
            </w:r>
          </w:p>
          <w:p w14:paraId="7F686B00" w14:textId="77777777" w:rsidR="004A1B56" w:rsidRPr="008B146F" w:rsidRDefault="004A1B56" w:rsidP="003B5FF0">
            <w:pPr>
              <w:rPr>
                <w:rFonts w:ascii="Arial Narrow" w:hAnsi="Arial Narrow" w:cs="Arial"/>
              </w:rPr>
            </w:pPr>
            <w:r w:rsidRPr="008B146F">
              <w:rPr>
                <w:rFonts w:ascii="Arial Narrow" w:hAnsi="Arial Narrow" w:cs="Arial"/>
              </w:rPr>
              <w:t xml:space="preserve"> - pacient v čakárni, </w:t>
            </w:r>
            <w:r w:rsidRPr="008B146F">
              <w:rPr>
                <w:rFonts w:ascii="Arial Narrow" w:hAnsi="Arial Narrow" w:cs="Arial"/>
              </w:rPr>
              <w:br/>
              <w:t xml:space="preserve"> - pacient vyšetrovaný, </w:t>
            </w:r>
            <w:r w:rsidRPr="008B146F">
              <w:rPr>
                <w:rFonts w:ascii="Arial Narrow" w:hAnsi="Arial Narrow" w:cs="Arial"/>
              </w:rPr>
              <w:br/>
              <w:t xml:space="preserve"> - pacient vyšetrený, </w:t>
            </w:r>
            <w:r w:rsidRPr="008B146F">
              <w:rPr>
                <w:rFonts w:ascii="Arial Narrow" w:hAnsi="Arial Narrow" w:cs="Arial"/>
              </w:rPr>
              <w:br/>
              <w:t xml:space="preserve"> - vložený zvukový záznam, </w:t>
            </w:r>
            <w:r w:rsidRPr="008B146F">
              <w:rPr>
                <w:rFonts w:ascii="Arial Narrow" w:hAnsi="Arial Narrow" w:cs="Arial"/>
              </w:rPr>
              <w:br/>
              <w:t xml:space="preserve"> - prepísané, </w:t>
            </w:r>
            <w:r w:rsidRPr="008B146F">
              <w:rPr>
                <w:rFonts w:ascii="Arial Narrow" w:hAnsi="Arial Narrow" w:cs="Arial"/>
              </w:rPr>
              <w:br/>
              <w:t xml:space="preserve"> - rozpísané, </w:t>
            </w:r>
            <w:r w:rsidRPr="008B146F">
              <w:rPr>
                <w:rFonts w:ascii="Arial Narrow" w:hAnsi="Arial Narrow" w:cs="Arial"/>
              </w:rPr>
              <w:br/>
              <w:t xml:space="preserve"> - uzavretý zápis nálezu,</w:t>
            </w:r>
            <w:r w:rsidRPr="008B146F">
              <w:rPr>
                <w:rFonts w:ascii="Arial Narrow" w:hAnsi="Arial Narrow" w:cs="Arial"/>
              </w:rPr>
              <w:br/>
              <w:t xml:space="preserve"> - validované, </w:t>
            </w:r>
            <w:r w:rsidRPr="008B146F">
              <w:rPr>
                <w:rFonts w:ascii="Arial Narrow" w:hAnsi="Arial Narrow" w:cs="Arial"/>
              </w:rPr>
              <w:br/>
              <w:t xml:space="preserve"> - odoslané žiadateľovi.</w:t>
            </w:r>
          </w:p>
        </w:tc>
      </w:tr>
      <w:tr w:rsidR="004A1B56" w:rsidRPr="009E2881" w14:paraId="05E2FA9E" w14:textId="77777777" w:rsidTr="003B5FF0">
        <w:trPr>
          <w:trHeight w:val="510"/>
        </w:trPr>
        <w:tc>
          <w:tcPr>
            <w:tcW w:w="704" w:type="dxa"/>
            <w:tcBorders>
              <w:top w:val="single" w:sz="4" w:space="0" w:color="auto"/>
              <w:left w:val="single" w:sz="4" w:space="0" w:color="auto"/>
              <w:bottom w:val="single" w:sz="4" w:space="0" w:color="auto"/>
              <w:right w:val="single" w:sz="4" w:space="0" w:color="auto"/>
            </w:tcBorders>
            <w:noWrap/>
            <w:vAlign w:val="center"/>
          </w:tcPr>
          <w:p w14:paraId="5166E409" w14:textId="77777777" w:rsidR="004A1B56" w:rsidRPr="008B146F" w:rsidRDefault="004A1B56" w:rsidP="003B5FF0">
            <w:pPr>
              <w:rPr>
                <w:rFonts w:ascii="Arial Narrow" w:hAnsi="Arial Narrow" w:cs="Arial"/>
              </w:rPr>
            </w:pPr>
            <w:r w:rsidRPr="008B146F">
              <w:rPr>
                <w:rFonts w:ascii="Arial Narrow" w:hAnsi="Arial Narrow" w:cs="Arial"/>
              </w:rPr>
              <w:t>8.19</w:t>
            </w:r>
          </w:p>
        </w:tc>
        <w:tc>
          <w:tcPr>
            <w:tcW w:w="8222" w:type="dxa"/>
            <w:tcBorders>
              <w:top w:val="single" w:sz="4" w:space="0" w:color="auto"/>
              <w:left w:val="single" w:sz="4" w:space="0" w:color="auto"/>
              <w:bottom w:val="single" w:sz="4" w:space="0" w:color="auto"/>
              <w:right w:val="single" w:sz="4" w:space="0" w:color="auto"/>
            </w:tcBorders>
            <w:vAlign w:val="center"/>
            <w:hideMark/>
          </w:tcPr>
          <w:p w14:paraId="7347004A" w14:textId="77777777" w:rsidR="004A1B56" w:rsidRPr="008B146F" w:rsidRDefault="004A1B56" w:rsidP="003B5FF0">
            <w:pPr>
              <w:rPr>
                <w:rFonts w:ascii="Arial Narrow" w:hAnsi="Arial Narrow" w:cs="Arial"/>
              </w:rPr>
            </w:pPr>
            <w:r w:rsidRPr="008B146F">
              <w:rPr>
                <w:rFonts w:ascii="Arial Narrow" w:hAnsi="Arial Narrow" w:cs="Arial"/>
              </w:rPr>
              <w:t>Ochrana proti prepísaniu uzavretého nálezu. Možnosť viacstupňového potvrdenia, možnosť písania dodatkov.</w:t>
            </w:r>
          </w:p>
        </w:tc>
      </w:tr>
      <w:tr w:rsidR="004A1B56" w:rsidRPr="009E2881" w14:paraId="74524FF9" w14:textId="77777777" w:rsidTr="003B5FF0">
        <w:trPr>
          <w:trHeight w:val="677"/>
        </w:trPr>
        <w:tc>
          <w:tcPr>
            <w:tcW w:w="704" w:type="dxa"/>
            <w:tcBorders>
              <w:top w:val="nil"/>
              <w:left w:val="single" w:sz="4" w:space="0" w:color="auto"/>
              <w:bottom w:val="single" w:sz="4" w:space="0" w:color="auto"/>
              <w:right w:val="single" w:sz="4" w:space="0" w:color="auto"/>
            </w:tcBorders>
            <w:noWrap/>
            <w:vAlign w:val="center"/>
          </w:tcPr>
          <w:p w14:paraId="6FB529E1" w14:textId="77777777" w:rsidR="004A1B56" w:rsidRPr="008B146F" w:rsidRDefault="004A1B56" w:rsidP="003B5FF0">
            <w:pPr>
              <w:rPr>
                <w:rFonts w:ascii="Arial Narrow" w:hAnsi="Arial Narrow" w:cs="Arial"/>
              </w:rPr>
            </w:pPr>
            <w:r w:rsidRPr="50089ED7">
              <w:rPr>
                <w:rFonts w:ascii="Arial Narrow" w:hAnsi="Arial Narrow" w:cs="Arial"/>
              </w:rPr>
              <w:t>8.20</w:t>
            </w:r>
          </w:p>
        </w:tc>
        <w:tc>
          <w:tcPr>
            <w:tcW w:w="8222" w:type="dxa"/>
            <w:tcBorders>
              <w:top w:val="single" w:sz="4" w:space="0" w:color="auto"/>
              <w:left w:val="nil"/>
              <w:bottom w:val="single" w:sz="4" w:space="0" w:color="auto"/>
              <w:right w:val="single" w:sz="4" w:space="0" w:color="auto"/>
            </w:tcBorders>
            <w:vAlign w:val="center"/>
          </w:tcPr>
          <w:p w14:paraId="14149C92" w14:textId="77777777" w:rsidR="004A1B56" w:rsidRDefault="004A1B56" w:rsidP="003B5FF0">
            <w:pPr>
              <w:rPr>
                <w:rFonts w:ascii="Arial Narrow" w:hAnsi="Arial Narrow" w:cs="Arial"/>
              </w:rPr>
            </w:pPr>
            <w:r w:rsidRPr="50089ED7">
              <w:rPr>
                <w:rFonts w:ascii="Arial Narrow" w:hAnsi="Arial Narrow" w:cs="Arial"/>
              </w:rPr>
              <w:t>Identifikácia, kto a kedy dané vyšetrenie:</w:t>
            </w:r>
          </w:p>
          <w:p w14:paraId="75C73C04" w14:textId="77777777" w:rsidR="004A1B56" w:rsidRPr="008B146F" w:rsidRDefault="004A1B56" w:rsidP="003B5FF0">
            <w:pPr>
              <w:rPr>
                <w:rFonts w:ascii="Arial Narrow" w:hAnsi="Arial Narrow" w:cs="Arial"/>
              </w:rPr>
            </w:pPr>
            <w:r w:rsidRPr="50089ED7">
              <w:rPr>
                <w:rFonts w:ascii="Arial Narrow" w:hAnsi="Arial Narrow" w:cs="Arial"/>
              </w:rPr>
              <w:t>- objednal – recepčná</w:t>
            </w:r>
          </w:p>
          <w:p w14:paraId="77566162" w14:textId="77777777" w:rsidR="004A1B56" w:rsidRPr="008B146F" w:rsidRDefault="004A1B56" w:rsidP="003B5FF0">
            <w:pPr>
              <w:rPr>
                <w:rFonts w:ascii="Arial Narrow" w:hAnsi="Arial Narrow" w:cs="Arial"/>
              </w:rPr>
            </w:pPr>
            <w:r w:rsidRPr="50089ED7">
              <w:rPr>
                <w:rFonts w:ascii="Arial Narrow" w:hAnsi="Arial Narrow" w:cs="Arial"/>
              </w:rPr>
              <w:t>- vykonal – rádiologický technik</w:t>
            </w:r>
          </w:p>
          <w:p w14:paraId="47E2D739" w14:textId="77777777" w:rsidR="004A1B56" w:rsidRPr="008B146F" w:rsidRDefault="004A1B56" w:rsidP="003B5FF0">
            <w:pPr>
              <w:rPr>
                <w:rFonts w:ascii="Arial Narrow" w:hAnsi="Arial Narrow" w:cs="Arial"/>
              </w:rPr>
            </w:pPr>
            <w:r w:rsidRPr="50089ED7">
              <w:rPr>
                <w:rFonts w:ascii="Arial Narrow" w:hAnsi="Arial Narrow" w:cs="Arial"/>
              </w:rPr>
              <w:t>- popísal – popisujúci lekár</w:t>
            </w:r>
          </w:p>
          <w:p w14:paraId="646791D4" w14:textId="77777777" w:rsidR="004A1B56" w:rsidRPr="008B146F" w:rsidRDefault="004A1B56" w:rsidP="003B5FF0">
            <w:pPr>
              <w:rPr>
                <w:rFonts w:ascii="Arial Narrow" w:hAnsi="Arial Narrow" w:cs="Arial"/>
              </w:rPr>
            </w:pPr>
            <w:r w:rsidRPr="50089ED7">
              <w:rPr>
                <w:rFonts w:ascii="Arial Narrow" w:hAnsi="Arial Narrow" w:cs="Arial"/>
              </w:rPr>
              <w:t>- validoval – validujúci lekár (môže byť ten istý ako popisujúci).</w:t>
            </w:r>
          </w:p>
        </w:tc>
      </w:tr>
      <w:tr w:rsidR="004A1B56" w:rsidRPr="009E2881" w14:paraId="65F4E9E6" w14:textId="77777777" w:rsidTr="003B5FF0">
        <w:trPr>
          <w:trHeight w:val="677"/>
        </w:trPr>
        <w:tc>
          <w:tcPr>
            <w:tcW w:w="704" w:type="dxa"/>
            <w:tcBorders>
              <w:top w:val="nil"/>
              <w:left w:val="single" w:sz="4" w:space="0" w:color="auto"/>
              <w:bottom w:val="single" w:sz="4" w:space="0" w:color="auto"/>
              <w:right w:val="single" w:sz="4" w:space="0" w:color="auto"/>
            </w:tcBorders>
            <w:noWrap/>
            <w:vAlign w:val="center"/>
          </w:tcPr>
          <w:p w14:paraId="14D2FB1F" w14:textId="77777777" w:rsidR="004A1B56" w:rsidRPr="008B146F" w:rsidRDefault="004A1B56" w:rsidP="003B5FF0">
            <w:pPr>
              <w:rPr>
                <w:rFonts w:ascii="Arial Narrow" w:hAnsi="Arial Narrow" w:cs="Arial"/>
              </w:rPr>
            </w:pPr>
            <w:r w:rsidRPr="008B146F">
              <w:rPr>
                <w:rFonts w:ascii="Arial Narrow" w:hAnsi="Arial Narrow" w:cs="Arial"/>
              </w:rPr>
              <w:t>8.21</w:t>
            </w:r>
          </w:p>
        </w:tc>
        <w:tc>
          <w:tcPr>
            <w:tcW w:w="8222" w:type="dxa"/>
            <w:tcBorders>
              <w:top w:val="single" w:sz="4" w:space="0" w:color="auto"/>
              <w:left w:val="nil"/>
              <w:bottom w:val="single" w:sz="4" w:space="0" w:color="auto"/>
              <w:right w:val="single" w:sz="4" w:space="0" w:color="auto"/>
            </w:tcBorders>
            <w:vAlign w:val="center"/>
            <w:hideMark/>
          </w:tcPr>
          <w:p w14:paraId="7CF88AE2" w14:textId="77777777" w:rsidR="004A1B56" w:rsidRPr="008B146F" w:rsidRDefault="004A1B56" w:rsidP="003B5FF0">
            <w:pPr>
              <w:rPr>
                <w:rFonts w:ascii="Arial Narrow" w:hAnsi="Arial Narrow" w:cs="Arial"/>
              </w:rPr>
            </w:pPr>
            <w:r w:rsidRPr="008B146F">
              <w:rPr>
                <w:rFonts w:ascii="Arial Narrow" w:hAnsi="Arial Narrow" w:cs="Arial"/>
              </w:rPr>
              <w:t xml:space="preserve">Možnosť objednania a naplánovania vyšetrenia pacienta z ľubovoľného pracoviska do plánovacieho kalendára pracoviska podľa konfigurácie a prístupových práv, možnosť preobjednania </w:t>
            </w:r>
            <w:proofErr w:type="spellStart"/>
            <w:r w:rsidRPr="008B146F">
              <w:rPr>
                <w:rFonts w:ascii="Arial Narrow" w:hAnsi="Arial Narrow" w:cs="Arial"/>
              </w:rPr>
              <w:t>Drag&amp;Drop</w:t>
            </w:r>
            <w:proofErr w:type="spellEnd"/>
            <w:r w:rsidRPr="008B146F">
              <w:rPr>
                <w:rFonts w:ascii="Arial Narrow" w:hAnsi="Arial Narrow" w:cs="Arial"/>
              </w:rPr>
              <w:t>.</w:t>
            </w:r>
          </w:p>
        </w:tc>
      </w:tr>
      <w:tr w:rsidR="004A1B56" w:rsidRPr="009E2881" w14:paraId="4A5B80A5"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7FBE08AC" w14:textId="77777777" w:rsidR="004A1B56" w:rsidRPr="008B146F" w:rsidRDefault="004A1B56" w:rsidP="003B5FF0">
            <w:pPr>
              <w:rPr>
                <w:rFonts w:ascii="Arial Narrow" w:hAnsi="Arial Narrow" w:cs="Arial"/>
              </w:rPr>
            </w:pPr>
            <w:r w:rsidRPr="008B146F">
              <w:rPr>
                <w:rFonts w:ascii="Arial Narrow" w:hAnsi="Arial Narrow" w:cs="Arial"/>
              </w:rPr>
              <w:lastRenderedPageBreak/>
              <w:t>8.22</w:t>
            </w:r>
          </w:p>
        </w:tc>
        <w:tc>
          <w:tcPr>
            <w:tcW w:w="8222" w:type="dxa"/>
            <w:tcBorders>
              <w:top w:val="nil"/>
              <w:left w:val="nil"/>
              <w:bottom w:val="single" w:sz="4" w:space="0" w:color="auto"/>
              <w:right w:val="single" w:sz="4" w:space="0" w:color="auto"/>
            </w:tcBorders>
            <w:vAlign w:val="center"/>
          </w:tcPr>
          <w:p w14:paraId="385FB2CF" w14:textId="77777777" w:rsidR="004A1B56" w:rsidRPr="008B146F" w:rsidRDefault="004A1B56" w:rsidP="003B5FF0">
            <w:pPr>
              <w:rPr>
                <w:rFonts w:ascii="Arial Narrow" w:hAnsi="Arial Narrow" w:cs="Arial"/>
              </w:rPr>
            </w:pPr>
            <w:r w:rsidRPr="008B146F">
              <w:rPr>
                <w:rFonts w:ascii="Arial Narrow" w:hAnsi="Arial Narrow" w:cs="Arial"/>
              </w:rPr>
              <w:t>Žiadanka na vyšetrenie musí byť zobrazená v zozname došlých žiadaniek s možnosťou jednoduchého pridelenia termínu v rámci grafického diára pracoviska (</w:t>
            </w:r>
            <w:proofErr w:type="spellStart"/>
            <w:r w:rsidRPr="008B146F">
              <w:rPr>
                <w:rFonts w:ascii="Arial Narrow" w:hAnsi="Arial Narrow" w:cs="Arial"/>
              </w:rPr>
              <w:t>drag</w:t>
            </w:r>
            <w:proofErr w:type="spellEnd"/>
            <w:r w:rsidRPr="008B146F">
              <w:rPr>
                <w:rFonts w:ascii="Arial Narrow" w:hAnsi="Arial Narrow" w:cs="Arial"/>
              </w:rPr>
              <w:t xml:space="preserve"> and drop). Filtrovanie a vyhľadávanie žiadaniek podľa úrovne spracovania.</w:t>
            </w:r>
          </w:p>
        </w:tc>
      </w:tr>
      <w:tr w:rsidR="004A1B56" w:rsidRPr="009E2881" w14:paraId="46E1A216" w14:textId="77777777" w:rsidTr="003B5FF0">
        <w:trPr>
          <w:trHeight w:val="620"/>
        </w:trPr>
        <w:tc>
          <w:tcPr>
            <w:tcW w:w="704" w:type="dxa"/>
            <w:tcBorders>
              <w:top w:val="nil"/>
              <w:left w:val="single" w:sz="4" w:space="0" w:color="auto"/>
              <w:bottom w:val="single" w:sz="4" w:space="0" w:color="auto"/>
              <w:right w:val="single" w:sz="4" w:space="0" w:color="auto"/>
            </w:tcBorders>
            <w:noWrap/>
            <w:vAlign w:val="center"/>
          </w:tcPr>
          <w:p w14:paraId="336324CA" w14:textId="77777777" w:rsidR="004A1B56" w:rsidRPr="008B146F" w:rsidRDefault="004A1B56" w:rsidP="003B5FF0">
            <w:pPr>
              <w:rPr>
                <w:rFonts w:ascii="Arial Narrow" w:hAnsi="Arial Narrow" w:cs="Arial"/>
              </w:rPr>
            </w:pPr>
            <w:r w:rsidRPr="008B146F">
              <w:rPr>
                <w:rFonts w:ascii="Arial Narrow" w:hAnsi="Arial Narrow" w:cs="Arial"/>
              </w:rPr>
              <w:t>8.23</w:t>
            </w:r>
          </w:p>
        </w:tc>
        <w:tc>
          <w:tcPr>
            <w:tcW w:w="8222" w:type="dxa"/>
            <w:tcBorders>
              <w:top w:val="nil"/>
              <w:left w:val="nil"/>
              <w:bottom w:val="single" w:sz="4" w:space="0" w:color="auto"/>
              <w:right w:val="single" w:sz="4" w:space="0" w:color="auto"/>
            </w:tcBorders>
            <w:vAlign w:val="center"/>
          </w:tcPr>
          <w:p w14:paraId="7D8733F8" w14:textId="77777777" w:rsidR="004A1B56" w:rsidRPr="008B146F" w:rsidRDefault="004A1B56" w:rsidP="003B5FF0">
            <w:pPr>
              <w:rPr>
                <w:rFonts w:ascii="Arial Narrow" w:hAnsi="Arial Narrow" w:cs="Arial"/>
              </w:rPr>
            </w:pPr>
            <w:r w:rsidRPr="008B146F">
              <w:rPr>
                <w:rFonts w:ascii="Arial Narrow" w:hAnsi="Arial Narrow" w:cs="Arial"/>
              </w:rPr>
              <w:t xml:space="preserve">Možnosť procesnej podpory pre prácu so zvukovými záznamami (lekár -&gt; pisárka -&gt; lekár) </w:t>
            </w:r>
          </w:p>
        </w:tc>
      </w:tr>
      <w:tr w:rsidR="004A1B56" w:rsidRPr="009E2881" w14:paraId="1F3978ED"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5913FC88" w14:textId="77777777" w:rsidR="004A1B56" w:rsidRPr="008B146F" w:rsidRDefault="004A1B56" w:rsidP="003B5FF0">
            <w:pPr>
              <w:rPr>
                <w:rFonts w:ascii="Arial Narrow" w:hAnsi="Arial Narrow" w:cs="Arial"/>
              </w:rPr>
            </w:pPr>
            <w:r w:rsidRPr="008B146F">
              <w:rPr>
                <w:rFonts w:ascii="Arial Narrow" w:hAnsi="Arial Narrow" w:cs="Arial"/>
              </w:rPr>
              <w:t>8.24</w:t>
            </w:r>
          </w:p>
        </w:tc>
        <w:tc>
          <w:tcPr>
            <w:tcW w:w="8222" w:type="dxa"/>
            <w:tcBorders>
              <w:top w:val="nil"/>
              <w:left w:val="nil"/>
              <w:bottom w:val="single" w:sz="4" w:space="0" w:color="auto"/>
              <w:right w:val="single" w:sz="4" w:space="0" w:color="auto"/>
            </w:tcBorders>
            <w:vAlign w:val="center"/>
          </w:tcPr>
          <w:p w14:paraId="6ECBE5BD" w14:textId="77777777" w:rsidR="004A1B56" w:rsidRPr="008B146F" w:rsidRDefault="004A1B56" w:rsidP="003B5FF0">
            <w:pPr>
              <w:rPr>
                <w:rFonts w:ascii="Arial Narrow" w:hAnsi="Arial Narrow" w:cs="Arial"/>
              </w:rPr>
            </w:pPr>
            <w:r w:rsidRPr="008B146F">
              <w:rPr>
                <w:rFonts w:ascii="Arial Narrow" w:hAnsi="Arial Narrow" w:cs="Arial"/>
              </w:rPr>
              <w:t>Možnosť procesnej podpory bezpapierovej evidencie zdravotnej dokumentácie, s digitalizáciou/skenovaním/OCR papierovej dokumentácie, importom grafických obrazových a </w:t>
            </w:r>
            <w:proofErr w:type="spellStart"/>
            <w:r w:rsidRPr="008B146F">
              <w:rPr>
                <w:rFonts w:ascii="Arial Narrow" w:hAnsi="Arial Narrow" w:cs="Arial"/>
              </w:rPr>
              <w:t>pdf</w:t>
            </w:r>
            <w:proofErr w:type="spellEnd"/>
            <w:r w:rsidRPr="008B146F">
              <w:rPr>
                <w:rFonts w:ascii="Arial Narrow" w:hAnsi="Arial Narrow" w:cs="Arial"/>
              </w:rPr>
              <w:t xml:space="preserve"> súborov, s automatickým (na základe čiarového, QR alebo iného grafického kódu) a manuálnym párovaním dokumentácie s príslušným pacientom a konkrétnym vyšetrením.</w:t>
            </w:r>
          </w:p>
        </w:tc>
      </w:tr>
      <w:tr w:rsidR="004A1B56" w:rsidRPr="009E2881" w14:paraId="79392333"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7AE0D9E9" w14:textId="77777777" w:rsidR="004A1B56" w:rsidRPr="008B146F" w:rsidRDefault="004A1B56" w:rsidP="003B5FF0">
            <w:pPr>
              <w:rPr>
                <w:rFonts w:ascii="Arial Narrow" w:hAnsi="Arial Narrow" w:cs="Arial"/>
              </w:rPr>
            </w:pPr>
            <w:r w:rsidRPr="008B146F">
              <w:rPr>
                <w:rFonts w:ascii="Arial Narrow" w:hAnsi="Arial Narrow" w:cs="Arial"/>
              </w:rPr>
              <w:t>8.25</w:t>
            </w:r>
          </w:p>
        </w:tc>
        <w:tc>
          <w:tcPr>
            <w:tcW w:w="8222" w:type="dxa"/>
            <w:tcBorders>
              <w:top w:val="nil"/>
              <w:left w:val="nil"/>
              <w:bottom w:val="single" w:sz="4" w:space="0" w:color="auto"/>
              <w:right w:val="single" w:sz="4" w:space="0" w:color="auto"/>
            </w:tcBorders>
            <w:vAlign w:val="center"/>
          </w:tcPr>
          <w:p w14:paraId="1F14BA3B" w14:textId="77777777" w:rsidR="004A1B56" w:rsidRPr="008B146F" w:rsidRDefault="004A1B56" w:rsidP="003B5FF0">
            <w:pPr>
              <w:rPr>
                <w:rFonts w:ascii="Arial Narrow" w:hAnsi="Arial Narrow" w:cs="Arial"/>
              </w:rPr>
            </w:pPr>
            <w:r w:rsidRPr="008B146F">
              <w:rPr>
                <w:rFonts w:ascii="Arial Narrow" w:hAnsi="Arial Narrow" w:cs="Arial"/>
              </w:rPr>
              <w:t>Podpora pre zaznamenávanie, evidenciu, vyhľadávanie a štruktúrovaný export údajov relevantných pre realizované vyšetrenia, ako sú konkrétne: množstvo a druh použitého rádiofarmaka, množstvo a druh kontrastnej látky, glykémia, výška a hmotnosť pacienta, model zariadenia a vyšetrovací protokol použitý pri vyšetrení, lieky podané pri vyšetrení. Tieto údaje musia byť k dispozícii pre ich automatické vkladanie do nálezu vyšetrenia.</w:t>
            </w:r>
          </w:p>
        </w:tc>
      </w:tr>
      <w:tr w:rsidR="004A1B56" w:rsidRPr="0084378F" w14:paraId="27FBE4ED" w14:textId="77777777" w:rsidTr="004A1B56">
        <w:trPr>
          <w:trHeight w:val="315"/>
        </w:trPr>
        <w:tc>
          <w:tcPr>
            <w:tcW w:w="704" w:type="dxa"/>
            <w:tcBorders>
              <w:top w:val="single" w:sz="4" w:space="0" w:color="auto"/>
              <w:left w:val="single" w:sz="4" w:space="0" w:color="auto"/>
              <w:bottom w:val="single" w:sz="4" w:space="0" w:color="auto"/>
              <w:right w:val="nil"/>
            </w:tcBorders>
            <w:shd w:val="clear" w:color="auto" w:fill="F2F2F2"/>
            <w:noWrap/>
            <w:vAlign w:val="center"/>
            <w:hideMark/>
          </w:tcPr>
          <w:p w14:paraId="20085D75" w14:textId="77777777" w:rsidR="004A1B56" w:rsidRPr="008B146F" w:rsidRDefault="004A1B56" w:rsidP="003B5FF0">
            <w:pPr>
              <w:rPr>
                <w:rFonts w:ascii="Arial Narrow" w:hAnsi="Arial Narrow" w:cs="Arial"/>
                <w:b/>
                <w:bCs/>
              </w:rPr>
            </w:pPr>
            <w:r w:rsidRPr="008B146F">
              <w:rPr>
                <w:rFonts w:ascii="Arial Narrow" w:hAnsi="Arial Narrow" w:cs="Arial"/>
                <w:b/>
                <w:bCs/>
              </w:rPr>
              <w:t>9.</w:t>
            </w:r>
          </w:p>
        </w:tc>
        <w:tc>
          <w:tcPr>
            <w:tcW w:w="8222" w:type="dxa"/>
            <w:tcBorders>
              <w:top w:val="single" w:sz="4" w:space="0" w:color="auto"/>
              <w:left w:val="nil"/>
              <w:bottom w:val="single" w:sz="4" w:space="0" w:color="auto"/>
              <w:right w:val="single" w:sz="4" w:space="0" w:color="auto"/>
            </w:tcBorders>
            <w:shd w:val="clear" w:color="auto" w:fill="F2F2F2"/>
            <w:noWrap/>
            <w:vAlign w:val="center"/>
            <w:hideMark/>
          </w:tcPr>
          <w:p w14:paraId="7BF603C7" w14:textId="77777777" w:rsidR="004A1B56" w:rsidRPr="008B146F" w:rsidRDefault="004A1B56" w:rsidP="003B5FF0">
            <w:pPr>
              <w:rPr>
                <w:rFonts w:ascii="Arial Narrow" w:hAnsi="Arial Narrow" w:cs="Arial"/>
                <w:b/>
                <w:bCs/>
              </w:rPr>
            </w:pPr>
            <w:r>
              <w:rPr>
                <w:rFonts w:ascii="Arial Narrow" w:hAnsi="Arial Narrow" w:cs="Arial"/>
                <w:b/>
                <w:bCs/>
              </w:rPr>
              <w:t>Modul na zdieľanie dokumentácie</w:t>
            </w:r>
          </w:p>
        </w:tc>
      </w:tr>
      <w:tr w:rsidR="004A1B56" w:rsidRPr="0084378F" w14:paraId="678EBA7E" w14:textId="77777777" w:rsidTr="003B5FF0">
        <w:trPr>
          <w:trHeight w:val="765"/>
        </w:trPr>
        <w:tc>
          <w:tcPr>
            <w:tcW w:w="704" w:type="dxa"/>
            <w:tcBorders>
              <w:top w:val="nil"/>
              <w:left w:val="single" w:sz="4" w:space="0" w:color="auto"/>
              <w:bottom w:val="single" w:sz="4" w:space="0" w:color="auto"/>
              <w:right w:val="single" w:sz="4" w:space="0" w:color="auto"/>
            </w:tcBorders>
            <w:noWrap/>
            <w:vAlign w:val="center"/>
          </w:tcPr>
          <w:p w14:paraId="058A26DA" w14:textId="77777777" w:rsidR="004A1B56" w:rsidRPr="008B146F" w:rsidRDefault="004A1B56" w:rsidP="003B5FF0">
            <w:pPr>
              <w:rPr>
                <w:rFonts w:ascii="Arial Narrow" w:hAnsi="Arial Narrow" w:cs="Arial"/>
              </w:rPr>
            </w:pPr>
            <w:r w:rsidRPr="0084378F">
              <w:rPr>
                <w:rFonts w:ascii="Arial Narrow" w:hAnsi="Arial Narrow" w:cs="Arial"/>
              </w:rPr>
              <w:t>9.1</w:t>
            </w:r>
          </w:p>
        </w:tc>
        <w:tc>
          <w:tcPr>
            <w:tcW w:w="8222" w:type="dxa"/>
            <w:tcBorders>
              <w:top w:val="nil"/>
              <w:left w:val="nil"/>
              <w:bottom w:val="single" w:sz="4" w:space="0" w:color="auto"/>
              <w:right w:val="single" w:sz="4" w:space="0" w:color="auto"/>
            </w:tcBorders>
            <w:vAlign w:val="center"/>
          </w:tcPr>
          <w:p w14:paraId="20012900" w14:textId="77777777" w:rsidR="004A1B56" w:rsidRPr="008B146F" w:rsidRDefault="004A1B56" w:rsidP="003B5FF0">
            <w:pPr>
              <w:rPr>
                <w:rFonts w:ascii="Arial Narrow" w:hAnsi="Arial Narrow" w:cs="Arial"/>
              </w:rPr>
            </w:pPr>
            <w:r w:rsidRPr="008B146F">
              <w:rPr>
                <w:rFonts w:ascii="Arial Narrow" w:hAnsi="Arial Narrow" w:cs="Arial"/>
              </w:rPr>
              <w:t xml:space="preserve">Súčasťou </w:t>
            </w:r>
            <w:r>
              <w:rPr>
                <w:rFonts w:ascii="Arial Narrow" w:hAnsi="Arial Narrow" w:cs="Arial"/>
              </w:rPr>
              <w:t>NIS</w:t>
            </w:r>
            <w:r w:rsidRPr="008B146F">
              <w:rPr>
                <w:rFonts w:ascii="Arial Narrow" w:hAnsi="Arial Narrow" w:cs="Arial"/>
              </w:rPr>
              <w:t xml:space="preserve">  bude aj integrovaný  webový  portál dostupný z  webového  sídla objednávateľa cez Internet, na jednoduchý prístup k žiadankám a výsledkom vyšetrení </w:t>
            </w:r>
            <w:r>
              <w:rPr>
                <w:rFonts w:ascii="Arial Narrow" w:hAnsi="Arial Narrow" w:cs="Arial"/>
              </w:rPr>
              <w:t>s integráciou PACS systému (</w:t>
            </w:r>
            <w:proofErr w:type="spellStart"/>
            <w:r>
              <w:rPr>
                <w:rFonts w:ascii="Arial Narrow" w:hAnsi="Arial Narrow" w:cs="Arial"/>
              </w:rPr>
              <w:t>Tomocon</w:t>
            </w:r>
            <w:proofErr w:type="spellEnd"/>
            <w:r>
              <w:rPr>
                <w:rFonts w:ascii="Arial Narrow" w:hAnsi="Arial Narrow" w:cs="Arial"/>
              </w:rPr>
              <w:t xml:space="preserve"> PACS) pre možnosť sťahovania obrazových štúdií a online zobrazenia prostredníctvo certifikovaného klinického webového DICOM prehliadača, </w:t>
            </w:r>
            <w:r w:rsidRPr="008B146F">
              <w:rPr>
                <w:rFonts w:ascii="Arial Narrow" w:hAnsi="Arial Narrow" w:cs="Arial"/>
              </w:rPr>
              <w:t>pre externých lekárov a</w:t>
            </w:r>
            <w:r>
              <w:rPr>
                <w:rFonts w:ascii="Arial Narrow" w:hAnsi="Arial Narrow" w:cs="Arial"/>
              </w:rPr>
              <w:t> </w:t>
            </w:r>
            <w:r w:rsidRPr="008B146F">
              <w:rPr>
                <w:rFonts w:ascii="Arial Narrow" w:hAnsi="Arial Narrow" w:cs="Arial"/>
              </w:rPr>
              <w:t>pacientov</w:t>
            </w:r>
            <w:r>
              <w:rPr>
                <w:rFonts w:ascii="Arial Narrow" w:hAnsi="Arial Narrow" w:cs="Arial"/>
              </w:rPr>
              <w:t>.  P</w:t>
            </w:r>
            <w:r w:rsidRPr="003D264A">
              <w:rPr>
                <w:rFonts w:ascii="Arial Narrow" w:hAnsi="Arial Narrow" w:cs="Arial"/>
              </w:rPr>
              <w:t xml:space="preserve">lnohodnotný klinický webový </w:t>
            </w:r>
            <w:r>
              <w:rPr>
                <w:rFonts w:ascii="Arial Narrow" w:hAnsi="Arial Narrow" w:cs="Arial"/>
              </w:rPr>
              <w:t xml:space="preserve">DICOM </w:t>
            </w:r>
            <w:r w:rsidRPr="003D264A">
              <w:rPr>
                <w:rFonts w:ascii="Arial Narrow" w:hAnsi="Arial Narrow" w:cs="Arial"/>
              </w:rPr>
              <w:t>prehliadač</w:t>
            </w:r>
            <w:r>
              <w:rPr>
                <w:rFonts w:ascii="Arial Narrow" w:hAnsi="Arial Narrow" w:cs="Arial"/>
              </w:rPr>
              <w:t xml:space="preserve"> preukázaný platnou  registráciou ŠÚKL (napr. </w:t>
            </w:r>
            <w:proofErr w:type="spellStart"/>
            <w:r>
              <w:rPr>
                <w:rFonts w:ascii="Arial Narrow" w:hAnsi="Arial Narrow" w:cs="Arial"/>
              </w:rPr>
              <w:t>TomoconGO</w:t>
            </w:r>
            <w:proofErr w:type="spellEnd"/>
            <w:r>
              <w:rPr>
                <w:rFonts w:ascii="Arial Narrow" w:hAnsi="Arial Narrow" w:cs="Arial"/>
              </w:rPr>
              <w:t>,)</w:t>
            </w:r>
            <w:r w:rsidRPr="003D264A">
              <w:rPr>
                <w:rFonts w:ascii="Arial Narrow" w:hAnsi="Arial Narrow" w:cs="Arial"/>
              </w:rPr>
              <w:t>,</w:t>
            </w:r>
            <w:r>
              <w:rPr>
                <w:rFonts w:ascii="Arial Narrow" w:hAnsi="Arial Narrow" w:cs="Arial"/>
              </w:rPr>
              <w:t xml:space="preserve"> ktorý bude možné využívať aj samostatne na základe definovaného používateľa overeného 2FA autorizáciou je požadovaný ako  integrálna súčasťou dodávky.</w:t>
            </w:r>
          </w:p>
        </w:tc>
      </w:tr>
    </w:tbl>
    <w:p w14:paraId="69955747" w14:textId="77777777" w:rsidR="004A1B56" w:rsidRPr="00D0109B" w:rsidRDefault="004A1B56" w:rsidP="004A1B56">
      <w:pPr>
        <w:rPr>
          <w:rFonts w:ascii="Arial Narrow" w:hAnsi="Arial Narrow" w:cs="Arial"/>
          <w:sz w:val="2"/>
          <w:szCs w:val="2"/>
        </w:rPr>
      </w:pPr>
    </w:p>
    <w:tbl>
      <w:tblPr>
        <w:tblW w:w="8926" w:type="dxa"/>
        <w:tblLayout w:type="fixed"/>
        <w:tblCellMar>
          <w:left w:w="70" w:type="dxa"/>
          <w:right w:w="70" w:type="dxa"/>
        </w:tblCellMar>
        <w:tblLook w:val="04A0" w:firstRow="1" w:lastRow="0" w:firstColumn="1" w:lastColumn="0" w:noHBand="0" w:noVBand="1"/>
      </w:tblPr>
      <w:tblGrid>
        <w:gridCol w:w="704"/>
        <w:gridCol w:w="8222"/>
      </w:tblGrid>
      <w:tr w:rsidR="004A1B56" w:rsidRPr="00850668" w14:paraId="0895D1D4" w14:textId="77777777" w:rsidTr="003B5FF0">
        <w:trPr>
          <w:trHeight w:val="267"/>
        </w:trPr>
        <w:tc>
          <w:tcPr>
            <w:tcW w:w="704" w:type="dxa"/>
            <w:tcBorders>
              <w:top w:val="single" w:sz="4" w:space="0" w:color="auto"/>
              <w:left w:val="single" w:sz="4" w:space="0" w:color="auto"/>
              <w:bottom w:val="single" w:sz="4" w:space="0" w:color="auto"/>
              <w:right w:val="single" w:sz="4" w:space="0" w:color="auto"/>
            </w:tcBorders>
            <w:noWrap/>
            <w:vAlign w:val="center"/>
          </w:tcPr>
          <w:p w14:paraId="21422107" w14:textId="77777777" w:rsidR="004A1B56" w:rsidRPr="008B146F" w:rsidRDefault="004A1B56" w:rsidP="003B5FF0">
            <w:pPr>
              <w:rPr>
                <w:rFonts w:ascii="Arial Narrow" w:hAnsi="Arial Narrow" w:cs="Arial"/>
              </w:rPr>
            </w:pPr>
            <w:r w:rsidRPr="00850668">
              <w:rPr>
                <w:rFonts w:ascii="Arial Narrow" w:hAnsi="Arial Narrow" w:cs="Arial"/>
              </w:rPr>
              <w:t>9.2</w:t>
            </w:r>
          </w:p>
        </w:tc>
        <w:tc>
          <w:tcPr>
            <w:tcW w:w="8222" w:type="dxa"/>
            <w:tcBorders>
              <w:top w:val="single" w:sz="4" w:space="0" w:color="auto"/>
              <w:left w:val="single" w:sz="4" w:space="0" w:color="auto"/>
              <w:bottom w:val="single" w:sz="4" w:space="0" w:color="auto"/>
              <w:right w:val="single" w:sz="4" w:space="0" w:color="auto"/>
            </w:tcBorders>
            <w:vAlign w:val="center"/>
          </w:tcPr>
          <w:p w14:paraId="00F9C20B" w14:textId="77777777" w:rsidR="004A1B56" w:rsidRPr="008B146F" w:rsidRDefault="004A1B56" w:rsidP="003B5FF0">
            <w:pPr>
              <w:jc w:val="both"/>
              <w:rPr>
                <w:rFonts w:ascii="Arial Narrow" w:hAnsi="Arial Narrow" w:cs="Arial"/>
              </w:rPr>
            </w:pPr>
            <w:r w:rsidRPr="008B146F">
              <w:rPr>
                <w:rFonts w:ascii="Arial Narrow" w:hAnsi="Arial Narrow" w:cs="Arial"/>
              </w:rPr>
              <w:t>Funkcionalita pre externých lekárov:</w:t>
            </w:r>
          </w:p>
        </w:tc>
      </w:tr>
      <w:tr w:rsidR="004A1B56" w:rsidRPr="00850668" w14:paraId="40363CC4" w14:textId="77777777" w:rsidTr="003B5FF0">
        <w:trPr>
          <w:trHeight w:val="765"/>
        </w:trPr>
        <w:tc>
          <w:tcPr>
            <w:tcW w:w="704" w:type="dxa"/>
            <w:tcBorders>
              <w:top w:val="single" w:sz="4" w:space="0" w:color="auto"/>
              <w:left w:val="single" w:sz="4" w:space="0" w:color="auto"/>
              <w:bottom w:val="single" w:sz="4" w:space="0" w:color="auto"/>
              <w:right w:val="single" w:sz="4" w:space="0" w:color="auto"/>
            </w:tcBorders>
            <w:noWrap/>
            <w:vAlign w:val="center"/>
          </w:tcPr>
          <w:p w14:paraId="769F5D79" w14:textId="77777777" w:rsidR="004A1B56" w:rsidRPr="008B146F" w:rsidRDefault="004A1B56" w:rsidP="003B5FF0">
            <w:pPr>
              <w:rPr>
                <w:rFonts w:ascii="Arial Narrow" w:hAnsi="Arial Narrow" w:cs="Arial"/>
              </w:rPr>
            </w:pPr>
            <w:r w:rsidRPr="00850668">
              <w:rPr>
                <w:rFonts w:ascii="Arial Narrow" w:hAnsi="Arial Narrow" w:cs="Arial"/>
              </w:rPr>
              <w:t>9.2.1</w:t>
            </w:r>
          </w:p>
        </w:tc>
        <w:tc>
          <w:tcPr>
            <w:tcW w:w="8222" w:type="dxa"/>
            <w:tcBorders>
              <w:top w:val="single" w:sz="4" w:space="0" w:color="auto"/>
              <w:left w:val="single" w:sz="4" w:space="0" w:color="auto"/>
              <w:bottom w:val="single" w:sz="4" w:space="0" w:color="auto"/>
              <w:right w:val="single" w:sz="4" w:space="0" w:color="auto"/>
            </w:tcBorders>
            <w:vAlign w:val="center"/>
          </w:tcPr>
          <w:p w14:paraId="5AD1DDC9" w14:textId="77777777" w:rsidR="004A1B56" w:rsidRPr="008B146F" w:rsidRDefault="004A1B56" w:rsidP="003B5FF0">
            <w:pPr>
              <w:jc w:val="both"/>
              <w:rPr>
                <w:rFonts w:ascii="Arial Narrow" w:hAnsi="Arial Narrow" w:cs="Arial"/>
              </w:rPr>
            </w:pPr>
            <w:r w:rsidRPr="00850668">
              <w:rPr>
                <w:rFonts w:ascii="Arial Narrow" w:hAnsi="Arial Narrow" w:cs="Arial"/>
              </w:rPr>
              <w:t>V</w:t>
            </w:r>
            <w:r w:rsidRPr="008B146F">
              <w:rPr>
                <w:rFonts w:ascii="Arial Narrow" w:hAnsi="Arial Narrow" w:cs="Arial"/>
              </w:rPr>
              <w:t>ytvorenie novej žiadanky na vyšetrenie zo zoznamu výkonov pracoviska a jej automatický import medzi doručené žiadanky v </w:t>
            </w:r>
            <w:r w:rsidRPr="00850668">
              <w:rPr>
                <w:rFonts w:ascii="Arial Narrow" w:hAnsi="Arial Narrow" w:cs="Arial"/>
              </w:rPr>
              <w:t>NIS</w:t>
            </w:r>
            <w:r w:rsidRPr="008B146F">
              <w:rPr>
                <w:rFonts w:ascii="Arial Narrow" w:hAnsi="Arial Narrow" w:cs="Arial"/>
              </w:rPr>
              <w:t xml:space="preserve">; automatické vypĺňanie polí z registrácie lekára; ak už pacient mal predošlé vyšetrenie, vyplnenie aj ostatných polí z predošlej žiadanky; možnosť priložiť ďalšie obrazové dáta k žiadanke [vyžaduje komunikáciu s </w:t>
            </w:r>
            <w:r w:rsidRPr="00850668">
              <w:rPr>
                <w:rFonts w:ascii="Arial Narrow" w:hAnsi="Arial Narrow" w:cs="Arial"/>
              </w:rPr>
              <w:t>NIS</w:t>
            </w:r>
            <w:r w:rsidRPr="008B146F">
              <w:rPr>
                <w:rFonts w:ascii="Arial Narrow" w:hAnsi="Arial Narrow" w:cs="Arial"/>
              </w:rPr>
              <w:t>],</w:t>
            </w:r>
          </w:p>
        </w:tc>
      </w:tr>
      <w:tr w:rsidR="004A1B56" w:rsidRPr="00850668" w14:paraId="32BF172F" w14:textId="77777777" w:rsidTr="003B5FF0">
        <w:trPr>
          <w:trHeight w:val="765"/>
        </w:trPr>
        <w:tc>
          <w:tcPr>
            <w:tcW w:w="704" w:type="dxa"/>
            <w:tcBorders>
              <w:top w:val="single" w:sz="4" w:space="0" w:color="auto"/>
              <w:left w:val="single" w:sz="4" w:space="0" w:color="auto"/>
              <w:bottom w:val="single" w:sz="4" w:space="0" w:color="auto"/>
              <w:right w:val="single" w:sz="4" w:space="0" w:color="auto"/>
            </w:tcBorders>
            <w:noWrap/>
            <w:vAlign w:val="center"/>
          </w:tcPr>
          <w:p w14:paraId="7BC5EF62" w14:textId="77777777" w:rsidR="004A1B56" w:rsidRPr="008B146F" w:rsidRDefault="004A1B56" w:rsidP="003B5FF0">
            <w:pPr>
              <w:rPr>
                <w:rFonts w:ascii="Arial Narrow" w:hAnsi="Arial Narrow" w:cs="Arial"/>
              </w:rPr>
            </w:pPr>
            <w:r w:rsidRPr="00850668">
              <w:rPr>
                <w:rFonts w:ascii="Arial Narrow" w:hAnsi="Arial Narrow" w:cs="Arial"/>
              </w:rPr>
              <w:t>9.2.2</w:t>
            </w:r>
          </w:p>
        </w:tc>
        <w:tc>
          <w:tcPr>
            <w:tcW w:w="8222" w:type="dxa"/>
            <w:tcBorders>
              <w:top w:val="single" w:sz="4" w:space="0" w:color="auto"/>
              <w:left w:val="single" w:sz="4" w:space="0" w:color="auto"/>
              <w:bottom w:val="single" w:sz="4" w:space="0" w:color="auto"/>
              <w:right w:val="single" w:sz="4" w:space="0" w:color="auto"/>
            </w:tcBorders>
            <w:vAlign w:val="center"/>
          </w:tcPr>
          <w:p w14:paraId="737D8E0A" w14:textId="77777777" w:rsidR="004A1B56" w:rsidRPr="008B146F" w:rsidRDefault="004A1B56" w:rsidP="003B5FF0">
            <w:pPr>
              <w:jc w:val="both"/>
              <w:rPr>
                <w:rFonts w:ascii="Arial Narrow" w:hAnsi="Arial Narrow" w:cs="Arial"/>
              </w:rPr>
            </w:pPr>
            <w:r w:rsidRPr="47859F0F">
              <w:rPr>
                <w:rFonts w:ascii="Arial Narrow" w:hAnsi="Arial Narrow" w:cs="Arial"/>
              </w:rPr>
              <w:t>Prehľad vlastných žiadaniek lekára (podľa kódu lekára), s indikáciou stavu spracovania (prijatá, spracovaná, pac. objednaný, vyšetrenie realizované, storno) [vyžaduje komunikáciu s NIS],</w:t>
            </w:r>
          </w:p>
        </w:tc>
      </w:tr>
      <w:tr w:rsidR="004A1B56" w:rsidRPr="00850668" w14:paraId="4DFDE652" w14:textId="77777777" w:rsidTr="003B5FF0">
        <w:trPr>
          <w:trHeight w:val="765"/>
        </w:trPr>
        <w:tc>
          <w:tcPr>
            <w:tcW w:w="704" w:type="dxa"/>
            <w:tcBorders>
              <w:top w:val="single" w:sz="4" w:space="0" w:color="auto"/>
              <w:left w:val="single" w:sz="4" w:space="0" w:color="auto"/>
              <w:bottom w:val="single" w:sz="4" w:space="0" w:color="auto"/>
              <w:right w:val="single" w:sz="4" w:space="0" w:color="auto"/>
            </w:tcBorders>
            <w:noWrap/>
            <w:vAlign w:val="center"/>
          </w:tcPr>
          <w:p w14:paraId="67E94229" w14:textId="77777777" w:rsidR="004A1B56" w:rsidRPr="00850668" w:rsidRDefault="004A1B56" w:rsidP="003B5FF0">
            <w:pPr>
              <w:rPr>
                <w:rFonts w:ascii="Arial Narrow" w:hAnsi="Arial Narrow" w:cs="Arial"/>
              </w:rPr>
            </w:pPr>
            <w:r w:rsidRPr="00850668">
              <w:rPr>
                <w:rFonts w:ascii="Arial Narrow" w:hAnsi="Arial Narrow" w:cs="Arial"/>
              </w:rPr>
              <w:t>9.2.3</w:t>
            </w:r>
          </w:p>
        </w:tc>
        <w:tc>
          <w:tcPr>
            <w:tcW w:w="8222" w:type="dxa"/>
            <w:tcBorders>
              <w:top w:val="single" w:sz="4" w:space="0" w:color="auto"/>
              <w:left w:val="single" w:sz="4" w:space="0" w:color="auto"/>
              <w:bottom w:val="single" w:sz="4" w:space="0" w:color="auto"/>
              <w:right w:val="single" w:sz="4" w:space="0" w:color="auto"/>
            </w:tcBorders>
            <w:vAlign w:val="center"/>
          </w:tcPr>
          <w:p w14:paraId="7A9C01CC" w14:textId="77777777" w:rsidR="004A1B56" w:rsidRPr="008B146F" w:rsidRDefault="004A1B56" w:rsidP="003B5FF0">
            <w:pPr>
              <w:jc w:val="both"/>
              <w:rPr>
                <w:rFonts w:ascii="Arial Narrow" w:hAnsi="Arial Narrow" w:cs="Arial"/>
              </w:rPr>
            </w:pPr>
            <w:r w:rsidRPr="00850668">
              <w:rPr>
                <w:rFonts w:ascii="Arial Narrow" w:hAnsi="Arial Narrow" w:cs="Arial"/>
              </w:rPr>
              <w:t>P</w:t>
            </w:r>
            <w:r w:rsidRPr="008B146F">
              <w:rPr>
                <w:rFonts w:ascii="Arial Narrow" w:hAnsi="Arial Narrow" w:cs="Arial"/>
              </w:rPr>
              <w:t xml:space="preserve">rístup k odoslaným nálezom vyšetrení (čítanie, tlač, </w:t>
            </w:r>
            <w:proofErr w:type="spellStart"/>
            <w:r w:rsidRPr="008B146F">
              <w:rPr>
                <w:rFonts w:ascii="Arial Narrow" w:hAnsi="Arial Narrow" w:cs="Arial"/>
              </w:rPr>
              <w:t>pdf</w:t>
            </w:r>
            <w:proofErr w:type="spellEnd"/>
            <w:r w:rsidRPr="008B146F">
              <w:rPr>
                <w:rFonts w:ascii="Arial Narrow" w:hAnsi="Arial Narrow" w:cs="Arial"/>
              </w:rPr>
              <w:t xml:space="preserve"> export) podľa kódu lekára [vyžaduje komunikáciu s </w:t>
            </w:r>
            <w:r w:rsidRPr="00850668">
              <w:rPr>
                <w:rFonts w:ascii="Arial Narrow" w:hAnsi="Arial Narrow" w:cs="Arial"/>
              </w:rPr>
              <w:t>NIS</w:t>
            </w:r>
            <w:r w:rsidRPr="008B146F">
              <w:rPr>
                <w:rFonts w:ascii="Arial Narrow" w:hAnsi="Arial Narrow" w:cs="Arial"/>
              </w:rPr>
              <w:t>],</w:t>
            </w:r>
          </w:p>
        </w:tc>
      </w:tr>
      <w:tr w:rsidR="004A1B56" w:rsidRPr="00850668" w14:paraId="208A39B9" w14:textId="77777777" w:rsidTr="003B5FF0">
        <w:trPr>
          <w:trHeight w:val="557"/>
        </w:trPr>
        <w:tc>
          <w:tcPr>
            <w:tcW w:w="704" w:type="dxa"/>
            <w:tcBorders>
              <w:top w:val="single" w:sz="4" w:space="0" w:color="auto"/>
              <w:left w:val="single" w:sz="4" w:space="0" w:color="auto"/>
              <w:bottom w:val="single" w:sz="4" w:space="0" w:color="auto"/>
              <w:right w:val="single" w:sz="4" w:space="0" w:color="auto"/>
            </w:tcBorders>
            <w:noWrap/>
            <w:vAlign w:val="center"/>
          </w:tcPr>
          <w:p w14:paraId="2079B155" w14:textId="77777777" w:rsidR="004A1B56" w:rsidRPr="00850668" w:rsidRDefault="004A1B56" w:rsidP="003B5FF0">
            <w:pPr>
              <w:rPr>
                <w:rFonts w:ascii="Arial Narrow" w:hAnsi="Arial Narrow" w:cs="Arial"/>
              </w:rPr>
            </w:pPr>
            <w:r w:rsidRPr="00850668">
              <w:rPr>
                <w:rFonts w:ascii="Arial Narrow" w:hAnsi="Arial Narrow" w:cs="Arial"/>
              </w:rPr>
              <w:t>9.2.4</w:t>
            </w:r>
          </w:p>
        </w:tc>
        <w:tc>
          <w:tcPr>
            <w:tcW w:w="8222" w:type="dxa"/>
            <w:tcBorders>
              <w:top w:val="single" w:sz="4" w:space="0" w:color="auto"/>
              <w:left w:val="single" w:sz="4" w:space="0" w:color="auto"/>
              <w:bottom w:val="single" w:sz="4" w:space="0" w:color="auto"/>
              <w:right w:val="single" w:sz="4" w:space="0" w:color="auto"/>
            </w:tcBorders>
            <w:vAlign w:val="center"/>
          </w:tcPr>
          <w:p w14:paraId="7794BFAD" w14:textId="77777777" w:rsidR="004A1B56" w:rsidRPr="008B146F" w:rsidRDefault="004A1B56" w:rsidP="003B5FF0">
            <w:pPr>
              <w:jc w:val="both"/>
              <w:rPr>
                <w:rFonts w:ascii="Arial Narrow" w:hAnsi="Arial Narrow" w:cs="Arial"/>
              </w:rPr>
            </w:pPr>
            <w:r w:rsidRPr="00850668">
              <w:rPr>
                <w:rFonts w:ascii="Arial Narrow" w:hAnsi="Arial Narrow" w:cs="Arial"/>
              </w:rPr>
              <w:t>M</w:t>
            </w:r>
            <w:r w:rsidRPr="008B146F">
              <w:rPr>
                <w:rFonts w:ascii="Arial Narrow" w:hAnsi="Arial Narrow" w:cs="Arial"/>
              </w:rPr>
              <w:t>ožnosť</w:t>
            </w:r>
            <w:r w:rsidRPr="00850668">
              <w:rPr>
                <w:rFonts w:ascii="Arial Narrow" w:hAnsi="Arial Narrow" w:cs="Arial"/>
              </w:rPr>
              <w:t xml:space="preserve"> </w:t>
            </w:r>
            <w:r w:rsidRPr="008B146F">
              <w:rPr>
                <w:rFonts w:ascii="Arial Narrow" w:hAnsi="Arial Narrow" w:cs="Arial"/>
              </w:rPr>
              <w:t>časovo obmedzene zdieľať nález formou linku formou zaslanom e-mailom</w:t>
            </w:r>
          </w:p>
        </w:tc>
      </w:tr>
      <w:tr w:rsidR="004A1B56" w:rsidRPr="00850668" w14:paraId="35930152" w14:textId="77777777" w:rsidTr="003B5FF0">
        <w:trPr>
          <w:trHeight w:val="765"/>
        </w:trPr>
        <w:tc>
          <w:tcPr>
            <w:tcW w:w="704" w:type="dxa"/>
            <w:tcBorders>
              <w:top w:val="single" w:sz="4" w:space="0" w:color="auto"/>
              <w:left w:val="single" w:sz="4" w:space="0" w:color="auto"/>
              <w:bottom w:val="single" w:sz="4" w:space="0" w:color="auto"/>
              <w:right w:val="single" w:sz="4" w:space="0" w:color="auto"/>
            </w:tcBorders>
            <w:noWrap/>
            <w:vAlign w:val="center"/>
          </w:tcPr>
          <w:p w14:paraId="71D53B01" w14:textId="77777777" w:rsidR="004A1B56" w:rsidRPr="00850668" w:rsidRDefault="004A1B56" w:rsidP="003B5FF0">
            <w:pPr>
              <w:rPr>
                <w:rFonts w:ascii="Arial Narrow" w:hAnsi="Arial Narrow" w:cs="Arial"/>
              </w:rPr>
            </w:pPr>
            <w:r w:rsidRPr="00850668">
              <w:rPr>
                <w:rFonts w:ascii="Arial Narrow" w:hAnsi="Arial Narrow" w:cs="Arial"/>
              </w:rPr>
              <w:t>9.2.5</w:t>
            </w:r>
          </w:p>
        </w:tc>
        <w:tc>
          <w:tcPr>
            <w:tcW w:w="8222" w:type="dxa"/>
            <w:tcBorders>
              <w:top w:val="single" w:sz="4" w:space="0" w:color="auto"/>
              <w:left w:val="single" w:sz="4" w:space="0" w:color="auto"/>
              <w:bottom w:val="single" w:sz="4" w:space="0" w:color="auto"/>
              <w:right w:val="single" w:sz="4" w:space="0" w:color="auto"/>
            </w:tcBorders>
            <w:vAlign w:val="center"/>
          </w:tcPr>
          <w:p w14:paraId="1C459C89" w14:textId="77777777" w:rsidR="004A1B56" w:rsidRPr="008B146F" w:rsidRDefault="004A1B56" w:rsidP="003B5FF0">
            <w:pPr>
              <w:jc w:val="both"/>
              <w:rPr>
                <w:rFonts w:ascii="Arial Narrow" w:hAnsi="Arial Narrow" w:cs="Arial"/>
                <w:highlight w:val="yellow"/>
              </w:rPr>
            </w:pPr>
            <w:r w:rsidRPr="00D0109B">
              <w:rPr>
                <w:rFonts w:ascii="Arial Narrow" w:hAnsi="Arial Narrow" w:cs="Arial"/>
              </w:rPr>
              <w:t>Funkcionalita pre možnosť stiahnuť obrazovú dokumentáciu vybraného vyšetrenia v DICOM formáte aj s prehliadačom (</w:t>
            </w:r>
            <w:proofErr w:type="spellStart"/>
            <w:r w:rsidRPr="00D0109B">
              <w:rPr>
                <w:rFonts w:ascii="Arial Narrow" w:hAnsi="Arial Narrow" w:cs="Arial"/>
              </w:rPr>
              <w:t>Tomocon</w:t>
            </w:r>
            <w:proofErr w:type="spellEnd"/>
            <w:r w:rsidRPr="00D0109B">
              <w:rPr>
                <w:rFonts w:ascii="Arial Narrow" w:hAnsi="Arial Narrow" w:cs="Arial"/>
              </w:rPr>
              <w:t xml:space="preserve"> </w:t>
            </w:r>
            <w:proofErr w:type="spellStart"/>
            <w:r w:rsidRPr="00D0109B">
              <w:rPr>
                <w:rFonts w:ascii="Arial Narrow" w:hAnsi="Arial Narrow" w:cs="Arial"/>
              </w:rPr>
              <w:t>Viewer</w:t>
            </w:r>
            <w:proofErr w:type="spellEnd"/>
            <w:r w:rsidRPr="00D0109B">
              <w:rPr>
                <w:rFonts w:ascii="Arial Narrow" w:hAnsi="Arial Narrow" w:cs="Arial"/>
              </w:rPr>
              <w:t xml:space="preserve"> Lite alebo podobný) v ZIP súbore </w:t>
            </w:r>
          </w:p>
        </w:tc>
      </w:tr>
      <w:tr w:rsidR="004A1B56" w:rsidRPr="00850668" w14:paraId="2F5EFE65" w14:textId="77777777" w:rsidTr="003B5FF0">
        <w:trPr>
          <w:trHeight w:val="765"/>
        </w:trPr>
        <w:tc>
          <w:tcPr>
            <w:tcW w:w="704" w:type="dxa"/>
            <w:tcBorders>
              <w:top w:val="single" w:sz="4" w:space="0" w:color="auto"/>
              <w:left w:val="single" w:sz="4" w:space="0" w:color="auto"/>
              <w:bottom w:val="single" w:sz="4" w:space="0" w:color="auto"/>
              <w:right w:val="single" w:sz="4" w:space="0" w:color="auto"/>
            </w:tcBorders>
            <w:noWrap/>
            <w:vAlign w:val="center"/>
          </w:tcPr>
          <w:p w14:paraId="63A6808D" w14:textId="77777777" w:rsidR="004A1B56" w:rsidRPr="00850668" w:rsidRDefault="004A1B56" w:rsidP="003B5FF0">
            <w:pPr>
              <w:rPr>
                <w:rFonts w:ascii="Arial Narrow" w:hAnsi="Arial Narrow" w:cs="Arial"/>
              </w:rPr>
            </w:pPr>
            <w:r w:rsidRPr="00850668">
              <w:rPr>
                <w:rFonts w:ascii="Arial Narrow" w:hAnsi="Arial Narrow" w:cs="Arial"/>
              </w:rPr>
              <w:t>9.2.6</w:t>
            </w:r>
          </w:p>
        </w:tc>
        <w:tc>
          <w:tcPr>
            <w:tcW w:w="8222" w:type="dxa"/>
            <w:tcBorders>
              <w:top w:val="single" w:sz="4" w:space="0" w:color="auto"/>
              <w:left w:val="single" w:sz="4" w:space="0" w:color="auto"/>
              <w:bottom w:val="single" w:sz="4" w:space="0" w:color="auto"/>
              <w:right w:val="single" w:sz="4" w:space="0" w:color="auto"/>
            </w:tcBorders>
            <w:vAlign w:val="center"/>
          </w:tcPr>
          <w:p w14:paraId="059E924B" w14:textId="77777777" w:rsidR="004A1B56" w:rsidRPr="008B146F" w:rsidRDefault="004A1B56" w:rsidP="003B5FF0">
            <w:pPr>
              <w:jc w:val="both"/>
              <w:rPr>
                <w:rFonts w:ascii="Arial Narrow" w:hAnsi="Arial Narrow" w:cs="Arial"/>
              </w:rPr>
            </w:pPr>
            <w:r>
              <w:rPr>
                <w:rFonts w:ascii="Arial Narrow" w:hAnsi="Arial Narrow" w:cs="Arial"/>
              </w:rPr>
              <w:t xml:space="preserve">Funkcionalita pre otvorenie štúdie v certifikovanom  </w:t>
            </w:r>
            <w:r w:rsidRPr="008B146F">
              <w:rPr>
                <w:rFonts w:ascii="Arial Narrow" w:hAnsi="Arial Narrow" w:cs="Arial"/>
              </w:rPr>
              <w:t>webov</w:t>
            </w:r>
            <w:r>
              <w:rPr>
                <w:rFonts w:ascii="Arial Narrow" w:hAnsi="Arial Narrow" w:cs="Arial"/>
              </w:rPr>
              <w:t>om</w:t>
            </w:r>
            <w:r w:rsidRPr="008B146F">
              <w:rPr>
                <w:rFonts w:ascii="Arial Narrow" w:hAnsi="Arial Narrow" w:cs="Arial"/>
              </w:rPr>
              <w:t xml:space="preserve"> DI</w:t>
            </w:r>
            <w:r>
              <w:rPr>
                <w:rFonts w:ascii="Arial Narrow" w:hAnsi="Arial Narrow" w:cs="Arial"/>
              </w:rPr>
              <w:t>C</w:t>
            </w:r>
            <w:r w:rsidRPr="008B146F">
              <w:rPr>
                <w:rFonts w:ascii="Arial Narrow" w:hAnsi="Arial Narrow" w:cs="Arial"/>
              </w:rPr>
              <w:t>OM prehliadač</w:t>
            </w:r>
            <w:r>
              <w:rPr>
                <w:rFonts w:ascii="Arial Narrow" w:hAnsi="Arial Narrow" w:cs="Arial"/>
              </w:rPr>
              <w:t>i</w:t>
            </w:r>
            <w:r w:rsidRPr="008B146F">
              <w:rPr>
                <w:rFonts w:ascii="Arial Narrow" w:hAnsi="Arial Narrow" w:cs="Arial"/>
              </w:rPr>
              <w:t xml:space="preserve"> </w:t>
            </w:r>
          </w:p>
        </w:tc>
      </w:tr>
      <w:tr w:rsidR="004A1B56" w:rsidRPr="00850668" w14:paraId="6AFF0326" w14:textId="77777777" w:rsidTr="003B5FF0">
        <w:trPr>
          <w:trHeight w:val="765"/>
        </w:trPr>
        <w:tc>
          <w:tcPr>
            <w:tcW w:w="704" w:type="dxa"/>
            <w:tcBorders>
              <w:top w:val="single" w:sz="4" w:space="0" w:color="auto"/>
              <w:left w:val="single" w:sz="4" w:space="0" w:color="auto"/>
              <w:bottom w:val="single" w:sz="4" w:space="0" w:color="auto"/>
              <w:right w:val="single" w:sz="4" w:space="0" w:color="auto"/>
            </w:tcBorders>
            <w:noWrap/>
            <w:vAlign w:val="center"/>
          </w:tcPr>
          <w:p w14:paraId="6A52368A" w14:textId="77777777" w:rsidR="004A1B56" w:rsidRPr="008B146F" w:rsidRDefault="004A1B56" w:rsidP="003B5FF0">
            <w:pPr>
              <w:rPr>
                <w:rFonts w:ascii="Arial Narrow" w:hAnsi="Arial Narrow" w:cs="Arial"/>
              </w:rPr>
            </w:pPr>
            <w:r w:rsidRPr="00850668">
              <w:rPr>
                <w:rFonts w:ascii="Arial Narrow" w:hAnsi="Arial Narrow" w:cs="Arial"/>
              </w:rPr>
              <w:t>9.2.7</w:t>
            </w:r>
          </w:p>
        </w:tc>
        <w:tc>
          <w:tcPr>
            <w:tcW w:w="8222" w:type="dxa"/>
            <w:tcBorders>
              <w:top w:val="single" w:sz="4" w:space="0" w:color="auto"/>
              <w:left w:val="single" w:sz="4" w:space="0" w:color="auto"/>
              <w:bottom w:val="single" w:sz="4" w:space="0" w:color="auto"/>
              <w:right w:val="single" w:sz="4" w:space="0" w:color="auto"/>
            </w:tcBorders>
            <w:vAlign w:val="center"/>
          </w:tcPr>
          <w:p w14:paraId="6F0341C5" w14:textId="77777777" w:rsidR="004A1B56" w:rsidRPr="008B146F" w:rsidRDefault="004A1B56" w:rsidP="003B5FF0">
            <w:pPr>
              <w:jc w:val="both"/>
              <w:rPr>
                <w:rFonts w:ascii="Arial Narrow" w:hAnsi="Arial Narrow" w:cs="Arial"/>
              </w:rPr>
            </w:pPr>
            <w:r w:rsidRPr="00850668">
              <w:rPr>
                <w:rFonts w:ascii="Arial Narrow" w:hAnsi="Arial Narrow" w:cs="Arial"/>
              </w:rPr>
              <w:t>R</w:t>
            </w:r>
            <w:r w:rsidRPr="008B146F">
              <w:rPr>
                <w:rFonts w:ascii="Arial Narrow" w:hAnsi="Arial Narrow" w:cs="Arial"/>
              </w:rPr>
              <w:t>egistrácia užívateľa (schválenie registrácie zatiaľ manuálne odberateľom), heslo, verifikácia e-mailom, 2F autorizácia, zrušenie registrácie</w:t>
            </w:r>
          </w:p>
        </w:tc>
      </w:tr>
      <w:tr w:rsidR="004A1B56" w:rsidRPr="00850668" w14:paraId="232EE5A5" w14:textId="77777777" w:rsidTr="003B5FF0">
        <w:trPr>
          <w:trHeight w:val="357"/>
        </w:trPr>
        <w:tc>
          <w:tcPr>
            <w:tcW w:w="704" w:type="dxa"/>
            <w:tcBorders>
              <w:top w:val="single" w:sz="4" w:space="0" w:color="auto"/>
              <w:left w:val="single" w:sz="4" w:space="0" w:color="auto"/>
              <w:bottom w:val="single" w:sz="4" w:space="0" w:color="auto"/>
              <w:right w:val="single" w:sz="4" w:space="0" w:color="auto"/>
            </w:tcBorders>
            <w:noWrap/>
            <w:vAlign w:val="center"/>
          </w:tcPr>
          <w:p w14:paraId="5428A7E3" w14:textId="77777777" w:rsidR="004A1B56" w:rsidRPr="008B146F" w:rsidRDefault="004A1B56" w:rsidP="003B5FF0">
            <w:pPr>
              <w:rPr>
                <w:rFonts w:ascii="Arial Narrow" w:hAnsi="Arial Narrow" w:cs="Arial"/>
              </w:rPr>
            </w:pPr>
            <w:r w:rsidRPr="00850668">
              <w:rPr>
                <w:rFonts w:ascii="Arial Narrow" w:hAnsi="Arial Narrow" w:cs="Arial"/>
              </w:rPr>
              <w:t>9.2.8</w:t>
            </w:r>
          </w:p>
        </w:tc>
        <w:tc>
          <w:tcPr>
            <w:tcW w:w="8222" w:type="dxa"/>
            <w:tcBorders>
              <w:top w:val="single" w:sz="4" w:space="0" w:color="auto"/>
              <w:left w:val="single" w:sz="4" w:space="0" w:color="auto"/>
              <w:bottom w:val="single" w:sz="4" w:space="0" w:color="auto"/>
              <w:right w:val="single" w:sz="4" w:space="0" w:color="auto"/>
            </w:tcBorders>
            <w:vAlign w:val="center"/>
          </w:tcPr>
          <w:p w14:paraId="36BD9CA3" w14:textId="77777777" w:rsidR="004A1B56" w:rsidRPr="008B146F" w:rsidRDefault="004A1B56" w:rsidP="003B5FF0">
            <w:pPr>
              <w:jc w:val="both"/>
              <w:rPr>
                <w:rFonts w:ascii="Arial Narrow" w:hAnsi="Arial Narrow" w:cs="Arial"/>
              </w:rPr>
            </w:pPr>
            <w:r w:rsidRPr="00850668">
              <w:rPr>
                <w:rFonts w:ascii="Arial Narrow" w:hAnsi="Arial Narrow" w:cs="Arial"/>
              </w:rPr>
              <w:t>R</w:t>
            </w:r>
            <w:r w:rsidRPr="008B146F">
              <w:rPr>
                <w:rFonts w:ascii="Arial Narrow" w:hAnsi="Arial Narrow" w:cs="Arial"/>
              </w:rPr>
              <w:t>egistračné údaje: meno, číslo lekára, číslo pracoviska, e-mail, mobil,</w:t>
            </w:r>
          </w:p>
        </w:tc>
      </w:tr>
    </w:tbl>
    <w:p w14:paraId="592CA8E8" w14:textId="77777777" w:rsidR="004A1B56" w:rsidRPr="008B146F" w:rsidRDefault="004A1B56" w:rsidP="004A1B56">
      <w:pPr>
        <w:rPr>
          <w:rFonts w:ascii="Arial Narrow" w:hAnsi="Arial Narrow" w:cs="Arial"/>
        </w:rPr>
      </w:pPr>
    </w:p>
    <w:p w14:paraId="2158AE71" w14:textId="77777777" w:rsidR="004A1B56" w:rsidRDefault="004A1B56" w:rsidP="004A1B56">
      <w:pPr>
        <w:rPr>
          <w:rFonts w:ascii="Arial Narrow" w:hAnsi="Arial Narrow" w:cs="Arial"/>
        </w:rPr>
      </w:pPr>
      <w:r w:rsidRPr="008B146F">
        <w:rPr>
          <w:rFonts w:ascii="Arial Narrow" w:hAnsi="Arial Narrow" w:cs="Arial"/>
        </w:rPr>
        <w:br w:type="page"/>
      </w:r>
    </w:p>
    <w:p w14:paraId="6228D694" w14:textId="77777777" w:rsidR="004A1B56" w:rsidRPr="008B146F" w:rsidRDefault="004A1B56" w:rsidP="004A1B56">
      <w:pPr>
        <w:rPr>
          <w:rFonts w:ascii="Arial Narrow" w:hAnsi="Arial Narrow" w:cs="Arial"/>
        </w:rPr>
      </w:pPr>
    </w:p>
    <w:tbl>
      <w:tblPr>
        <w:tblW w:w="8926" w:type="dxa"/>
        <w:tblLayout w:type="fixed"/>
        <w:tblCellMar>
          <w:left w:w="70" w:type="dxa"/>
          <w:right w:w="70" w:type="dxa"/>
        </w:tblCellMar>
        <w:tblLook w:val="04A0" w:firstRow="1" w:lastRow="0" w:firstColumn="1" w:lastColumn="0" w:noHBand="0" w:noVBand="1"/>
      </w:tblPr>
      <w:tblGrid>
        <w:gridCol w:w="846"/>
        <w:gridCol w:w="8080"/>
      </w:tblGrid>
      <w:tr w:rsidR="004A1B56" w:rsidRPr="00850668" w14:paraId="1FA7C8F8" w14:textId="77777777" w:rsidTr="003B5FF0">
        <w:trPr>
          <w:trHeight w:val="416"/>
        </w:trPr>
        <w:tc>
          <w:tcPr>
            <w:tcW w:w="846" w:type="dxa"/>
            <w:tcBorders>
              <w:top w:val="single" w:sz="4" w:space="0" w:color="auto"/>
              <w:left w:val="single" w:sz="4" w:space="0" w:color="auto"/>
              <w:bottom w:val="single" w:sz="4" w:space="0" w:color="auto"/>
              <w:right w:val="single" w:sz="4" w:space="0" w:color="auto"/>
            </w:tcBorders>
            <w:noWrap/>
            <w:vAlign w:val="center"/>
          </w:tcPr>
          <w:p w14:paraId="53BCC814" w14:textId="77777777" w:rsidR="004A1B56" w:rsidRPr="008B146F" w:rsidRDefault="004A1B56" w:rsidP="003B5FF0">
            <w:pPr>
              <w:rPr>
                <w:rFonts w:ascii="Arial Narrow" w:hAnsi="Arial Narrow" w:cs="Arial"/>
              </w:rPr>
            </w:pPr>
            <w:r w:rsidRPr="008B146F">
              <w:rPr>
                <w:rFonts w:ascii="Arial Narrow" w:hAnsi="Arial Narrow" w:cs="Arial"/>
              </w:rPr>
              <w:t>9.3</w:t>
            </w:r>
          </w:p>
        </w:tc>
        <w:tc>
          <w:tcPr>
            <w:tcW w:w="8080" w:type="dxa"/>
            <w:tcBorders>
              <w:top w:val="single" w:sz="4" w:space="0" w:color="auto"/>
              <w:left w:val="nil"/>
              <w:bottom w:val="single" w:sz="4" w:space="0" w:color="auto"/>
              <w:right w:val="single" w:sz="4" w:space="0" w:color="auto"/>
            </w:tcBorders>
            <w:vAlign w:val="center"/>
          </w:tcPr>
          <w:p w14:paraId="0C5478B7" w14:textId="77777777" w:rsidR="004A1B56" w:rsidRPr="008B146F" w:rsidRDefault="004A1B56" w:rsidP="003B5FF0">
            <w:pPr>
              <w:jc w:val="both"/>
              <w:rPr>
                <w:rFonts w:ascii="Arial Narrow" w:hAnsi="Arial Narrow" w:cs="Arial"/>
              </w:rPr>
            </w:pPr>
            <w:r w:rsidRPr="008B146F">
              <w:rPr>
                <w:rFonts w:ascii="Arial Narrow" w:hAnsi="Arial Narrow" w:cs="Arial"/>
              </w:rPr>
              <w:t>Funkcionalita pre pacientov:</w:t>
            </w:r>
          </w:p>
        </w:tc>
      </w:tr>
      <w:tr w:rsidR="004A1B56" w:rsidRPr="00850668" w14:paraId="03C5596B" w14:textId="77777777" w:rsidTr="003B5FF0">
        <w:trPr>
          <w:trHeight w:val="422"/>
        </w:trPr>
        <w:tc>
          <w:tcPr>
            <w:tcW w:w="846" w:type="dxa"/>
            <w:tcBorders>
              <w:top w:val="single" w:sz="4" w:space="0" w:color="auto"/>
              <w:left w:val="single" w:sz="4" w:space="0" w:color="auto"/>
              <w:bottom w:val="single" w:sz="4" w:space="0" w:color="auto"/>
              <w:right w:val="single" w:sz="4" w:space="0" w:color="auto"/>
            </w:tcBorders>
            <w:noWrap/>
            <w:vAlign w:val="center"/>
          </w:tcPr>
          <w:p w14:paraId="02D58653" w14:textId="77777777" w:rsidR="004A1B56" w:rsidRPr="008B146F" w:rsidRDefault="004A1B56" w:rsidP="003B5FF0">
            <w:pPr>
              <w:rPr>
                <w:rFonts w:ascii="Arial Narrow" w:hAnsi="Arial Narrow" w:cs="Arial"/>
              </w:rPr>
            </w:pPr>
            <w:r w:rsidRPr="008B146F">
              <w:rPr>
                <w:rFonts w:ascii="Arial Narrow" w:hAnsi="Arial Narrow" w:cs="Arial"/>
              </w:rPr>
              <w:t>9.3.1</w:t>
            </w:r>
          </w:p>
        </w:tc>
        <w:tc>
          <w:tcPr>
            <w:tcW w:w="8080" w:type="dxa"/>
            <w:tcBorders>
              <w:top w:val="single" w:sz="4" w:space="0" w:color="auto"/>
              <w:left w:val="nil"/>
              <w:bottom w:val="single" w:sz="4" w:space="0" w:color="auto"/>
              <w:right w:val="single" w:sz="4" w:space="0" w:color="auto"/>
            </w:tcBorders>
            <w:vAlign w:val="center"/>
          </w:tcPr>
          <w:p w14:paraId="548EC26B" w14:textId="77777777" w:rsidR="004A1B56" w:rsidRPr="008B146F" w:rsidRDefault="004A1B56" w:rsidP="003B5FF0">
            <w:pPr>
              <w:jc w:val="both"/>
              <w:rPr>
                <w:rFonts w:ascii="Arial Narrow" w:hAnsi="Arial Narrow" w:cs="Arial"/>
              </w:rPr>
            </w:pPr>
            <w:r w:rsidRPr="00850668">
              <w:rPr>
                <w:rFonts w:ascii="Arial Narrow" w:hAnsi="Arial Narrow" w:cs="Arial"/>
              </w:rPr>
              <w:t>P</w:t>
            </w:r>
            <w:r w:rsidRPr="008B146F">
              <w:rPr>
                <w:rFonts w:ascii="Arial Narrow" w:hAnsi="Arial Narrow" w:cs="Arial"/>
              </w:rPr>
              <w:t>r</w:t>
            </w:r>
            <w:r w:rsidRPr="008B146F">
              <w:rPr>
                <w:rFonts w:ascii="Arial Narrow" w:hAnsi="Arial Narrow" w:cs="Cambria"/>
              </w:rPr>
              <w:t>í</w:t>
            </w:r>
            <w:r w:rsidRPr="008B146F">
              <w:rPr>
                <w:rFonts w:ascii="Arial Narrow" w:hAnsi="Arial Narrow" w:cs="Arial"/>
              </w:rPr>
              <w:t>stup n</w:t>
            </w:r>
            <w:r w:rsidRPr="008B146F">
              <w:rPr>
                <w:rFonts w:ascii="Arial Narrow" w:hAnsi="Arial Narrow" w:cs="Cambria"/>
              </w:rPr>
              <w:t>á</w:t>
            </w:r>
            <w:r w:rsidRPr="008B146F">
              <w:rPr>
                <w:rFonts w:ascii="Arial Narrow" w:hAnsi="Arial Narrow" w:cs="Arial"/>
              </w:rPr>
              <w:t>lezom vy</w:t>
            </w:r>
            <w:r w:rsidRPr="008B146F">
              <w:rPr>
                <w:rFonts w:ascii="Arial Narrow" w:hAnsi="Arial Narrow" w:cs="Cambria"/>
              </w:rPr>
              <w:t>š</w:t>
            </w:r>
            <w:r w:rsidRPr="008B146F">
              <w:rPr>
                <w:rFonts w:ascii="Arial Narrow" w:hAnsi="Arial Narrow" w:cs="Arial"/>
              </w:rPr>
              <w:t>etren</w:t>
            </w:r>
            <w:r w:rsidRPr="008B146F">
              <w:rPr>
                <w:rFonts w:ascii="Arial Narrow" w:hAnsi="Arial Narrow" w:cs="Cambria"/>
              </w:rPr>
              <w:t>í</w:t>
            </w:r>
            <w:r w:rsidRPr="008B146F">
              <w:rPr>
                <w:rFonts w:ascii="Arial Narrow" w:hAnsi="Arial Narrow" w:cs="Arial"/>
              </w:rPr>
              <w:t xml:space="preserve"> (</w:t>
            </w:r>
            <w:r w:rsidRPr="008B146F">
              <w:rPr>
                <w:rFonts w:ascii="Arial Narrow" w:hAnsi="Arial Narrow" w:cs="Cambria"/>
              </w:rPr>
              <w:t>čí</w:t>
            </w:r>
            <w:r w:rsidRPr="008B146F">
              <w:rPr>
                <w:rFonts w:ascii="Arial Narrow" w:hAnsi="Arial Narrow" w:cs="Arial"/>
              </w:rPr>
              <w:t>tanie, tla</w:t>
            </w:r>
            <w:r w:rsidRPr="008B146F">
              <w:rPr>
                <w:rFonts w:ascii="Arial Narrow" w:hAnsi="Arial Narrow" w:cs="Cambria"/>
              </w:rPr>
              <w:t>č</w:t>
            </w:r>
            <w:r w:rsidRPr="008B146F">
              <w:rPr>
                <w:rFonts w:ascii="Arial Narrow" w:hAnsi="Arial Narrow" w:cs="Arial"/>
              </w:rPr>
              <w:t xml:space="preserve">, </w:t>
            </w:r>
            <w:proofErr w:type="spellStart"/>
            <w:r w:rsidRPr="008B146F">
              <w:rPr>
                <w:rFonts w:ascii="Arial Narrow" w:hAnsi="Arial Narrow" w:cs="Arial"/>
              </w:rPr>
              <w:t>pdf</w:t>
            </w:r>
            <w:proofErr w:type="spellEnd"/>
            <w:r w:rsidRPr="008B146F">
              <w:rPr>
                <w:rFonts w:ascii="Arial Narrow" w:hAnsi="Arial Narrow" w:cs="Arial"/>
              </w:rPr>
              <w:t xml:space="preserve"> export) </w:t>
            </w:r>
          </w:p>
        </w:tc>
      </w:tr>
      <w:tr w:rsidR="004A1B56" w:rsidRPr="00850668" w14:paraId="38CB6EAB"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4504207B" w14:textId="77777777" w:rsidR="004A1B56" w:rsidRPr="008B146F" w:rsidRDefault="004A1B56" w:rsidP="003B5FF0">
            <w:pPr>
              <w:rPr>
                <w:rFonts w:ascii="Arial Narrow" w:hAnsi="Arial Narrow" w:cs="Arial"/>
              </w:rPr>
            </w:pPr>
            <w:r w:rsidRPr="008B146F">
              <w:rPr>
                <w:rFonts w:ascii="Arial Narrow" w:hAnsi="Arial Narrow" w:cs="Arial"/>
              </w:rPr>
              <w:t>9.3.2</w:t>
            </w:r>
          </w:p>
        </w:tc>
        <w:tc>
          <w:tcPr>
            <w:tcW w:w="8080" w:type="dxa"/>
            <w:tcBorders>
              <w:top w:val="single" w:sz="4" w:space="0" w:color="auto"/>
              <w:left w:val="nil"/>
              <w:bottom w:val="single" w:sz="4" w:space="0" w:color="auto"/>
              <w:right w:val="single" w:sz="4" w:space="0" w:color="auto"/>
            </w:tcBorders>
            <w:vAlign w:val="center"/>
          </w:tcPr>
          <w:p w14:paraId="4A5EFAE1" w14:textId="77777777" w:rsidR="004A1B56" w:rsidRPr="008B146F" w:rsidRDefault="004A1B56" w:rsidP="003B5FF0">
            <w:pPr>
              <w:jc w:val="both"/>
              <w:rPr>
                <w:rFonts w:ascii="Arial Narrow" w:hAnsi="Arial Narrow" w:cs="Arial"/>
                <w:highlight w:val="yellow"/>
              </w:rPr>
            </w:pPr>
            <w:r w:rsidRPr="00D0109B">
              <w:rPr>
                <w:rFonts w:ascii="Arial Narrow" w:hAnsi="Arial Narrow" w:cs="Arial"/>
              </w:rPr>
              <w:t>Funkcionalita pre mo</w:t>
            </w:r>
            <w:r w:rsidRPr="00D0109B">
              <w:rPr>
                <w:rFonts w:ascii="Arial Narrow" w:hAnsi="Arial Narrow" w:cs="Cambria"/>
              </w:rPr>
              <w:t>ž</w:t>
            </w:r>
            <w:r w:rsidRPr="00D0109B">
              <w:rPr>
                <w:rFonts w:ascii="Arial Narrow" w:hAnsi="Arial Narrow" w:cs="Arial"/>
              </w:rPr>
              <w:t>nos</w:t>
            </w:r>
            <w:r w:rsidRPr="00D0109B">
              <w:rPr>
                <w:rFonts w:ascii="Arial Narrow" w:hAnsi="Arial Narrow" w:cs="Cambria"/>
              </w:rPr>
              <w:t>ť</w:t>
            </w:r>
            <w:r w:rsidRPr="00D0109B">
              <w:rPr>
                <w:rFonts w:ascii="Arial Narrow" w:hAnsi="Arial Narrow" w:cs="Arial"/>
              </w:rPr>
              <w:t xml:space="preserve"> stiahnu</w:t>
            </w:r>
            <w:r w:rsidRPr="00D0109B">
              <w:rPr>
                <w:rFonts w:ascii="Arial Narrow" w:hAnsi="Arial Narrow" w:cs="Cambria"/>
              </w:rPr>
              <w:t>ť</w:t>
            </w:r>
            <w:r w:rsidRPr="00D0109B">
              <w:rPr>
                <w:rFonts w:ascii="Arial Narrow" w:hAnsi="Arial Narrow" w:cs="Arial"/>
              </w:rPr>
              <w:t xml:space="preserve"> obrazov</w:t>
            </w:r>
            <w:r w:rsidRPr="00D0109B">
              <w:rPr>
                <w:rFonts w:ascii="Arial Narrow" w:hAnsi="Arial Narrow" w:cs="Cambria"/>
              </w:rPr>
              <w:t>ú</w:t>
            </w:r>
            <w:r w:rsidRPr="00D0109B">
              <w:rPr>
                <w:rFonts w:ascii="Arial Narrow" w:hAnsi="Arial Narrow" w:cs="Arial"/>
              </w:rPr>
              <w:t xml:space="preserve"> dokument</w:t>
            </w:r>
            <w:r w:rsidRPr="00D0109B">
              <w:rPr>
                <w:rFonts w:ascii="Arial Narrow" w:hAnsi="Arial Narrow" w:cs="Cambria"/>
              </w:rPr>
              <w:t>á</w:t>
            </w:r>
            <w:r w:rsidRPr="00D0109B">
              <w:rPr>
                <w:rFonts w:ascii="Arial Narrow" w:hAnsi="Arial Narrow" w:cs="Arial"/>
              </w:rPr>
              <w:t>ciu vybran</w:t>
            </w:r>
            <w:r w:rsidRPr="00D0109B">
              <w:rPr>
                <w:rFonts w:ascii="Arial Narrow" w:hAnsi="Arial Narrow" w:cs="Cambria"/>
              </w:rPr>
              <w:t>é</w:t>
            </w:r>
            <w:r w:rsidRPr="00D0109B">
              <w:rPr>
                <w:rFonts w:ascii="Arial Narrow" w:hAnsi="Arial Narrow" w:cs="Arial"/>
              </w:rPr>
              <w:t>ho vy</w:t>
            </w:r>
            <w:r w:rsidRPr="00D0109B">
              <w:rPr>
                <w:rFonts w:ascii="Arial Narrow" w:hAnsi="Arial Narrow" w:cs="Cambria"/>
              </w:rPr>
              <w:t>š</w:t>
            </w:r>
            <w:r w:rsidRPr="00D0109B">
              <w:rPr>
                <w:rFonts w:ascii="Arial Narrow" w:hAnsi="Arial Narrow" w:cs="Arial"/>
              </w:rPr>
              <w:t>etrenia v DICOM form</w:t>
            </w:r>
            <w:r w:rsidRPr="00D0109B">
              <w:rPr>
                <w:rFonts w:ascii="Arial Narrow" w:hAnsi="Arial Narrow" w:cs="Cambria"/>
              </w:rPr>
              <w:t>á</w:t>
            </w:r>
            <w:r w:rsidRPr="00D0109B">
              <w:rPr>
                <w:rFonts w:ascii="Arial Narrow" w:hAnsi="Arial Narrow" w:cs="Arial"/>
              </w:rPr>
              <w:t>te aj s prehliada</w:t>
            </w:r>
            <w:r w:rsidRPr="00D0109B">
              <w:rPr>
                <w:rFonts w:ascii="Arial Narrow" w:hAnsi="Arial Narrow" w:cs="Cambria"/>
              </w:rPr>
              <w:t>č</w:t>
            </w:r>
            <w:r w:rsidRPr="00D0109B">
              <w:rPr>
                <w:rFonts w:ascii="Arial Narrow" w:hAnsi="Arial Narrow" w:cs="Arial"/>
              </w:rPr>
              <w:t>om (</w:t>
            </w:r>
            <w:proofErr w:type="spellStart"/>
            <w:r w:rsidRPr="00D0109B">
              <w:rPr>
                <w:rFonts w:ascii="Arial Narrow" w:hAnsi="Arial Narrow" w:cs="Arial"/>
              </w:rPr>
              <w:t>Tomocon</w:t>
            </w:r>
            <w:proofErr w:type="spellEnd"/>
            <w:r w:rsidRPr="00D0109B">
              <w:rPr>
                <w:rFonts w:ascii="Arial Narrow" w:hAnsi="Arial Narrow" w:cs="Arial"/>
              </w:rPr>
              <w:t xml:space="preserve"> </w:t>
            </w:r>
            <w:proofErr w:type="spellStart"/>
            <w:r w:rsidRPr="00D0109B">
              <w:rPr>
                <w:rFonts w:ascii="Arial Narrow" w:hAnsi="Arial Narrow" w:cs="Arial"/>
              </w:rPr>
              <w:t>Viewer</w:t>
            </w:r>
            <w:proofErr w:type="spellEnd"/>
            <w:r w:rsidRPr="00D0109B">
              <w:rPr>
                <w:rFonts w:ascii="Arial Narrow" w:hAnsi="Arial Narrow" w:cs="Arial"/>
              </w:rPr>
              <w:t xml:space="preserve"> Lite alebo podobn</w:t>
            </w:r>
            <w:r w:rsidRPr="00D0109B">
              <w:rPr>
                <w:rFonts w:ascii="Arial Narrow" w:hAnsi="Arial Narrow" w:cs="Cambria"/>
              </w:rPr>
              <w:t>ý</w:t>
            </w:r>
            <w:r w:rsidRPr="00D0109B">
              <w:rPr>
                <w:rFonts w:ascii="Arial Narrow" w:hAnsi="Arial Narrow" w:cs="Arial"/>
              </w:rPr>
              <w:t>) v ZIP s</w:t>
            </w:r>
            <w:r w:rsidRPr="00D0109B">
              <w:rPr>
                <w:rFonts w:ascii="Arial Narrow" w:hAnsi="Arial Narrow" w:cs="Cambria"/>
              </w:rPr>
              <w:t>ú</w:t>
            </w:r>
            <w:r w:rsidRPr="00D0109B">
              <w:rPr>
                <w:rFonts w:ascii="Arial Narrow" w:hAnsi="Arial Narrow" w:cs="Arial"/>
              </w:rPr>
              <w:t>bore</w:t>
            </w:r>
            <w:r>
              <w:rPr>
                <w:rFonts w:ascii="Arial Narrow" w:hAnsi="Arial Narrow" w:cs="Arial"/>
              </w:rPr>
              <w:t xml:space="preserve">, otvorenie štúdie v certifikovanom  </w:t>
            </w:r>
            <w:r w:rsidRPr="008B146F">
              <w:rPr>
                <w:rFonts w:ascii="Arial Narrow" w:hAnsi="Arial Narrow" w:cs="Arial"/>
              </w:rPr>
              <w:t>webový DI</w:t>
            </w:r>
            <w:r>
              <w:rPr>
                <w:rFonts w:ascii="Arial Narrow" w:hAnsi="Arial Narrow" w:cs="Arial"/>
              </w:rPr>
              <w:t>C</w:t>
            </w:r>
            <w:r w:rsidRPr="008B146F">
              <w:rPr>
                <w:rFonts w:ascii="Arial Narrow" w:hAnsi="Arial Narrow" w:cs="Arial"/>
              </w:rPr>
              <w:t>OM prehliadač</w:t>
            </w:r>
            <w:r>
              <w:rPr>
                <w:rFonts w:ascii="Arial Narrow" w:hAnsi="Arial Narrow" w:cs="Arial"/>
              </w:rPr>
              <w:t>i</w:t>
            </w:r>
            <w:r w:rsidRPr="008B146F">
              <w:rPr>
                <w:rFonts w:ascii="Arial Narrow" w:hAnsi="Arial Narrow" w:cs="Arial"/>
              </w:rPr>
              <w:t xml:space="preserve"> </w:t>
            </w:r>
          </w:p>
        </w:tc>
      </w:tr>
      <w:tr w:rsidR="004A1B56" w:rsidRPr="00850668" w14:paraId="430C2B93" w14:textId="77777777" w:rsidTr="003B5FF0">
        <w:trPr>
          <w:trHeight w:val="337"/>
        </w:trPr>
        <w:tc>
          <w:tcPr>
            <w:tcW w:w="846" w:type="dxa"/>
            <w:tcBorders>
              <w:top w:val="single" w:sz="4" w:space="0" w:color="auto"/>
              <w:left w:val="single" w:sz="4" w:space="0" w:color="auto"/>
              <w:bottom w:val="single" w:sz="4" w:space="0" w:color="auto"/>
              <w:right w:val="single" w:sz="4" w:space="0" w:color="auto"/>
            </w:tcBorders>
            <w:noWrap/>
            <w:vAlign w:val="center"/>
          </w:tcPr>
          <w:p w14:paraId="6F61634B" w14:textId="77777777" w:rsidR="004A1B56" w:rsidRPr="008B146F" w:rsidRDefault="004A1B56" w:rsidP="003B5FF0">
            <w:pPr>
              <w:rPr>
                <w:rFonts w:ascii="Arial Narrow" w:hAnsi="Arial Narrow" w:cs="Arial"/>
              </w:rPr>
            </w:pPr>
            <w:r w:rsidRPr="008B146F">
              <w:rPr>
                <w:rFonts w:ascii="Arial Narrow" w:hAnsi="Arial Narrow" w:cs="Arial"/>
              </w:rPr>
              <w:t>9.3.3</w:t>
            </w:r>
          </w:p>
        </w:tc>
        <w:tc>
          <w:tcPr>
            <w:tcW w:w="8080" w:type="dxa"/>
            <w:tcBorders>
              <w:top w:val="single" w:sz="4" w:space="0" w:color="auto"/>
              <w:left w:val="nil"/>
              <w:bottom w:val="single" w:sz="4" w:space="0" w:color="auto"/>
              <w:right w:val="single" w:sz="4" w:space="0" w:color="auto"/>
            </w:tcBorders>
            <w:vAlign w:val="center"/>
          </w:tcPr>
          <w:p w14:paraId="062B37E6" w14:textId="77777777" w:rsidR="004A1B56" w:rsidRPr="008B146F" w:rsidRDefault="004A1B56" w:rsidP="003B5FF0">
            <w:pPr>
              <w:jc w:val="both"/>
              <w:rPr>
                <w:rFonts w:ascii="Arial Narrow" w:hAnsi="Arial Narrow" w:cs="Arial"/>
              </w:rPr>
            </w:pPr>
            <w:r w:rsidRPr="00850668">
              <w:rPr>
                <w:rFonts w:ascii="Arial Narrow" w:hAnsi="Arial Narrow" w:cs="Arial"/>
              </w:rPr>
              <w:t>M</w:t>
            </w:r>
            <w:r w:rsidRPr="008B146F">
              <w:rPr>
                <w:rFonts w:ascii="Arial Narrow" w:hAnsi="Arial Narrow" w:cs="Arial"/>
              </w:rPr>
              <w:t>o</w:t>
            </w:r>
            <w:r w:rsidRPr="008B146F">
              <w:rPr>
                <w:rFonts w:ascii="Arial Narrow" w:hAnsi="Arial Narrow" w:cs="Cambria"/>
              </w:rPr>
              <w:t>ž</w:t>
            </w:r>
            <w:r w:rsidRPr="008B146F">
              <w:rPr>
                <w:rFonts w:ascii="Arial Narrow" w:hAnsi="Arial Narrow" w:cs="Arial"/>
              </w:rPr>
              <w:t>nos</w:t>
            </w:r>
            <w:r w:rsidRPr="008B146F">
              <w:rPr>
                <w:rFonts w:ascii="Arial Narrow" w:hAnsi="Arial Narrow" w:cs="Cambria"/>
              </w:rPr>
              <w:t>ť</w:t>
            </w:r>
            <w:r w:rsidRPr="008B146F">
              <w:rPr>
                <w:rFonts w:ascii="Arial Narrow" w:hAnsi="Arial Narrow" w:cs="Arial"/>
              </w:rPr>
              <w:t xml:space="preserve"> </w:t>
            </w:r>
            <w:r w:rsidRPr="008B146F">
              <w:rPr>
                <w:rFonts w:ascii="Arial Narrow" w:hAnsi="Arial Narrow" w:cs="Cambria"/>
              </w:rPr>
              <w:t>č</w:t>
            </w:r>
            <w:r w:rsidRPr="008B146F">
              <w:rPr>
                <w:rFonts w:ascii="Arial Narrow" w:hAnsi="Arial Narrow" w:cs="Arial"/>
              </w:rPr>
              <w:t>asovo obmedzene zdie</w:t>
            </w:r>
            <w:r w:rsidRPr="008B146F">
              <w:rPr>
                <w:rFonts w:ascii="Arial Narrow" w:hAnsi="Arial Narrow" w:cs="Cambria"/>
              </w:rPr>
              <w:t>ľ</w:t>
            </w:r>
            <w:r w:rsidRPr="008B146F">
              <w:rPr>
                <w:rFonts w:ascii="Arial Narrow" w:hAnsi="Arial Narrow" w:cs="Arial"/>
              </w:rPr>
              <w:t>a</w:t>
            </w:r>
            <w:r w:rsidRPr="008B146F">
              <w:rPr>
                <w:rFonts w:ascii="Arial Narrow" w:hAnsi="Arial Narrow" w:cs="Cambria"/>
              </w:rPr>
              <w:t>ť</w:t>
            </w:r>
            <w:r w:rsidRPr="008B146F">
              <w:rPr>
                <w:rFonts w:ascii="Arial Narrow" w:hAnsi="Arial Narrow" w:cs="Arial"/>
              </w:rPr>
              <w:t xml:space="preserve"> n</w:t>
            </w:r>
            <w:r w:rsidRPr="008B146F">
              <w:rPr>
                <w:rFonts w:ascii="Arial Narrow" w:hAnsi="Arial Narrow" w:cs="Cambria"/>
              </w:rPr>
              <w:t>á</w:t>
            </w:r>
            <w:r w:rsidRPr="008B146F">
              <w:rPr>
                <w:rFonts w:ascii="Arial Narrow" w:hAnsi="Arial Narrow" w:cs="Arial"/>
              </w:rPr>
              <w:t>lez formou linku formou zaslanom e-mailom</w:t>
            </w:r>
          </w:p>
        </w:tc>
      </w:tr>
      <w:tr w:rsidR="004A1B56" w:rsidRPr="00850668" w14:paraId="4FC768C3"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44F08902" w14:textId="77777777" w:rsidR="004A1B56" w:rsidRPr="008B146F" w:rsidRDefault="004A1B56" w:rsidP="003B5FF0">
            <w:pPr>
              <w:rPr>
                <w:rFonts w:ascii="Arial Narrow" w:hAnsi="Arial Narrow" w:cs="Arial"/>
              </w:rPr>
            </w:pPr>
            <w:r w:rsidRPr="008B146F">
              <w:rPr>
                <w:rFonts w:ascii="Arial Narrow" w:hAnsi="Arial Narrow" w:cs="Arial"/>
              </w:rPr>
              <w:t>9.3.4</w:t>
            </w:r>
          </w:p>
        </w:tc>
        <w:tc>
          <w:tcPr>
            <w:tcW w:w="8080" w:type="dxa"/>
            <w:tcBorders>
              <w:top w:val="single" w:sz="4" w:space="0" w:color="auto"/>
              <w:left w:val="nil"/>
              <w:bottom w:val="single" w:sz="4" w:space="0" w:color="auto"/>
              <w:right w:val="single" w:sz="4" w:space="0" w:color="auto"/>
            </w:tcBorders>
            <w:vAlign w:val="center"/>
          </w:tcPr>
          <w:p w14:paraId="5AC4ED10" w14:textId="77777777" w:rsidR="004A1B56" w:rsidRPr="00850668" w:rsidRDefault="004A1B56" w:rsidP="003B5FF0">
            <w:pPr>
              <w:jc w:val="both"/>
              <w:rPr>
                <w:rFonts w:ascii="Arial Narrow" w:hAnsi="Arial Narrow" w:cs="Arial"/>
                <w:highlight w:val="yellow"/>
              </w:rPr>
            </w:pPr>
            <w:r w:rsidRPr="00D0109B">
              <w:rPr>
                <w:rFonts w:ascii="Arial Narrow" w:hAnsi="Arial Narrow" w:cs="Arial"/>
              </w:rPr>
              <w:t>Registr</w:t>
            </w:r>
            <w:r w:rsidRPr="00D0109B">
              <w:rPr>
                <w:rFonts w:ascii="Arial Narrow" w:hAnsi="Arial Narrow" w:cs="Cambria"/>
              </w:rPr>
              <w:t>á</w:t>
            </w:r>
            <w:r w:rsidRPr="00D0109B">
              <w:rPr>
                <w:rFonts w:ascii="Arial Narrow" w:hAnsi="Arial Narrow" w:cs="Arial"/>
              </w:rPr>
              <w:t>cia pacienta  (na z</w:t>
            </w:r>
            <w:r w:rsidRPr="00D0109B">
              <w:rPr>
                <w:rFonts w:ascii="Arial Narrow" w:hAnsi="Arial Narrow" w:cs="Cambria"/>
              </w:rPr>
              <w:t>á</w:t>
            </w:r>
            <w:r w:rsidRPr="00D0109B">
              <w:rPr>
                <w:rFonts w:ascii="Arial Narrow" w:hAnsi="Arial Narrow" w:cs="Arial"/>
              </w:rPr>
              <w:t>klade identifik</w:t>
            </w:r>
            <w:r w:rsidRPr="00D0109B">
              <w:rPr>
                <w:rFonts w:ascii="Arial Narrow" w:hAnsi="Arial Narrow" w:cs="Cambria"/>
              </w:rPr>
              <w:t>á</w:t>
            </w:r>
            <w:r w:rsidRPr="00D0109B">
              <w:rPr>
                <w:rFonts w:ascii="Arial Narrow" w:hAnsi="Arial Narrow" w:cs="Arial"/>
              </w:rPr>
              <w:t>cie pacienta rodn</w:t>
            </w:r>
            <w:r w:rsidRPr="00D0109B">
              <w:rPr>
                <w:rFonts w:ascii="Arial Narrow" w:hAnsi="Arial Narrow" w:cs="Cambria"/>
              </w:rPr>
              <w:t>ý</w:t>
            </w:r>
            <w:r w:rsidRPr="00D0109B">
              <w:rPr>
                <w:rFonts w:ascii="Arial Narrow" w:hAnsi="Arial Narrow" w:cs="Arial"/>
              </w:rPr>
              <w:t xml:space="preserve">m </w:t>
            </w:r>
            <w:r w:rsidRPr="00D0109B">
              <w:rPr>
                <w:rFonts w:ascii="Arial Narrow" w:hAnsi="Arial Narrow" w:cs="Cambria"/>
              </w:rPr>
              <w:t>čí</w:t>
            </w:r>
            <w:r w:rsidRPr="00D0109B">
              <w:rPr>
                <w:rFonts w:ascii="Arial Narrow" w:hAnsi="Arial Narrow" w:cs="Arial"/>
              </w:rPr>
              <w:t>slom,  spr</w:t>
            </w:r>
            <w:r w:rsidRPr="00D0109B">
              <w:rPr>
                <w:rFonts w:ascii="Arial Narrow" w:hAnsi="Arial Narrow" w:cs="Cambria"/>
              </w:rPr>
              <w:t>á</w:t>
            </w:r>
            <w:r w:rsidRPr="00D0109B">
              <w:rPr>
                <w:rFonts w:ascii="Arial Narrow" w:hAnsi="Arial Narrow" w:cs="Arial"/>
              </w:rPr>
              <w:t>va konta  manu</w:t>
            </w:r>
            <w:r w:rsidRPr="00D0109B">
              <w:rPr>
                <w:rFonts w:ascii="Arial Narrow" w:hAnsi="Arial Narrow" w:cs="Cambria"/>
              </w:rPr>
              <w:t>á</w:t>
            </w:r>
            <w:r w:rsidRPr="00D0109B">
              <w:rPr>
                <w:rFonts w:ascii="Arial Narrow" w:hAnsi="Arial Narrow" w:cs="Arial"/>
              </w:rPr>
              <w:t>lne intern</w:t>
            </w:r>
            <w:r w:rsidRPr="00D0109B">
              <w:rPr>
                <w:rFonts w:ascii="Arial Narrow" w:hAnsi="Arial Narrow" w:cs="Cambria"/>
              </w:rPr>
              <w:t>ý</w:t>
            </w:r>
            <w:r w:rsidRPr="00D0109B">
              <w:rPr>
                <w:rFonts w:ascii="Arial Narrow" w:hAnsi="Arial Narrow" w:cs="Arial"/>
              </w:rPr>
              <w:t>m spr</w:t>
            </w:r>
            <w:r w:rsidRPr="00D0109B">
              <w:rPr>
                <w:rFonts w:ascii="Arial Narrow" w:hAnsi="Arial Narrow" w:cs="Cambria"/>
              </w:rPr>
              <w:t>á</w:t>
            </w:r>
            <w:r w:rsidRPr="00D0109B">
              <w:rPr>
                <w:rFonts w:ascii="Arial Narrow" w:hAnsi="Arial Narrow" w:cs="Arial"/>
              </w:rPr>
              <w:t>vcom), heslo, verifik</w:t>
            </w:r>
            <w:r w:rsidRPr="00D0109B">
              <w:rPr>
                <w:rFonts w:ascii="Arial Narrow" w:hAnsi="Arial Narrow" w:cs="Cambria"/>
              </w:rPr>
              <w:t>á</w:t>
            </w:r>
            <w:r w:rsidRPr="00D0109B">
              <w:rPr>
                <w:rFonts w:ascii="Arial Narrow" w:hAnsi="Arial Narrow" w:cs="Arial"/>
              </w:rPr>
              <w:t>cia e-mailom, 2F autoriz</w:t>
            </w:r>
            <w:r w:rsidRPr="00D0109B">
              <w:rPr>
                <w:rFonts w:ascii="Arial Narrow" w:hAnsi="Arial Narrow" w:cs="Cambria"/>
              </w:rPr>
              <w:t>á</w:t>
            </w:r>
            <w:r w:rsidRPr="00D0109B">
              <w:rPr>
                <w:rFonts w:ascii="Arial Narrow" w:hAnsi="Arial Narrow" w:cs="Arial"/>
              </w:rPr>
              <w:t>cia, zru</w:t>
            </w:r>
            <w:r w:rsidRPr="00D0109B">
              <w:rPr>
                <w:rFonts w:ascii="Arial Narrow" w:hAnsi="Arial Narrow" w:cs="Cambria"/>
              </w:rPr>
              <w:t>š</w:t>
            </w:r>
            <w:r w:rsidRPr="00D0109B">
              <w:rPr>
                <w:rFonts w:ascii="Arial Narrow" w:hAnsi="Arial Narrow" w:cs="Arial"/>
              </w:rPr>
              <w:t>enie registr</w:t>
            </w:r>
            <w:r w:rsidRPr="00D0109B">
              <w:rPr>
                <w:rFonts w:ascii="Arial Narrow" w:hAnsi="Arial Narrow" w:cs="Cambria"/>
              </w:rPr>
              <w:t>á</w:t>
            </w:r>
            <w:r w:rsidRPr="00D0109B">
              <w:rPr>
                <w:rFonts w:ascii="Arial Narrow" w:hAnsi="Arial Narrow" w:cs="Arial"/>
              </w:rPr>
              <w:t>cie</w:t>
            </w:r>
          </w:p>
        </w:tc>
      </w:tr>
      <w:tr w:rsidR="004A1B56" w:rsidRPr="00850668" w14:paraId="4D10CA75" w14:textId="77777777" w:rsidTr="003B5FF0">
        <w:trPr>
          <w:trHeight w:val="364"/>
        </w:trPr>
        <w:tc>
          <w:tcPr>
            <w:tcW w:w="846" w:type="dxa"/>
            <w:tcBorders>
              <w:top w:val="single" w:sz="4" w:space="0" w:color="auto"/>
              <w:left w:val="single" w:sz="4" w:space="0" w:color="auto"/>
              <w:bottom w:val="single" w:sz="4" w:space="0" w:color="auto"/>
              <w:right w:val="single" w:sz="4" w:space="0" w:color="auto"/>
            </w:tcBorders>
            <w:noWrap/>
            <w:vAlign w:val="center"/>
          </w:tcPr>
          <w:p w14:paraId="300AD489" w14:textId="77777777" w:rsidR="004A1B56" w:rsidRPr="008B146F" w:rsidRDefault="004A1B56" w:rsidP="003B5FF0">
            <w:pPr>
              <w:rPr>
                <w:rFonts w:ascii="Arial Narrow" w:hAnsi="Arial Narrow" w:cs="Arial"/>
              </w:rPr>
            </w:pPr>
            <w:r w:rsidRPr="008B146F">
              <w:rPr>
                <w:rFonts w:ascii="Arial Narrow" w:hAnsi="Arial Narrow" w:cs="Arial"/>
              </w:rPr>
              <w:t>9.3.5</w:t>
            </w:r>
          </w:p>
        </w:tc>
        <w:tc>
          <w:tcPr>
            <w:tcW w:w="8080" w:type="dxa"/>
            <w:tcBorders>
              <w:top w:val="single" w:sz="4" w:space="0" w:color="auto"/>
              <w:left w:val="nil"/>
              <w:bottom w:val="single" w:sz="4" w:space="0" w:color="auto"/>
              <w:right w:val="single" w:sz="4" w:space="0" w:color="auto"/>
            </w:tcBorders>
            <w:vAlign w:val="center"/>
          </w:tcPr>
          <w:p w14:paraId="2A88617D" w14:textId="77777777" w:rsidR="004A1B56" w:rsidRPr="008B146F" w:rsidRDefault="004A1B56" w:rsidP="003B5FF0">
            <w:pPr>
              <w:jc w:val="both"/>
              <w:rPr>
                <w:rFonts w:ascii="Arial Narrow" w:hAnsi="Arial Narrow" w:cs="Arial"/>
                <w:highlight w:val="yellow"/>
              </w:rPr>
            </w:pPr>
            <w:r w:rsidRPr="00D0109B">
              <w:rPr>
                <w:rFonts w:ascii="Arial Narrow" w:hAnsi="Arial Narrow" w:cs="Arial"/>
              </w:rPr>
              <w:t>Registra</w:t>
            </w:r>
            <w:r w:rsidRPr="00D0109B">
              <w:rPr>
                <w:rFonts w:ascii="Arial Narrow" w:hAnsi="Arial Narrow" w:cs="Cambria"/>
              </w:rPr>
              <w:t>č</w:t>
            </w:r>
            <w:r w:rsidRPr="00D0109B">
              <w:rPr>
                <w:rFonts w:ascii="Arial Narrow" w:hAnsi="Arial Narrow" w:cs="Arial"/>
              </w:rPr>
              <w:t>n</w:t>
            </w:r>
            <w:r w:rsidRPr="00D0109B">
              <w:rPr>
                <w:rFonts w:ascii="Arial Narrow" w:hAnsi="Arial Narrow" w:cs="Cambria"/>
              </w:rPr>
              <w:t>é</w:t>
            </w:r>
            <w:r w:rsidRPr="00D0109B">
              <w:rPr>
                <w:rFonts w:ascii="Arial Narrow" w:hAnsi="Arial Narrow" w:cs="Arial"/>
              </w:rPr>
              <w:t xml:space="preserve"> </w:t>
            </w:r>
            <w:r w:rsidRPr="00D0109B">
              <w:rPr>
                <w:rFonts w:ascii="Arial Narrow" w:hAnsi="Arial Narrow" w:cs="Cambria"/>
              </w:rPr>
              <w:t>ú</w:t>
            </w:r>
            <w:r w:rsidRPr="00D0109B">
              <w:rPr>
                <w:rFonts w:ascii="Arial Narrow" w:hAnsi="Arial Narrow" w:cs="Arial"/>
              </w:rPr>
              <w:t>daje: r</w:t>
            </w:r>
            <w:r>
              <w:rPr>
                <w:rFonts w:ascii="Arial Narrow" w:hAnsi="Arial Narrow" w:cs="Arial"/>
              </w:rPr>
              <w:t xml:space="preserve">odné </w:t>
            </w:r>
            <w:r w:rsidRPr="00D0109B">
              <w:rPr>
                <w:rFonts w:ascii="Arial Narrow" w:hAnsi="Arial Narrow" w:cs="Cambria"/>
              </w:rPr>
              <w:t>č</w:t>
            </w:r>
            <w:r>
              <w:rPr>
                <w:rFonts w:ascii="Arial Narrow" w:hAnsi="Arial Narrow" w:cs="Cambria"/>
              </w:rPr>
              <w:t>íslo</w:t>
            </w:r>
            <w:r w:rsidRPr="00D0109B">
              <w:rPr>
                <w:rFonts w:ascii="Arial Narrow" w:hAnsi="Arial Narrow" w:cs="Arial"/>
              </w:rPr>
              <w:t xml:space="preserve"> meno, e-mail, mobil,</w:t>
            </w:r>
          </w:p>
        </w:tc>
      </w:tr>
      <w:tr w:rsidR="004A1B56" w:rsidRPr="00850668" w14:paraId="6F82C1C3"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1833C060" w14:textId="77777777" w:rsidR="004A1B56" w:rsidRPr="00850668" w:rsidRDefault="004A1B56" w:rsidP="003B5FF0">
            <w:pPr>
              <w:rPr>
                <w:rFonts w:ascii="Arial Narrow" w:hAnsi="Arial Narrow" w:cs="Arial"/>
              </w:rPr>
            </w:pPr>
            <w:r w:rsidRPr="00850668">
              <w:rPr>
                <w:rFonts w:ascii="Arial Narrow" w:hAnsi="Arial Narrow" w:cs="Arial"/>
              </w:rPr>
              <w:t>9.4</w:t>
            </w:r>
          </w:p>
        </w:tc>
        <w:tc>
          <w:tcPr>
            <w:tcW w:w="8080" w:type="dxa"/>
            <w:tcBorders>
              <w:top w:val="single" w:sz="4" w:space="0" w:color="auto"/>
              <w:left w:val="nil"/>
              <w:bottom w:val="single" w:sz="4" w:space="0" w:color="auto"/>
              <w:right w:val="single" w:sz="4" w:space="0" w:color="auto"/>
            </w:tcBorders>
            <w:vAlign w:val="center"/>
          </w:tcPr>
          <w:p w14:paraId="1467DC7F" w14:textId="77777777" w:rsidR="004A1B56" w:rsidRPr="00057FDE" w:rsidRDefault="004A1B56" w:rsidP="003B5FF0">
            <w:pPr>
              <w:jc w:val="both"/>
              <w:rPr>
                <w:rFonts w:ascii="Arial Narrow" w:hAnsi="Arial Narrow" w:cs="Arial"/>
              </w:rPr>
            </w:pPr>
            <w:r w:rsidRPr="00D0109B">
              <w:rPr>
                <w:rFonts w:ascii="Arial Narrow" w:hAnsi="Arial Narrow"/>
              </w:rPr>
              <w:t xml:space="preserve">Osobné časovo obmedzené úložisko určené pre </w:t>
            </w:r>
            <w:proofErr w:type="spellStart"/>
            <w:r w:rsidRPr="00D0109B">
              <w:rPr>
                <w:rFonts w:ascii="Arial Narrow" w:hAnsi="Arial Narrow"/>
              </w:rPr>
              <w:t>upload</w:t>
            </w:r>
            <w:proofErr w:type="spellEnd"/>
            <w:r w:rsidRPr="00D0109B">
              <w:rPr>
                <w:rFonts w:ascii="Arial Narrow" w:hAnsi="Arial Narrow"/>
              </w:rPr>
              <w:t xml:space="preserve"> dokumentov potrebných ako podklad pre vyšetrenie, vo formáte PDF, JPEG (grafické formáty)  a ZIP (pre DICOM štúdie </w:t>
            </w:r>
            <w:proofErr w:type="spellStart"/>
            <w:r w:rsidRPr="00D0109B">
              <w:rPr>
                <w:rFonts w:ascii="Arial Narrow" w:hAnsi="Arial Narrow"/>
              </w:rPr>
              <w:t>koprimované</w:t>
            </w:r>
            <w:proofErr w:type="spellEnd"/>
            <w:r w:rsidRPr="00D0109B">
              <w:rPr>
                <w:rFonts w:ascii="Arial Narrow" w:hAnsi="Arial Narrow"/>
              </w:rPr>
              <w:t xml:space="preserve"> v ZIP formáte)</w:t>
            </w:r>
            <w:r w:rsidRPr="00057FDE">
              <w:rPr>
                <w:rFonts w:ascii="Arial Narrow" w:hAnsi="Arial Narrow"/>
              </w:rPr>
              <w:t>, ktoré budú dočasne k dispozícii lekárovi  BIONT a.s. ako podklad pre diagnostiku</w:t>
            </w:r>
          </w:p>
        </w:tc>
      </w:tr>
      <w:tr w:rsidR="004A1B56" w:rsidRPr="00850668" w14:paraId="1820604E"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06503693" w14:textId="77777777" w:rsidR="004A1B56" w:rsidRPr="00850668" w:rsidRDefault="004A1B56" w:rsidP="003B5FF0">
            <w:pPr>
              <w:rPr>
                <w:rFonts w:ascii="Arial Narrow" w:hAnsi="Arial Narrow" w:cs="Arial"/>
              </w:rPr>
            </w:pPr>
            <w:r w:rsidRPr="00850668">
              <w:rPr>
                <w:rFonts w:ascii="Arial Narrow" w:hAnsi="Arial Narrow" w:cs="Arial"/>
              </w:rPr>
              <w:t>9.5</w:t>
            </w:r>
          </w:p>
        </w:tc>
        <w:tc>
          <w:tcPr>
            <w:tcW w:w="8080" w:type="dxa"/>
            <w:tcBorders>
              <w:top w:val="single" w:sz="4" w:space="0" w:color="auto"/>
              <w:left w:val="nil"/>
              <w:bottom w:val="single" w:sz="4" w:space="0" w:color="auto"/>
              <w:right w:val="single" w:sz="4" w:space="0" w:color="auto"/>
            </w:tcBorders>
            <w:vAlign w:val="center"/>
          </w:tcPr>
          <w:p w14:paraId="4E4A6C0F" w14:textId="77777777" w:rsidR="004A1B56" w:rsidRPr="00E14F26" w:rsidRDefault="004A1B56" w:rsidP="003B5FF0">
            <w:pPr>
              <w:jc w:val="both"/>
              <w:rPr>
                <w:rFonts w:ascii="Arial Narrow" w:hAnsi="Arial Narrow"/>
              </w:rPr>
            </w:pPr>
            <w:r w:rsidRPr="50089ED7">
              <w:rPr>
                <w:rFonts w:ascii="Arial Narrow" w:hAnsi="Arial Narrow"/>
              </w:rPr>
              <w:t>Funkcionalita pre interného lekára (lekár BIONT a.s.)</w:t>
            </w:r>
          </w:p>
        </w:tc>
      </w:tr>
      <w:tr w:rsidR="004A1B56" w:rsidRPr="00850668" w14:paraId="3A40C3DA"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2D1B568C" w14:textId="77777777" w:rsidR="004A1B56" w:rsidRPr="00850668" w:rsidRDefault="004A1B56" w:rsidP="003B5FF0">
            <w:pPr>
              <w:rPr>
                <w:rFonts w:ascii="Arial Narrow" w:hAnsi="Arial Narrow" w:cs="Arial"/>
              </w:rPr>
            </w:pPr>
            <w:r w:rsidRPr="00850668">
              <w:rPr>
                <w:rFonts w:ascii="Arial Narrow" w:hAnsi="Arial Narrow" w:cs="Arial"/>
              </w:rPr>
              <w:t>9.5.1</w:t>
            </w:r>
          </w:p>
        </w:tc>
        <w:tc>
          <w:tcPr>
            <w:tcW w:w="8080" w:type="dxa"/>
            <w:tcBorders>
              <w:top w:val="single" w:sz="4" w:space="0" w:color="auto"/>
              <w:left w:val="nil"/>
              <w:bottom w:val="single" w:sz="4" w:space="0" w:color="auto"/>
              <w:right w:val="single" w:sz="4" w:space="0" w:color="auto"/>
            </w:tcBorders>
            <w:vAlign w:val="center"/>
          </w:tcPr>
          <w:p w14:paraId="0CD3F3E8" w14:textId="77777777" w:rsidR="004A1B56" w:rsidRPr="008B146F" w:rsidRDefault="004A1B56" w:rsidP="003B5FF0">
            <w:pPr>
              <w:jc w:val="both"/>
              <w:rPr>
                <w:rFonts w:ascii="Arial Narrow" w:hAnsi="Arial Narrow"/>
              </w:rPr>
            </w:pPr>
            <w:r w:rsidRPr="008B146F">
              <w:rPr>
                <w:rFonts w:ascii="Arial Narrow" w:hAnsi="Arial Narrow"/>
              </w:rPr>
              <w:t xml:space="preserve">Volanie zobrazenia obsahu </w:t>
            </w:r>
            <w:proofErr w:type="spellStart"/>
            <w:r w:rsidRPr="008B146F">
              <w:rPr>
                <w:rFonts w:ascii="Arial Narrow" w:hAnsi="Arial Narrow"/>
              </w:rPr>
              <w:t>pacientského</w:t>
            </w:r>
            <w:proofErr w:type="spellEnd"/>
            <w:r w:rsidRPr="008B146F">
              <w:rPr>
                <w:rFonts w:ascii="Arial Narrow" w:hAnsi="Arial Narrow"/>
              </w:rPr>
              <w:t xml:space="preserve"> úložiska</w:t>
            </w:r>
            <w:r>
              <w:rPr>
                <w:rFonts w:ascii="Arial Narrow" w:hAnsi="Arial Narrow"/>
              </w:rPr>
              <w:t xml:space="preserve"> v portáli </w:t>
            </w:r>
            <w:r w:rsidRPr="008B146F">
              <w:rPr>
                <w:rFonts w:ascii="Arial Narrow" w:hAnsi="Arial Narrow"/>
              </w:rPr>
              <w:t xml:space="preserve"> nad pacientom priamo z NIS. Možnosť manuálneho a automatického </w:t>
            </w:r>
            <w:proofErr w:type="spellStart"/>
            <w:r w:rsidRPr="008B146F">
              <w:rPr>
                <w:rFonts w:ascii="Arial Narrow" w:hAnsi="Arial Narrow"/>
              </w:rPr>
              <w:t>odmazania</w:t>
            </w:r>
            <w:proofErr w:type="spellEnd"/>
            <w:r w:rsidRPr="008B146F">
              <w:rPr>
                <w:rFonts w:ascii="Arial Narrow" w:hAnsi="Arial Narrow"/>
              </w:rPr>
              <w:t xml:space="preserve"> uložených údajov po vykonaní vyšetrenia</w:t>
            </w:r>
          </w:p>
        </w:tc>
      </w:tr>
      <w:tr w:rsidR="004A1B56" w:rsidRPr="00850668" w14:paraId="40A3D32D" w14:textId="77777777" w:rsidTr="003B5FF0">
        <w:trPr>
          <w:trHeight w:val="299"/>
        </w:trPr>
        <w:tc>
          <w:tcPr>
            <w:tcW w:w="846" w:type="dxa"/>
            <w:tcBorders>
              <w:top w:val="single" w:sz="4" w:space="0" w:color="auto"/>
              <w:left w:val="single" w:sz="4" w:space="0" w:color="auto"/>
              <w:bottom w:val="single" w:sz="4" w:space="0" w:color="auto"/>
              <w:right w:val="single" w:sz="4" w:space="0" w:color="auto"/>
            </w:tcBorders>
            <w:noWrap/>
            <w:vAlign w:val="center"/>
          </w:tcPr>
          <w:p w14:paraId="61A6615A" w14:textId="77777777" w:rsidR="004A1B56" w:rsidRPr="00850668" w:rsidRDefault="004A1B56" w:rsidP="003B5FF0">
            <w:pPr>
              <w:rPr>
                <w:rFonts w:ascii="Arial Narrow" w:hAnsi="Arial Narrow" w:cs="Arial"/>
              </w:rPr>
            </w:pPr>
            <w:r w:rsidRPr="00850668">
              <w:rPr>
                <w:rFonts w:ascii="Arial Narrow" w:hAnsi="Arial Narrow" w:cs="Arial"/>
              </w:rPr>
              <w:t>9.6</w:t>
            </w:r>
          </w:p>
        </w:tc>
        <w:tc>
          <w:tcPr>
            <w:tcW w:w="8080" w:type="dxa"/>
            <w:tcBorders>
              <w:top w:val="single" w:sz="4" w:space="0" w:color="auto"/>
              <w:left w:val="nil"/>
              <w:bottom w:val="single" w:sz="4" w:space="0" w:color="auto"/>
              <w:right w:val="single" w:sz="4" w:space="0" w:color="auto"/>
            </w:tcBorders>
            <w:vAlign w:val="center"/>
          </w:tcPr>
          <w:p w14:paraId="46F1ADC2" w14:textId="77777777" w:rsidR="004A1B56" w:rsidRPr="00A83A78" w:rsidRDefault="004A1B56" w:rsidP="003B5FF0">
            <w:pPr>
              <w:jc w:val="both"/>
              <w:rPr>
                <w:rFonts w:ascii="Arial Narrow" w:hAnsi="Arial Narrow" w:cs="Arial"/>
              </w:rPr>
            </w:pPr>
            <w:r w:rsidRPr="50089ED7">
              <w:rPr>
                <w:rFonts w:ascii="Arial Narrow" w:hAnsi="Arial Narrow"/>
              </w:rPr>
              <w:t>Funkcionalita pre správcu:</w:t>
            </w:r>
          </w:p>
        </w:tc>
      </w:tr>
      <w:tr w:rsidR="004A1B56" w:rsidRPr="00850668" w14:paraId="5B7053B1"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67E94E2C" w14:textId="77777777" w:rsidR="004A1B56" w:rsidRPr="00850668" w:rsidRDefault="004A1B56" w:rsidP="003B5FF0">
            <w:pPr>
              <w:rPr>
                <w:rFonts w:ascii="Arial Narrow" w:hAnsi="Arial Narrow" w:cs="Arial"/>
              </w:rPr>
            </w:pPr>
            <w:r w:rsidRPr="00850668">
              <w:rPr>
                <w:rFonts w:ascii="Arial Narrow" w:hAnsi="Arial Narrow" w:cs="Arial"/>
              </w:rPr>
              <w:t>9.6.1</w:t>
            </w:r>
          </w:p>
        </w:tc>
        <w:tc>
          <w:tcPr>
            <w:tcW w:w="8080" w:type="dxa"/>
            <w:tcBorders>
              <w:top w:val="single" w:sz="4" w:space="0" w:color="auto"/>
              <w:left w:val="nil"/>
              <w:bottom w:val="single" w:sz="4" w:space="0" w:color="auto"/>
              <w:right w:val="single" w:sz="4" w:space="0" w:color="auto"/>
            </w:tcBorders>
            <w:vAlign w:val="center"/>
          </w:tcPr>
          <w:p w14:paraId="7C68CC3E" w14:textId="77777777" w:rsidR="004A1B56" w:rsidRPr="00E14F26" w:rsidRDefault="004A1B56" w:rsidP="003B5FF0">
            <w:pPr>
              <w:jc w:val="both"/>
              <w:rPr>
                <w:rFonts w:ascii="Arial Narrow" w:hAnsi="Arial Narrow"/>
              </w:rPr>
            </w:pPr>
            <w:r w:rsidRPr="50089ED7">
              <w:rPr>
                <w:rFonts w:ascii="Arial Narrow" w:hAnsi="Arial Narrow"/>
              </w:rPr>
              <w:t>Správa používateľov (pridanie, verifikácia, vyradenie),</w:t>
            </w:r>
          </w:p>
        </w:tc>
      </w:tr>
      <w:tr w:rsidR="004A1B56" w:rsidRPr="00850668" w14:paraId="7B7D639E" w14:textId="77777777" w:rsidTr="003B5FF0">
        <w:trPr>
          <w:trHeight w:val="483"/>
        </w:trPr>
        <w:tc>
          <w:tcPr>
            <w:tcW w:w="846" w:type="dxa"/>
            <w:tcBorders>
              <w:top w:val="single" w:sz="4" w:space="0" w:color="auto"/>
              <w:left w:val="single" w:sz="4" w:space="0" w:color="auto"/>
              <w:bottom w:val="single" w:sz="4" w:space="0" w:color="auto"/>
              <w:right w:val="single" w:sz="4" w:space="0" w:color="auto"/>
            </w:tcBorders>
            <w:noWrap/>
            <w:vAlign w:val="center"/>
          </w:tcPr>
          <w:p w14:paraId="7F47A02A" w14:textId="77777777" w:rsidR="004A1B56" w:rsidRPr="00850668" w:rsidRDefault="004A1B56" w:rsidP="003B5FF0">
            <w:pPr>
              <w:rPr>
                <w:rFonts w:ascii="Arial Narrow" w:hAnsi="Arial Narrow" w:cs="Arial"/>
              </w:rPr>
            </w:pPr>
            <w:r w:rsidRPr="00850668">
              <w:rPr>
                <w:rFonts w:ascii="Arial Narrow" w:hAnsi="Arial Narrow" w:cs="Arial"/>
              </w:rPr>
              <w:t>9.6.2</w:t>
            </w:r>
          </w:p>
        </w:tc>
        <w:tc>
          <w:tcPr>
            <w:tcW w:w="8080" w:type="dxa"/>
            <w:tcBorders>
              <w:top w:val="single" w:sz="4" w:space="0" w:color="auto"/>
              <w:left w:val="nil"/>
              <w:bottom w:val="single" w:sz="4" w:space="0" w:color="auto"/>
              <w:right w:val="single" w:sz="4" w:space="0" w:color="auto"/>
            </w:tcBorders>
            <w:vAlign w:val="center"/>
          </w:tcPr>
          <w:p w14:paraId="79D8568D" w14:textId="77777777" w:rsidR="004A1B56" w:rsidRPr="00E14F26" w:rsidRDefault="004A1B56" w:rsidP="003B5FF0">
            <w:pPr>
              <w:jc w:val="both"/>
              <w:rPr>
                <w:rFonts w:ascii="Arial Narrow" w:hAnsi="Arial Narrow"/>
              </w:rPr>
            </w:pPr>
            <w:r w:rsidRPr="50089ED7">
              <w:rPr>
                <w:rFonts w:ascii="Arial Narrow" w:hAnsi="Arial Narrow"/>
              </w:rPr>
              <w:t xml:space="preserve">Nastavenie komunikačných </w:t>
            </w:r>
            <w:proofErr w:type="spellStart"/>
            <w:r w:rsidRPr="50089ED7">
              <w:rPr>
                <w:rFonts w:ascii="Arial Narrow" w:hAnsi="Arial Narrow"/>
              </w:rPr>
              <w:t>funckionalít</w:t>
            </w:r>
            <w:proofErr w:type="spellEnd"/>
            <w:r w:rsidRPr="50089ED7">
              <w:rPr>
                <w:rFonts w:ascii="Arial Narrow" w:hAnsi="Arial Narrow"/>
              </w:rPr>
              <w:t xml:space="preserve"> portálu</w:t>
            </w:r>
          </w:p>
        </w:tc>
      </w:tr>
      <w:tr w:rsidR="004A1B56" w:rsidRPr="00850668" w14:paraId="1BFF15D9"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1463A31B" w14:textId="77777777" w:rsidR="004A1B56" w:rsidRPr="00850668" w:rsidRDefault="004A1B56" w:rsidP="003B5FF0">
            <w:pPr>
              <w:rPr>
                <w:rFonts w:ascii="Arial Narrow" w:hAnsi="Arial Narrow" w:cs="Arial"/>
              </w:rPr>
            </w:pPr>
            <w:r w:rsidRPr="00850668">
              <w:rPr>
                <w:rFonts w:ascii="Arial Narrow" w:hAnsi="Arial Narrow" w:cs="Arial"/>
              </w:rPr>
              <w:t>9.7</w:t>
            </w:r>
          </w:p>
        </w:tc>
        <w:tc>
          <w:tcPr>
            <w:tcW w:w="8080" w:type="dxa"/>
            <w:tcBorders>
              <w:top w:val="single" w:sz="4" w:space="0" w:color="auto"/>
              <w:left w:val="nil"/>
              <w:bottom w:val="single" w:sz="4" w:space="0" w:color="auto"/>
              <w:right w:val="single" w:sz="4" w:space="0" w:color="auto"/>
            </w:tcBorders>
            <w:vAlign w:val="center"/>
          </w:tcPr>
          <w:p w14:paraId="4D74FC47" w14:textId="77777777" w:rsidR="004A1B56" w:rsidRPr="00850668" w:rsidRDefault="004A1B56" w:rsidP="003B5FF0">
            <w:pPr>
              <w:jc w:val="both"/>
              <w:rPr>
                <w:rFonts w:ascii="Arial Narrow" w:hAnsi="Arial Narrow"/>
                <w:strike/>
              </w:rPr>
            </w:pPr>
            <w:r w:rsidRPr="00850668">
              <w:rPr>
                <w:rFonts w:ascii="Arial Narrow" w:hAnsi="Arial Narrow" w:cs="Arial"/>
              </w:rPr>
              <w:t>API rozhranie pre integr</w:t>
            </w:r>
            <w:r w:rsidRPr="00850668">
              <w:rPr>
                <w:rFonts w:ascii="Arial Narrow" w:hAnsi="Arial Narrow" w:cs="Cambria"/>
              </w:rPr>
              <w:t>á</w:t>
            </w:r>
            <w:r w:rsidRPr="00850668">
              <w:rPr>
                <w:rFonts w:ascii="Arial Narrow" w:hAnsi="Arial Narrow" w:cs="Arial"/>
              </w:rPr>
              <w:t>ciu funkci</w:t>
            </w:r>
            <w:r w:rsidRPr="00850668">
              <w:rPr>
                <w:rFonts w:ascii="Arial Narrow" w:hAnsi="Arial Narrow" w:cs="Cambria"/>
              </w:rPr>
              <w:t>í</w:t>
            </w:r>
            <w:r w:rsidRPr="00850668">
              <w:rPr>
                <w:rFonts w:ascii="Arial Narrow" w:hAnsi="Arial Narrow" w:cs="Arial"/>
              </w:rPr>
              <w:t xml:space="preserve"> port</w:t>
            </w:r>
            <w:r w:rsidRPr="00850668">
              <w:rPr>
                <w:rFonts w:ascii="Arial Narrow" w:hAnsi="Arial Narrow" w:cs="Cambria"/>
              </w:rPr>
              <w:t>á</w:t>
            </w:r>
            <w:r w:rsidRPr="00850668">
              <w:rPr>
                <w:rFonts w:ascii="Arial Narrow" w:hAnsi="Arial Narrow" w:cs="Arial"/>
              </w:rPr>
              <w:t>lu pre extern</w:t>
            </w:r>
            <w:r w:rsidRPr="00850668">
              <w:rPr>
                <w:rFonts w:ascii="Arial Narrow" w:hAnsi="Arial Narrow" w:cs="Cambria"/>
              </w:rPr>
              <w:t>é</w:t>
            </w:r>
            <w:r w:rsidRPr="00850668">
              <w:rPr>
                <w:rFonts w:ascii="Arial Narrow" w:hAnsi="Arial Narrow" w:cs="Arial"/>
              </w:rPr>
              <w:t xml:space="preserve"> syst</w:t>
            </w:r>
            <w:r w:rsidRPr="00850668">
              <w:rPr>
                <w:rFonts w:ascii="Arial Narrow" w:hAnsi="Arial Narrow" w:cs="Cambria"/>
              </w:rPr>
              <w:t>é</w:t>
            </w:r>
            <w:r w:rsidRPr="00850668">
              <w:rPr>
                <w:rFonts w:ascii="Arial Narrow" w:hAnsi="Arial Narrow" w:cs="Arial"/>
              </w:rPr>
              <w:t>my</w:t>
            </w:r>
          </w:p>
        </w:tc>
      </w:tr>
      <w:tr w:rsidR="004A1B56" w:rsidRPr="00850668" w14:paraId="43CC0CD1"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23F5E872" w14:textId="77777777" w:rsidR="004A1B56" w:rsidRPr="00850668" w:rsidRDefault="004A1B56" w:rsidP="003B5FF0">
            <w:pPr>
              <w:rPr>
                <w:rFonts w:ascii="Arial Narrow" w:hAnsi="Arial Narrow" w:cs="Arial"/>
              </w:rPr>
            </w:pPr>
            <w:r w:rsidRPr="00850668">
              <w:rPr>
                <w:rFonts w:ascii="Arial Narrow" w:hAnsi="Arial Narrow" w:cs="Arial"/>
              </w:rPr>
              <w:t>9.7.1</w:t>
            </w:r>
          </w:p>
        </w:tc>
        <w:tc>
          <w:tcPr>
            <w:tcW w:w="8080" w:type="dxa"/>
            <w:tcBorders>
              <w:top w:val="single" w:sz="4" w:space="0" w:color="auto"/>
              <w:left w:val="nil"/>
              <w:bottom w:val="single" w:sz="4" w:space="0" w:color="auto"/>
              <w:right w:val="single" w:sz="4" w:space="0" w:color="auto"/>
            </w:tcBorders>
            <w:vAlign w:val="center"/>
          </w:tcPr>
          <w:p w14:paraId="2BE32340" w14:textId="77777777" w:rsidR="004A1B56" w:rsidRPr="00850668" w:rsidRDefault="004A1B56" w:rsidP="003B5FF0">
            <w:pPr>
              <w:jc w:val="both"/>
              <w:rPr>
                <w:rFonts w:ascii="Arial Narrow" w:hAnsi="Arial Narrow"/>
                <w:strike/>
              </w:rPr>
            </w:pPr>
            <w:r w:rsidRPr="00850668">
              <w:rPr>
                <w:rFonts w:ascii="Arial Narrow" w:hAnsi="Arial Narrow" w:cs="Arial"/>
              </w:rPr>
              <w:t>IFRAME integr</w:t>
            </w:r>
            <w:r w:rsidRPr="00850668">
              <w:rPr>
                <w:rFonts w:ascii="Arial Narrow" w:hAnsi="Arial Narrow" w:cs="Cambria"/>
              </w:rPr>
              <w:t>á</w:t>
            </w:r>
            <w:r w:rsidRPr="00850668">
              <w:rPr>
                <w:rFonts w:ascii="Arial Narrow" w:hAnsi="Arial Narrow" w:cs="Arial"/>
              </w:rPr>
              <w:t xml:space="preserve">cia </w:t>
            </w:r>
          </w:p>
        </w:tc>
      </w:tr>
      <w:tr w:rsidR="004A1B56" w:rsidRPr="00850668" w14:paraId="67D01029"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06147B1B" w14:textId="77777777" w:rsidR="004A1B56" w:rsidRPr="00850668" w:rsidRDefault="004A1B56" w:rsidP="003B5FF0">
            <w:pPr>
              <w:rPr>
                <w:rFonts w:ascii="Arial Narrow" w:hAnsi="Arial Narrow" w:cs="Arial"/>
              </w:rPr>
            </w:pPr>
            <w:r w:rsidRPr="00850668">
              <w:rPr>
                <w:rFonts w:ascii="Arial Narrow" w:hAnsi="Arial Narrow" w:cs="Arial"/>
              </w:rPr>
              <w:t>9.7.2</w:t>
            </w:r>
          </w:p>
        </w:tc>
        <w:tc>
          <w:tcPr>
            <w:tcW w:w="8080" w:type="dxa"/>
            <w:tcBorders>
              <w:top w:val="single" w:sz="4" w:space="0" w:color="auto"/>
              <w:left w:val="nil"/>
              <w:bottom w:val="single" w:sz="4" w:space="0" w:color="auto"/>
              <w:right w:val="single" w:sz="4" w:space="0" w:color="auto"/>
            </w:tcBorders>
            <w:vAlign w:val="center"/>
          </w:tcPr>
          <w:p w14:paraId="5AC371BB" w14:textId="77777777" w:rsidR="004A1B56" w:rsidRPr="00850668" w:rsidRDefault="004A1B56" w:rsidP="003B5FF0">
            <w:pPr>
              <w:jc w:val="both"/>
              <w:rPr>
                <w:rFonts w:ascii="Arial Narrow" w:hAnsi="Arial Narrow" w:cs="Arial"/>
              </w:rPr>
            </w:pPr>
            <w:r w:rsidRPr="00850668">
              <w:rPr>
                <w:rFonts w:ascii="Arial Narrow" w:hAnsi="Arial Narrow" w:cs="Arial"/>
              </w:rPr>
              <w:t>Integr</w:t>
            </w:r>
            <w:r w:rsidRPr="00850668">
              <w:rPr>
                <w:rFonts w:ascii="Arial Narrow" w:hAnsi="Arial Narrow" w:cs="Cambria"/>
              </w:rPr>
              <w:t>á</w:t>
            </w:r>
            <w:r w:rsidRPr="00850668">
              <w:rPr>
                <w:rFonts w:ascii="Arial Narrow" w:hAnsi="Arial Narrow" w:cs="Arial"/>
              </w:rPr>
              <w:t>cie tla</w:t>
            </w:r>
            <w:r w:rsidRPr="00850668">
              <w:rPr>
                <w:rFonts w:ascii="Arial Narrow" w:hAnsi="Arial Narrow" w:cs="Cambria"/>
              </w:rPr>
              <w:t>č</w:t>
            </w:r>
            <w:r w:rsidRPr="00850668">
              <w:rPr>
                <w:rFonts w:ascii="Arial Narrow" w:hAnsi="Arial Narrow" w:cs="Arial"/>
              </w:rPr>
              <w:t xml:space="preserve">idiel pre </w:t>
            </w:r>
            <w:proofErr w:type="spellStart"/>
            <w:r w:rsidRPr="00850668">
              <w:rPr>
                <w:rFonts w:ascii="Arial Narrow" w:hAnsi="Arial Narrow" w:cs="Arial"/>
              </w:rPr>
              <w:t>predvyplnenie</w:t>
            </w:r>
            <w:proofErr w:type="spellEnd"/>
            <w:r w:rsidRPr="00850668">
              <w:rPr>
                <w:rFonts w:ascii="Arial Narrow" w:hAnsi="Arial Narrow" w:cs="Arial"/>
              </w:rPr>
              <w:t xml:space="preserve"> </w:t>
            </w:r>
            <w:r w:rsidRPr="00850668">
              <w:rPr>
                <w:rFonts w:ascii="Arial Narrow" w:hAnsi="Arial Narrow" w:cs="Cambria"/>
              </w:rPr>
              <w:t>ú</w:t>
            </w:r>
            <w:r w:rsidRPr="00850668">
              <w:rPr>
                <w:rFonts w:ascii="Arial Narrow" w:hAnsi="Arial Narrow" w:cs="Arial"/>
              </w:rPr>
              <w:t>dajov formul</w:t>
            </w:r>
            <w:r w:rsidRPr="00850668">
              <w:rPr>
                <w:rFonts w:ascii="Arial Narrow" w:hAnsi="Arial Narrow" w:cs="Cambria"/>
              </w:rPr>
              <w:t>á</w:t>
            </w:r>
            <w:r w:rsidRPr="00850668">
              <w:rPr>
                <w:rFonts w:ascii="Arial Narrow" w:hAnsi="Arial Narrow" w:cs="Arial"/>
              </w:rPr>
              <w:t>rov, (</w:t>
            </w:r>
            <w:r w:rsidRPr="00850668">
              <w:rPr>
                <w:rFonts w:ascii="Arial Narrow" w:hAnsi="Arial Narrow" w:cs="Cambria"/>
              </w:rPr>
              <w:t>ú</w:t>
            </w:r>
            <w:r w:rsidRPr="00850668">
              <w:rPr>
                <w:rFonts w:ascii="Arial Narrow" w:hAnsi="Arial Narrow" w:cs="Arial"/>
              </w:rPr>
              <w:t>daje o lek</w:t>
            </w:r>
            <w:r w:rsidRPr="00850668">
              <w:rPr>
                <w:rFonts w:ascii="Arial Narrow" w:hAnsi="Arial Narrow" w:cs="Cambria"/>
              </w:rPr>
              <w:t>á</w:t>
            </w:r>
            <w:r w:rsidRPr="00850668">
              <w:rPr>
                <w:rFonts w:ascii="Arial Narrow" w:hAnsi="Arial Narrow" w:cs="Arial"/>
              </w:rPr>
              <w:t xml:space="preserve">rovi, </w:t>
            </w:r>
            <w:r w:rsidRPr="00850668">
              <w:rPr>
                <w:rFonts w:ascii="Arial Narrow" w:hAnsi="Arial Narrow" w:cs="Cambria"/>
              </w:rPr>
              <w:t>ú</w:t>
            </w:r>
            <w:r w:rsidRPr="00850668">
              <w:rPr>
                <w:rFonts w:ascii="Arial Narrow" w:hAnsi="Arial Narrow" w:cs="Arial"/>
              </w:rPr>
              <w:t xml:space="preserve">daje o pacientovi, </w:t>
            </w:r>
            <w:r w:rsidRPr="00850668">
              <w:rPr>
                <w:rFonts w:ascii="Arial Narrow" w:hAnsi="Arial Narrow" w:cs="Cambria"/>
              </w:rPr>
              <w:t>ú</w:t>
            </w:r>
            <w:r w:rsidRPr="00850668">
              <w:rPr>
                <w:rFonts w:ascii="Arial Narrow" w:hAnsi="Arial Narrow" w:cs="Arial"/>
              </w:rPr>
              <w:t>daje o vy</w:t>
            </w:r>
            <w:r w:rsidRPr="00850668">
              <w:rPr>
                <w:rFonts w:ascii="Arial Narrow" w:hAnsi="Arial Narrow" w:cs="Cambria"/>
              </w:rPr>
              <w:t>š</w:t>
            </w:r>
            <w:r w:rsidRPr="00850668">
              <w:rPr>
                <w:rFonts w:ascii="Arial Narrow" w:hAnsi="Arial Narrow" w:cs="Arial"/>
              </w:rPr>
              <w:t>etreniach, diagn</w:t>
            </w:r>
            <w:r w:rsidRPr="00850668">
              <w:rPr>
                <w:rFonts w:ascii="Arial Narrow" w:hAnsi="Arial Narrow" w:cs="Cambria"/>
              </w:rPr>
              <w:t>ó</w:t>
            </w:r>
            <w:r w:rsidRPr="00850668">
              <w:rPr>
                <w:rFonts w:ascii="Arial Narrow" w:hAnsi="Arial Narrow" w:cs="Arial"/>
              </w:rPr>
              <w:t>za)</w:t>
            </w:r>
          </w:p>
          <w:p w14:paraId="16EEF23F" w14:textId="77777777" w:rsidR="004A1B56" w:rsidRPr="00850668" w:rsidRDefault="004A1B56" w:rsidP="003B5FF0">
            <w:pPr>
              <w:jc w:val="both"/>
              <w:rPr>
                <w:rFonts w:ascii="Arial Narrow" w:hAnsi="Arial Narrow"/>
                <w:strike/>
              </w:rPr>
            </w:pPr>
          </w:p>
        </w:tc>
      </w:tr>
      <w:tr w:rsidR="004A1B56" w:rsidRPr="00850668" w14:paraId="682BA47A"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3408D45B" w14:textId="77777777" w:rsidR="004A1B56" w:rsidRPr="00850668" w:rsidRDefault="004A1B56" w:rsidP="003B5FF0">
            <w:pPr>
              <w:rPr>
                <w:rFonts w:ascii="Arial Narrow" w:hAnsi="Arial Narrow" w:cs="Arial"/>
              </w:rPr>
            </w:pPr>
            <w:r w:rsidRPr="00850668">
              <w:rPr>
                <w:rFonts w:ascii="Arial Narrow" w:hAnsi="Arial Narrow" w:cs="Arial"/>
              </w:rPr>
              <w:t>9.8</w:t>
            </w:r>
          </w:p>
        </w:tc>
        <w:tc>
          <w:tcPr>
            <w:tcW w:w="8080" w:type="dxa"/>
            <w:tcBorders>
              <w:top w:val="single" w:sz="4" w:space="0" w:color="auto"/>
              <w:left w:val="nil"/>
              <w:bottom w:val="single" w:sz="4" w:space="0" w:color="auto"/>
              <w:right w:val="single" w:sz="4" w:space="0" w:color="auto"/>
            </w:tcBorders>
            <w:vAlign w:val="center"/>
          </w:tcPr>
          <w:p w14:paraId="51C76A45" w14:textId="77777777" w:rsidR="004A1B56" w:rsidRPr="00E14F26" w:rsidRDefault="004A1B56" w:rsidP="003B5FF0">
            <w:pPr>
              <w:jc w:val="both"/>
              <w:rPr>
                <w:rFonts w:ascii="Arial Narrow" w:hAnsi="Arial Narrow"/>
              </w:rPr>
            </w:pPr>
            <w:r w:rsidRPr="50089ED7">
              <w:rPr>
                <w:rFonts w:ascii="Arial Narrow" w:hAnsi="Arial Narrow"/>
              </w:rPr>
              <w:t xml:space="preserve">Portál  musí spĺňať požiadavky príslušnej legislatívy (GDPR, lekárske tajomstvo), s vysokým dôrazom na bezpečnosť komunikácie, </w:t>
            </w:r>
            <w:proofErr w:type="spellStart"/>
            <w:r w:rsidRPr="50089ED7">
              <w:rPr>
                <w:rFonts w:ascii="Arial Narrow" w:hAnsi="Arial Narrow"/>
              </w:rPr>
              <w:t>auditovateľnosť</w:t>
            </w:r>
            <w:proofErr w:type="spellEnd"/>
            <w:r w:rsidRPr="50089ED7">
              <w:rPr>
                <w:rFonts w:ascii="Arial Narrow" w:hAnsi="Arial Narrow"/>
              </w:rPr>
              <w:t xml:space="preserve"> prístupov.  </w:t>
            </w:r>
          </w:p>
          <w:p w14:paraId="6A44B048" w14:textId="77777777" w:rsidR="004A1B56" w:rsidRPr="00850668" w:rsidRDefault="004A1B56" w:rsidP="003B5FF0">
            <w:pPr>
              <w:jc w:val="both"/>
              <w:rPr>
                <w:rFonts w:ascii="Arial Narrow" w:hAnsi="Arial Narrow" w:cs="Arial"/>
              </w:rPr>
            </w:pPr>
          </w:p>
        </w:tc>
      </w:tr>
      <w:tr w:rsidR="004A1B56" w:rsidRPr="00850668" w14:paraId="2F684444"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6D51D2DB" w14:textId="77777777" w:rsidR="004A1B56" w:rsidRPr="00850668" w:rsidRDefault="004A1B56" w:rsidP="003B5FF0">
            <w:pPr>
              <w:rPr>
                <w:rFonts w:ascii="Arial Narrow" w:hAnsi="Arial Narrow" w:cs="Arial"/>
              </w:rPr>
            </w:pPr>
            <w:r w:rsidRPr="00850668">
              <w:rPr>
                <w:rFonts w:ascii="Arial Narrow" w:hAnsi="Arial Narrow" w:cs="Arial"/>
              </w:rPr>
              <w:t>9.8.1</w:t>
            </w:r>
          </w:p>
        </w:tc>
        <w:tc>
          <w:tcPr>
            <w:tcW w:w="8080" w:type="dxa"/>
            <w:tcBorders>
              <w:top w:val="single" w:sz="4" w:space="0" w:color="auto"/>
              <w:left w:val="nil"/>
              <w:bottom w:val="single" w:sz="4" w:space="0" w:color="auto"/>
              <w:right w:val="single" w:sz="4" w:space="0" w:color="auto"/>
            </w:tcBorders>
            <w:vAlign w:val="center"/>
          </w:tcPr>
          <w:p w14:paraId="77130308" w14:textId="77777777" w:rsidR="004A1B56" w:rsidRPr="00A83A78" w:rsidRDefault="004A1B56" w:rsidP="003B5FF0">
            <w:pPr>
              <w:jc w:val="both"/>
              <w:rPr>
                <w:rFonts w:ascii="Arial Narrow" w:hAnsi="Arial Narrow" w:cs="Arial"/>
              </w:rPr>
            </w:pPr>
            <w:r w:rsidRPr="50089ED7">
              <w:rPr>
                <w:rFonts w:ascii="Arial Narrow" w:hAnsi="Arial Narrow"/>
              </w:rPr>
              <w:t>Minimalizácia uchovávaných osobných dát len na register pacientov a lekárov.</w:t>
            </w:r>
          </w:p>
        </w:tc>
      </w:tr>
      <w:tr w:rsidR="004A1B56" w:rsidRPr="00850668" w14:paraId="0F36883A" w14:textId="77777777" w:rsidTr="003B5FF0">
        <w:trPr>
          <w:trHeight w:val="620"/>
        </w:trPr>
        <w:tc>
          <w:tcPr>
            <w:tcW w:w="846" w:type="dxa"/>
            <w:tcBorders>
              <w:top w:val="single" w:sz="4" w:space="0" w:color="auto"/>
              <w:left w:val="single" w:sz="4" w:space="0" w:color="auto"/>
              <w:bottom w:val="single" w:sz="4" w:space="0" w:color="auto"/>
              <w:right w:val="single" w:sz="4" w:space="0" w:color="auto"/>
            </w:tcBorders>
            <w:noWrap/>
            <w:vAlign w:val="center"/>
          </w:tcPr>
          <w:p w14:paraId="4E0FB001" w14:textId="77777777" w:rsidR="004A1B56" w:rsidRPr="00850668" w:rsidRDefault="004A1B56" w:rsidP="003B5FF0">
            <w:pPr>
              <w:rPr>
                <w:rFonts w:ascii="Arial Narrow" w:hAnsi="Arial Narrow" w:cs="Arial"/>
              </w:rPr>
            </w:pPr>
            <w:r w:rsidRPr="00850668">
              <w:rPr>
                <w:rFonts w:ascii="Arial Narrow" w:hAnsi="Arial Narrow" w:cs="Arial"/>
              </w:rPr>
              <w:t>9.8.2</w:t>
            </w:r>
          </w:p>
        </w:tc>
        <w:tc>
          <w:tcPr>
            <w:tcW w:w="8080" w:type="dxa"/>
            <w:tcBorders>
              <w:top w:val="single" w:sz="4" w:space="0" w:color="auto"/>
              <w:left w:val="nil"/>
              <w:bottom w:val="single" w:sz="4" w:space="0" w:color="auto"/>
              <w:right w:val="single" w:sz="4" w:space="0" w:color="auto"/>
            </w:tcBorders>
            <w:vAlign w:val="center"/>
          </w:tcPr>
          <w:p w14:paraId="4AE00542" w14:textId="77777777" w:rsidR="004A1B56" w:rsidRPr="00A83A78" w:rsidRDefault="004A1B56" w:rsidP="003B5FF0">
            <w:pPr>
              <w:jc w:val="both"/>
              <w:rPr>
                <w:rFonts w:ascii="Arial Narrow" w:hAnsi="Arial Narrow" w:cs="Arial"/>
              </w:rPr>
            </w:pPr>
            <w:r w:rsidRPr="50089ED7">
              <w:rPr>
                <w:rFonts w:ascii="Arial Narrow" w:hAnsi="Arial Narrow"/>
              </w:rPr>
              <w:t>K medicínskym dátam pristupovať len online, na NIS a PACS odberateľa, bez ich dlhodobého uchovávania na serveri portálu (vytvorené kópie zmazať po odhlásení užívateľa).</w:t>
            </w:r>
          </w:p>
        </w:tc>
      </w:tr>
    </w:tbl>
    <w:p w14:paraId="3A14C4FB" w14:textId="77777777" w:rsidR="004A1B56" w:rsidRPr="008B146F" w:rsidRDefault="004A1B56" w:rsidP="004A1B56">
      <w:pPr>
        <w:rPr>
          <w:rFonts w:ascii="Arial Narrow" w:hAnsi="Arial Narrow"/>
        </w:rPr>
      </w:pPr>
    </w:p>
    <w:p w14:paraId="49D59598" w14:textId="77777777" w:rsidR="004A1B56" w:rsidRDefault="004A1B56" w:rsidP="004A1B56">
      <w:pPr>
        <w:rPr>
          <w:b/>
          <w:strike/>
        </w:rPr>
      </w:pPr>
    </w:p>
    <w:p w14:paraId="21D8BBD7" w14:textId="77777777" w:rsidR="004A1B56" w:rsidRDefault="004A1B56" w:rsidP="004A1B56">
      <w:pPr>
        <w:rPr>
          <w:b/>
          <w:strike/>
        </w:rPr>
      </w:pPr>
    </w:p>
    <w:p w14:paraId="12AAF5DC" w14:textId="77777777" w:rsidR="004A1B56" w:rsidRPr="002744EF" w:rsidRDefault="004A1B56" w:rsidP="004A1B56">
      <w:pPr>
        <w:rPr>
          <w:b/>
          <w:bCs/>
          <w:strike/>
        </w:rPr>
      </w:pPr>
    </w:p>
    <w:p w14:paraId="43A6A8BA" w14:textId="77777777" w:rsidR="004A1B56" w:rsidRDefault="004A1B56" w:rsidP="004A1B56"/>
    <w:p w14:paraId="6BA3BD10" w14:textId="77777777" w:rsidR="004A1B56" w:rsidRDefault="004A1B56" w:rsidP="004A1B56"/>
    <w:p w14:paraId="0398F252" w14:textId="77777777" w:rsidR="004A1B56" w:rsidRDefault="004A1B56" w:rsidP="004A1B56"/>
    <w:p w14:paraId="1D94EFA9" w14:textId="77777777" w:rsidR="004A1B56" w:rsidRPr="00F05728" w:rsidRDefault="004A1B56" w:rsidP="004A1B56"/>
    <w:p w14:paraId="75BADEE3" w14:textId="77777777" w:rsidR="007D5686" w:rsidRPr="00AB78C4" w:rsidRDefault="007D5686" w:rsidP="00863C69">
      <w:pPr>
        <w:widowControl w:val="0"/>
        <w:jc w:val="both"/>
        <w:rPr>
          <w:rFonts w:ascii="Arial Narrow" w:hAnsi="Arial Narrow" w:cs="Tahoma"/>
          <w:u w:val="single"/>
        </w:rPr>
      </w:pPr>
    </w:p>
    <w:p w14:paraId="1D05A905" w14:textId="77777777" w:rsidR="00F06893" w:rsidRPr="00AB78C4" w:rsidRDefault="00F06893" w:rsidP="00D92772">
      <w:pPr>
        <w:jc w:val="both"/>
        <w:rPr>
          <w:rFonts w:ascii="Arial Narrow" w:hAnsi="Arial Narrow" w:cs="Tahoma"/>
          <w:b/>
          <w:sz w:val="28"/>
          <w:szCs w:val="28"/>
        </w:rPr>
      </w:pPr>
    </w:p>
    <w:p w14:paraId="7D31F6B6" w14:textId="77777777" w:rsidR="00CD69F5" w:rsidRDefault="00CD69F5">
      <w:pPr>
        <w:rPr>
          <w:rFonts w:ascii="Arial Narrow" w:hAnsi="Arial Narrow" w:cs="Tahoma"/>
          <w:b/>
          <w:sz w:val="28"/>
          <w:szCs w:val="28"/>
        </w:rPr>
      </w:pPr>
    </w:p>
    <w:p w14:paraId="00D2926A" w14:textId="77777777" w:rsidR="0053039D" w:rsidRDefault="0053039D">
      <w:pPr>
        <w:rPr>
          <w:rFonts w:ascii="Arial Narrow" w:hAnsi="Arial Narrow" w:cs="Tahoma"/>
          <w:b/>
          <w:sz w:val="28"/>
          <w:szCs w:val="28"/>
        </w:rPr>
      </w:pPr>
    </w:p>
    <w:p w14:paraId="2947AE5F" w14:textId="77777777" w:rsidR="0053039D" w:rsidRDefault="0053039D">
      <w:pPr>
        <w:rPr>
          <w:rFonts w:ascii="Arial Narrow" w:hAnsi="Arial Narrow" w:cs="Tahoma"/>
          <w:b/>
          <w:sz w:val="28"/>
          <w:szCs w:val="28"/>
        </w:rPr>
      </w:pPr>
    </w:p>
    <w:p w14:paraId="3DF93F64" w14:textId="77777777" w:rsidR="00135847" w:rsidRPr="00AB78C4" w:rsidRDefault="00474F76" w:rsidP="00135847">
      <w:pPr>
        <w:widowControl w:val="0"/>
        <w:jc w:val="both"/>
        <w:rPr>
          <w:rFonts w:ascii="Arial Narrow" w:hAnsi="Arial Narrow" w:cs="Tahoma"/>
          <w:b/>
          <w:sz w:val="28"/>
          <w:szCs w:val="28"/>
        </w:rPr>
      </w:pPr>
      <w:r w:rsidRPr="00AB78C4">
        <w:rPr>
          <w:rFonts w:ascii="Arial Narrow" w:hAnsi="Arial Narrow" w:cs="Tahoma"/>
          <w:b/>
          <w:sz w:val="28"/>
          <w:szCs w:val="28"/>
        </w:rPr>
        <w:lastRenderedPageBreak/>
        <w:t>Príloha 2</w:t>
      </w:r>
      <w:r w:rsidR="00FE2FC8" w:rsidRPr="00AB78C4">
        <w:rPr>
          <w:rFonts w:ascii="Arial Narrow" w:hAnsi="Arial Narrow" w:cs="Tahoma"/>
          <w:b/>
          <w:sz w:val="28"/>
          <w:szCs w:val="28"/>
        </w:rPr>
        <w:t xml:space="preserve">  - Cenová ponuka Zhotoviteľa</w:t>
      </w:r>
    </w:p>
    <w:p w14:paraId="1E01AC3F" w14:textId="77777777" w:rsidR="00197468" w:rsidRPr="00AB78C4" w:rsidRDefault="00197468" w:rsidP="00197468">
      <w:pPr>
        <w:jc w:val="both"/>
        <w:rPr>
          <w:rFonts w:ascii="Arial Narrow" w:hAnsi="Arial Narrow" w:cs="Tahoma"/>
          <w:bCs/>
        </w:rPr>
      </w:pPr>
    </w:p>
    <w:p w14:paraId="41399EA4" w14:textId="77777777" w:rsidR="00474F76" w:rsidRPr="00AB78C4" w:rsidRDefault="00474F76" w:rsidP="00465183">
      <w:pPr>
        <w:jc w:val="both"/>
        <w:rPr>
          <w:rFonts w:ascii="Arial Narrow" w:hAnsi="Arial Narrow" w:cs="Tahoma"/>
        </w:rPr>
      </w:pPr>
    </w:p>
    <w:p w14:paraId="5A87C46E" w14:textId="77777777" w:rsidR="00DB701E" w:rsidRDefault="00DB701E" w:rsidP="004F4D2B">
      <w:pPr>
        <w:jc w:val="both"/>
        <w:rPr>
          <w:rFonts w:ascii="Arial Narrow" w:hAnsi="Arial Narrow" w:cs="Tahoma"/>
        </w:rPr>
      </w:pPr>
      <w:r w:rsidRPr="00EC7CCF">
        <w:rPr>
          <w:rFonts w:ascii="Arial Narrow" w:hAnsi="Arial Narrow" w:cs="Tahoma"/>
          <w:i/>
          <w:highlight w:val="yellow"/>
        </w:rPr>
        <w:t>bude doplnené na základe výsledku OVS</w:t>
      </w:r>
      <w:r w:rsidRPr="00AB78C4">
        <w:rPr>
          <w:rFonts w:ascii="Arial Narrow" w:hAnsi="Arial Narrow" w:cs="Tahoma"/>
        </w:rPr>
        <w:t xml:space="preserve"> </w:t>
      </w:r>
    </w:p>
    <w:p w14:paraId="25879B69" w14:textId="77777777" w:rsidR="00A12BB8" w:rsidRPr="004F4D2B" w:rsidRDefault="00FE2FC8" w:rsidP="004F4D2B">
      <w:pPr>
        <w:jc w:val="both"/>
        <w:rPr>
          <w:rFonts w:ascii="Arial Narrow" w:hAnsi="Arial Narrow" w:cs="Tahoma"/>
        </w:rPr>
      </w:pPr>
      <w:r w:rsidRPr="00AB78C4">
        <w:rPr>
          <w:rFonts w:ascii="Arial Narrow" w:hAnsi="Arial Narrow" w:cs="Tahoma"/>
        </w:rPr>
        <w:br w:type="page"/>
      </w:r>
      <w:r w:rsidRPr="00AB78C4">
        <w:rPr>
          <w:rFonts w:ascii="Arial Narrow" w:hAnsi="Arial Narrow" w:cs="Tahoma"/>
          <w:b/>
          <w:sz w:val="28"/>
          <w:szCs w:val="28"/>
        </w:rPr>
        <w:lastRenderedPageBreak/>
        <w:t>P</w:t>
      </w:r>
      <w:r w:rsidR="003A69AC" w:rsidRPr="00AB78C4">
        <w:rPr>
          <w:rFonts w:ascii="Arial Narrow" w:hAnsi="Arial Narrow" w:cs="Tahoma"/>
          <w:b/>
          <w:sz w:val="28"/>
          <w:szCs w:val="28"/>
        </w:rPr>
        <w:t>ríloha 3</w:t>
      </w:r>
      <w:r w:rsidRPr="00AB78C4">
        <w:rPr>
          <w:rFonts w:ascii="Arial Narrow" w:hAnsi="Arial Narrow" w:cs="Tahoma"/>
          <w:b/>
          <w:sz w:val="28"/>
          <w:szCs w:val="28"/>
        </w:rPr>
        <w:t xml:space="preserve"> - Harmonogram</w:t>
      </w:r>
    </w:p>
    <w:p w14:paraId="5E61D0C0" w14:textId="77777777" w:rsidR="00EC2885" w:rsidRPr="00AB78C4" w:rsidRDefault="00EC2885" w:rsidP="00EC2885">
      <w:pPr>
        <w:widowControl w:val="0"/>
        <w:jc w:val="both"/>
        <w:rPr>
          <w:rFonts w:ascii="Arial Narrow" w:hAnsi="Arial Narrow" w:cs="Tahoma"/>
        </w:rPr>
      </w:pPr>
    </w:p>
    <w:p w14:paraId="69924C22" w14:textId="77777777" w:rsidR="00EC2885" w:rsidRPr="00AB78C4" w:rsidRDefault="00EC2885" w:rsidP="00EC2885">
      <w:pPr>
        <w:rPr>
          <w:rFonts w:ascii="Arial Narrow" w:hAnsi="Arial Narrow" w:cs="Tahoma"/>
          <w:b/>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
        <w:gridCol w:w="2953"/>
        <w:gridCol w:w="4598"/>
        <w:gridCol w:w="1922"/>
      </w:tblGrid>
      <w:tr w:rsidR="00EC2885" w:rsidRPr="00AB78C4" w14:paraId="17AE62F0" w14:textId="77777777" w:rsidTr="00F63704">
        <w:tc>
          <w:tcPr>
            <w:tcW w:w="0" w:type="auto"/>
            <w:vAlign w:val="center"/>
          </w:tcPr>
          <w:p w14:paraId="2C7FB441" w14:textId="77777777" w:rsidR="00EC2885" w:rsidRPr="00D21481" w:rsidRDefault="00EC2885" w:rsidP="00F63704">
            <w:pPr>
              <w:rPr>
                <w:rFonts w:ascii="Arial Narrow" w:hAnsi="Arial Narrow" w:cs="Tahoma"/>
                <w:b/>
                <w:bCs/>
                <w:sz w:val="18"/>
                <w:szCs w:val="18"/>
              </w:rPr>
            </w:pPr>
          </w:p>
          <w:p w14:paraId="3A32FDC7" w14:textId="77777777" w:rsidR="00EC2885" w:rsidRPr="00D21481" w:rsidRDefault="00EC2885" w:rsidP="00F63704">
            <w:pPr>
              <w:rPr>
                <w:rFonts w:ascii="Arial Narrow" w:hAnsi="Arial Narrow" w:cs="Tahoma"/>
                <w:b/>
                <w:bCs/>
                <w:sz w:val="18"/>
                <w:szCs w:val="18"/>
              </w:rPr>
            </w:pPr>
            <w:proofErr w:type="spellStart"/>
            <w:r w:rsidRPr="00D21481">
              <w:rPr>
                <w:rFonts w:ascii="Arial Narrow" w:hAnsi="Arial Narrow" w:cs="Tahoma"/>
                <w:b/>
                <w:bCs/>
                <w:sz w:val="18"/>
                <w:szCs w:val="18"/>
              </w:rPr>
              <w:t>P.č</w:t>
            </w:r>
            <w:proofErr w:type="spellEnd"/>
            <w:r w:rsidRPr="00D21481">
              <w:rPr>
                <w:rFonts w:ascii="Arial Narrow" w:hAnsi="Arial Narrow" w:cs="Tahoma"/>
                <w:b/>
                <w:bCs/>
                <w:sz w:val="18"/>
                <w:szCs w:val="18"/>
              </w:rPr>
              <w:t>.</w:t>
            </w:r>
          </w:p>
          <w:p w14:paraId="513E7ECD" w14:textId="77777777" w:rsidR="00EC2885" w:rsidRPr="00D21481" w:rsidRDefault="00EC2885" w:rsidP="00F63704">
            <w:pPr>
              <w:rPr>
                <w:rFonts w:ascii="Arial Narrow" w:hAnsi="Arial Narrow" w:cs="Tahoma"/>
                <w:b/>
                <w:bCs/>
                <w:sz w:val="18"/>
                <w:szCs w:val="18"/>
              </w:rPr>
            </w:pPr>
          </w:p>
        </w:tc>
        <w:tc>
          <w:tcPr>
            <w:tcW w:w="2953" w:type="dxa"/>
            <w:vAlign w:val="center"/>
          </w:tcPr>
          <w:p w14:paraId="6593718F" w14:textId="77777777" w:rsidR="00EC2885" w:rsidRPr="00D21481" w:rsidRDefault="00EC2885" w:rsidP="00F63704">
            <w:pPr>
              <w:rPr>
                <w:rFonts w:ascii="Arial Narrow" w:hAnsi="Arial Narrow" w:cs="Tahoma"/>
                <w:b/>
                <w:bCs/>
                <w:sz w:val="18"/>
                <w:szCs w:val="18"/>
              </w:rPr>
            </w:pPr>
          </w:p>
          <w:p w14:paraId="64787B26" w14:textId="77777777" w:rsidR="00EC2885" w:rsidRPr="00D21481" w:rsidRDefault="00EC2885" w:rsidP="00F63704">
            <w:pPr>
              <w:rPr>
                <w:rFonts w:ascii="Arial Narrow" w:hAnsi="Arial Narrow" w:cs="Tahoma"/>
                <w:b/>
                <w:bCs/>
                <w:sz w:val="18"/>
                <w:szCs w:val="18"/>
              </w:rPr>
            </w:pPr>
            <w:r w:rsidRPr="00D21481">
              <w:rPr>
                <w:rFonts w:ascii="Arial Narrow" w:hAnsi="Arial Narrow" w:cs="Tahoma"/>
                <w:b/>
                <w:bCs/>
                <w:sz w:val="18"/>
                <w:szCs w:val="18"/>
              </w:rPr>
              <w:t>Označenie fázy realizácie diela</w:t>
            </w:r>
          </w:p>
          <w:p w14:paraId="7D1958D6" w14:textId="77777777" w:rsidR="00EC2885" w:rsidRPr="00D21481" w:rsidRDefault="00EC2885" w:rsidP="00F63704">
            <w:pPr>
              <w:rPr>
                <w:rFonts w:ascii="Arial Narrow" w:hAnsi="Arial Narrow" w:cs="Tahoma"/>
                <w:b/>
                <w:bCs/>
                <w:sz w:val="18"/>
                <w:szCs w:val="18"/>
              </w:rPr>
            </w:pPr>
          </w:p>
        </w:tc>
        <w:tc>
          <w:tcPr>
            <w:tcW w:w="4598" w:type="dxa"/>
            <w:vAlign w:val="center"/>
          </w:tcPr>
          <w:p w14:paraId="5072097F" w14:textId="77777777" w:rsidR="00EC2885" w:rsidRPr="00D21481" w:rsidRDefault="00EC2885" w:rsidP="00F63704">
            <w:pPr>
              <w:rPr>
                <w:rFonts w:ascii="Arial Narrow" w:hAnsi="Arial Narrow" w:cs="Tahoma"/>
                <w:b/>
                <w:bCs/>
                <w:sz w:val="18"/>
                <w:szCs w:val="18"/>
              </w:rPr>
            </w:pPr>
          </w:p>
          <w:p w14:paraId="41E31B70" w14:textId="77777777" w:rsidR="00EC2885" w:rsidRPr="00D21481" w:rsidRDefault="00EC2885" w:rsidP="00F63704">
            <w:pPr>
              <w:rPr>
                <w:rFonts w:ascii="Arial Narrow" w:hAnsi="Arial Narrow" w:cs="Tahoma"/>
                <w:b/>
                <w:bCs/>
                <w:sz w:val="18"/>
                <w:szCs w:val="18"/>
              </w:rPr>
            </w:pPr>
            <w:r w:rsidRPr="00D21481">
              <w:rPr>
                <w:rFonts w:ascii="Arial Narrow" w:hAnsi="Arial Narrow" w:cs="Tahoma"/>
                <w:b/>
                <w:bCs/>
                <w:sz w:val="18"/>
                <w:szCs w:val="18"/>
              </w:rPr>
              <w:t xml:space="preserve">Bližší popis činností, prác a dodávok spadajúcich do príslušnej fázy realizácie diela </w:t>
            </w:r>
          </w:p>
          <w:p w14:paraId="40A06A69" w14:textId="77777777" w:rsidR="00EC2885" w:rsidRPr="00D21481" w:rsidRDefault="00EC2885" w:rsidP="00F63704">
            <w:pPr>
              <w:rPr>
                <w:rFonts w:ascii="Arial Narrow" w:hAnsi="Arial Narrow" w:cs="Tahoma"/>
                <w:b/>
                <w:bCs/>
                <w:sz w:val="18"/>
                <w:szCs w:val="18"/>
              </w:rPr>
            </w:pPr>
          </w:p>
        </w:tc>
        <w:tc>
          <w:tcPr>
            <w:tcW w:w="1922" w:type="dxa"/>
            <w:vAlign w:val="center"/>
          </w:tcPr>
          <w:p w14:paraId="651F0600" w14:textId="77777777" w:rsidR="00EC2885" w:rsidRPr="00D21481" w:rsidRDefault="00EC2885" w:rsidP="00F63704">
            <w:pPr>
              <w:rPr>
                <w:rFonts w:ascii="Arial Narrow" w:hAnsi="Arial Narrow" w:cs="Tahoma"/>
                <w:b/>
                <w:bCs/>
                <w:sz w:val="18"/>
                <w:szCs w:val="18"/>
              </w:rPr>
            </w:pPr>
          </w:p>
          <w:p w14:paraId="72360F41" w14:textId="77777777" w:rsidR="00EC2885" w:rsidRPr="00D21481" w:rsidRDefault="00EC2885" w:rsidP="00F63704">
            <w:pPr>
              <w:rPr>
                <w:rFonts w:ascii="Arial Narrow" w:hAnsi="Arial Narrow" w:cs="Tahoma"/>
                <w:b/>
                <w:bCs/>
                <w:sz w:val="18"/>
                <w:szCs w:val="18"/>
              </w:rPr>
            </w:pPr>
            <w:r w:rsidRPr="00D21481">
              <w:rPr>
                <w:rFonts w:ascii="Arial Narrow" w:hAnsi="Arial Narrow" w:cs="Tahoma"/>
                <w:b/>
                <w:bCs/>
                <w:sz w:val="18"/>
                <w:szCs w:val="18"/>
              </w:rPr>
              <w:t>Termín plnenia/dodania</w:t>
            </w:r>
          </w:p>
          <w:p w14:paraId="1EF427FA" w14:textId="77777777" w:rsidR="00EC2885" w:rsidRPr="00D21481" w:rsidRDefault="00EC2885" w:rsidP="00F63704">
            <w:pPr>
              <w:rPr>
                <w:rFonts w:ascii="Arial Narrow" w:hAnsi="Arial Narrow" w:cs="Tahoma"/>
                <w:b/>
                <w:bCs/>
                <w:sz w:val="18"/>
                <w:szCs w:val="18"/>
              </w:rPr>
            </w:pPr>
          </w:p>
        </w:tc>
      </w:tr>
      <w:tr w:rsidR="00EC2885" w:rsidRPr="00AB78C4" w14:paraId="46B490A5" w14:textId="77777777" w:rsidTr="00F63704">
        <w:tc>
          <w:tcPr>
            <w:tcW w:w="0" w:type="auto"/>
          </w:tcPr>
          <w:p w14:paraId="18163EBF" w14:textId="77777777" w:rsidR="00EC2885" w:rsidRPr="00D21481" w:rsidRDefault="00EC2885" w:rsidP="00F63704">
            <w:pPr>
              <w:rPr>
                <w:rFonts w:ascii="Arial Narrow" w:hAnsi="Arial Narrow" w:cs="Tahoma"/>
                <w:b/>
                <w:sz w:val="18"/>
                <w:szCs w:val="18"/>
              </w:rPr>
            </w:pPr>
          </w:p>
          <w:p w14:paraId="2871E9A6"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1.</w:t>
            </w:r>
          </w:p>
          <w:p w14:paraId="351D4AFD" w14:textId="77777777" w:rsidR="00EC2885" w:rsidRPr="00D21481" w:rsidRDefault="00EC2885" w:rsidP="00F63704">
            <w:pPr>
              <w:rPr>
                <w:rFonts w:ascii="Arial Narrow" w:hAnsi="Arial Narrow" w:cs="Tahoma"/>
                <w:b/>
                <w:sz w:val="18"/>
                <w:szCs w:val="18"/>
              </w:rPr>
            </w:pPr>
          </w:p>
        </w:tc>
        <w:tc>
          <w:tcPr>
            <w:tcW w:w="2953" w:type="dxa"/>
          </w:tcPr>
          <w:p w14:paraId="3FD2A2E7"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Analýza jestvujúceho stavu a hardvérových štruktúr a návrh implementácie</w:t>
            </w:r>
          </w:p>
        </w:tc>
        <w:tc>
          <w:tcPr>
            <w:tcW w:w="4598" w:type="dxa"/>
          </w:tcPr>
          <w:p w14:paraId="0EC04D57" w14:textId="77777777" w:rsidR="00EC2885" w:rsidRPr="00D21481" w:rsidRDefault="00EC2885" w:rsidP="00F63704">
            <w:pPr>
              <w:rPr>
                <w:rFonts w:ascii="Arial Narrow" w:hAnsi="Arial Narrow" w:cs="Tahoma"/>
                <w:bCs/>
                <w:sz w:val="18"/>
                <w:szCs w:val="18"/>
              </w:rPr>
            </w:pPr>
            <w:r w:rsidRPr="00D21481">
              <w:rPr>
                <w:rFonts w:ascii="Arial Narrow" w:hAnsi="Arial Narrow" w:cs="Tahoma"/>
                <w:bCs/>
                <w:sz w:val="18"/>
                <w:szCs w:val="18"/>
              </w:rPr>
              <w:t>Preverenie existujúcich procesov, softvérové systémy a hardvér. Cieľom je identifikovať slabé miesta a definovať presné požiadavky na nový systém.</w:t>
            </w:r>
            <w:r>
              <w:rPr>
                <w:rFonts w:ascii="Arial Narrow" w:hAnsi="Arial Narrow" w:cs="Tahoma"/>
                <w:bCs/>
                <w:sz w:val="18"/>
                <w:szCs w:val="18"/>
              </w:rPr>
              <w:t xml:space="preserve"> </w:t>
            </w:r>
            <w:r w:rsidRPr="00D21481">
              <w:rPr>
                <w:rFonts w:ascii="Arial Narrow" w:hAnsi="Arial Narrow" w:cs="Tahoma"/>
                <w:bCs/>
                <w:sz w:val="18"/>
                <w:szCs w:val="18"/>
              </w:rPr>
              <w:t>Na základe analýzy sa vytvorí detailný technický návrh, plán nasadenia, bezpečnostná stratégia a plán testovania.</w:t>
            </w:r>
          </w:p>
        </w:tc>
        <w:tc>
          <w:tcPr>
            <w:tcW w:w="1922" w:type="dxa"/>
          </w:tcPr>
          <w:p w14:paraId="0263B8C8" w14:textId="77777777" w:rsidR="00EC2885" w:rsidRPr="00D11E40" w:rsidRDefault="001C7129" w:rsidP="001C7129">
            <w:pPr>
              <w:rPr>
                <w:rFonts w:ascii="Arial Narrow" w:hAnsi="Arial Narrow" w:cs="Tahoma"/>
                <w:b/>
                <w:sz w:val="18"/>
                <w:szCs w:val="18"/>
                <w:highlight w:val="yellow"/>
              </w:rPr>
            </w:pPr>
            <w:r w:rsidRPr="00D11E40">
              <w:rPr>
                <w:rFonts w:ascii="Arial Narrow" w:hAnsi="Arial Narrow" w:cs="Tahoma"/>
                <w:i/>
                <w:sz w:val="18"/>
                <w:szCs w:val="18"/>
                <w:highlight w:val="yellow"/>
              </w:rPr>
              <w:t>bude doplnené pred podpisom zmluvy</w:t>
            </w:r>
          </w:p>
        </w:tc>
      </w:tr>
      <w:tr w:rsidR="00EC2885" w:rsidRPr="00AB78C4" w14:paraId="28618CA2" w14:textId="77777777" w:rsidTr="00F63704">
        <w:trPr>
          <w:trHeight w:val="351"/>
        </w:trPr>
        <w:tc>
          <w:tcPr>
            <w:tcW w:w="0" w:type="auto"/>
          </w:tcPr>
          <w:p w14:paraId="181DE86E" w14:textId="77777777" w:rsidR="00EC2885" w:rsidRPr="00D21481" w:rsidRDefault="00EC2885" w:rsidP="00F63704">
            <w:pPr>
              <w:rPr>
                <w:rFonts w:ascii="Arial Narrow" w:hAnsi="Arial Narrow" w:cs="Tahoma"/>
                <w:b/>
                <w:sz w:val="18"/>
                <w:szCs w:val="18"/>
              </w:rPr>
            </w:pPr>
          </w:p>
          <w:p w14:paraId="4E6A9050"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2.</w:t>
            </w:r>
          </w:p>
          <w:p w14:paraId="692F2A6C" w14:textId="77777777" w:rsidR="00EC2885" w:rsidRPr="00D21481" w:rsidRDefault="00EC2885" w:rsidP="00F63704">
            <w:pPr>
              <w:rPr>
                <w:rFonts w:ascii="Arial Narrow" w:hAnsi="Arial Narrow" w:cs="Tahoma"/>
                <w:b/>
                <w:sz w:val="18"/>
                <w:szCs w:val="18"/>
              </w:rPr>
            </w:pPr>
          </w:p>
        </w:tc>
        <w:tc>
          <w:tcPr>
            <w:tcW w:w="2953" w:type="dxa"/>
          </w:tcPr>
          <w:p w14:paraId="517B5783"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Dodávka, inštalácia a konfigurácia serverovej infraštruktúry</w:t>
            </w:r>
          </w:p>
        </w:tc>
        <w:tc>
          <w:tcPr>
            <w:tcW w:w="4598" w:type="dxa"/>
          </w:tcPr>
          <w:p w14:paraId="03D9141C" w14:textId="77777777" w:rsidR="00EC2885" w:rsidRPr="00D21481" w:rsidRDefault="00EC2885" w:rsidP="00F63704">
            <w:pPr>
              <w:rPr>
                <w:rFonts w:ascii="Arial Narrow" w:hAnsi="Arial Narrow" w:cs="Tahoma"/>
                <w:bCs/>
                <w:sz w:val="18"/>
                <w:szCs w:val="18"/>
              </w:rPr>
            </w:pPr>
            <w:r>
              <w:rPr>
                <w:rFonts w:ascii="Arial Narrow" w:hAnsi="Arial Narrow" w:cs="Tahoma"/>
                <w:bCs/>
                <w:sz w:val="18"/>
                <w:szCs w:val="18"/>
              </w:rPr>
              <w:t>Dodávka a konfigurácia a inštalácia príslušnej serverovej, teda riadiacej IKT.</w:t>
            </w:r>
          </w:p>
        </w:tc>
        <w:tc>
          <w:tcPr>
            <w:tcW w:w="1922" w:type="dxa"/>
          </w:tcPr>
          <w:p w14:paraId="39E52FA4" w14:textId="77777777" w:rsidR="00EC2885" w:rsidRPr="00540E4A" w:rsidRDefault="00EC2885" w:rsidP="00F63704">
            <w:pPr>
              <w:rPr>
                <w:rFonts w:ascii="Arial Narrow" w:hAnsi="Arial Narrow" w:cs="Tahoma"/>
                <w:b/>
                <w:sz w:val="18"/>
                <w:szCs w:val="18"/>
                <w:highlight w:val="yellow"/>
              </w:rPr>
            </w:pPr>
          </w:p>
        </w:tc>
      </w:tr>
      <w:tr w:rsidR="00EC2885" w:rsidRPr="00AB78C4" w14:paraId="640BD5A6" w14:textId="77777777" w:rsidTr="00F63704">
        <w:tc>
          <w:tcPr>
            <w:tcW w:w="0" w:type="auto"/>
          </w:tcPr>
          <w:p w14:paraId="415CE577" w14:textId="77777777" w:rsidR="00EC2885" w:rsidRPr="00D21481" w:rsidRDefault="00EC2885" w:rsidP="00F63704">
            <w:pPr>
              <w:rPr>
                <w:rFonts w:ascii="Arial Narrow" w:hAnsi="Arial Narrow" w:cs="Tahoma"/>
                <w:b/>
                <w:sz w:val="18"/>
                <w:szCs w:val="18"/>
              </w:rPr>
            </w:pPr>
          </w:p>
          <w:p w14:paraId="23DBCC11"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3.</w:t>
            </w:r>
          </w:p>
          <w:p w14:paraId="423066BE" w14:textId="77777777" w:rsidR="00EC2885" w:rsidRPr="00D21481" w:rsidRDefault="00EC2885" w:rsidP="00F63704">
            <w:pPr>
              <w:rPr>
                <w:rFonts w:ascii="Arial Narrow" w:hAnsi="Arial Narrow" w:cs="Tahoma"/>
                <w:b/>
                <w:sz w:val="18"/>
                <w:szCs w:val="18"/>
              </w:rPr>
            </w:pPr>
          </w:p>
        </w:tc>
        <w:tc>
          <w:tcPr>
            <w:tcW w:w="2953" w:type="dxa"/>
          </w:tcPr>
          <w:p w14:paraId="55E25433"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Dodávka a inštalácia podporného systémového a databázového softvéru</w:t>
            </w:r>
          </w:p>
        </w:tc>
        <w:tc>
          <w:tcPr>
            <w:tcW w:w="4598" w:type="dxa"/>
          </w:tcPr>
          <w:p w14:paraId="66C505D0" w14:textId="77777777" w:rsidR="00EC2885" w:rsidRPr="00D21481" w:rsidRDefault="00EC2885" w:rsidP="00F63704">
            <w:pPr>
              <w:rPr>
                <w:rFonts w:ascii="Arial Narrow" w:hAnsi="Arial Narrow" w:cs="Tahoma"/>
                <w:bCs/>
                <w:sz w:val="18"/>
                <w:szCs w:val="18"/>
              </w:rPr>
            </w:pPr>
            <w:r>
              <w:rPr>
                <w:rFonts w:ascii="Arial Narrow" w:hAnsi="Arial Narrow" w:cs="Tahoma"/>
                <w:bCs/>
                <w:sz w:val="18"/>
                <w:szCs w:val="18"/>
              </w:rPr>
              <w:t>Dodávka , inštalácia a konfigurácia príslušného  softvéru , databáz a pod.</w:t>
            </w:r>
          </w:p>
        </w:tc>
        <w:tc>
          <w:tcPr>
            <w:tcW w:w="1922" w:type="dxa"/>
          </w:tcPr>
          <w:p w14:paraId="2F7CDBDF" w14:textId="77777777" w:rsidR="00EC2885" w:rsidRPr="00540E4A" w:rsidRDefault="00EC2885" w:rsidP="00F63704">
            <w:pPr>
              <w:rPr>
                <w:rFonts w:ascii="Arial Narrow" w:hAnsi="Arial Narrow" w:cs="Tahoma"/>
                <w:b/>
                <w:sz w:val="18"/>
                <w:szCs w:val="18"/>
                <w:highlight w:val="yellow"/>
              </w:rPr>
            </w:pPr>
          </w:p>
        </w:tc>
      </w:tr>
      <w:tr w:rsidR="00EC2885" w:rsidRPr="00AB78C4" w14:paraId="5F4FDC3D" w14:textId="77777777" w:rsidTr="00F63704">
        <w:tc>
          <w:tcPr>
            <w:tcW w:w="0" w:type="auto"/>
          </w:tcPr>
          <w:p w14:paraId="351020C4"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 xml:space="preserve">4. </w:t>
            </w:r>
          </w:p>
        </w:tc>
        <w:tc>
          <w:tcPr>
            <w:tcW w:w="2953" w:type="dxa"/>
          </w:tcPr>
          <w:p w14:paraId="46C5C26A"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Dodávka a inštalácia aplikačného programového vybavenia</w:t>
            </w:r>
          </w:p>
          <w:p w14:paraId="2BC033BA" w14:textId="77777777" w:rsidR="00EC2885" w:rsidRPr="00D21481" w:rsidRDefault="00EC2885" w:rsidP="00F63704">
            <w:pPr>
              <w:rPr>
                <w:rFonts w:ascii="Arial Narrow" w:hAnsi="Arial Narrow" w:cs="Tahoma"/>
                <w:b/>
                <w:sz w:val="18"/>
                <w:szCs w:val="18"/>
              </w:rPr>
            </w:pPr>
          </w:p>
        </w:tc>
        <w:tc>
          <w:tcPr>
            <w:tcW w:w="4598" w:type="dxa"/>
          </w:tcPr>
          <w:p w14:paraId="078D2A89" w14:textId="77777777" w:rsidR="00EC2885" w:rsidRPr="00D21481" w:rsidRDefault="00EC2885" w:rsidP="00F63704">
            <w:pPr>
              <w:rPr>
                <w:rFonts w:ascii="Arial Narrow" w:hAnsi="Arial Narrow" w:cs="Tahoma"/>
                <w:bCs/>
                <w:sz w:val="18"/>
                <w:szCs w:val="18"/>
              </w:rPr>
            </w:pPr>
            <w:r>
              <w:rPr>
                <w:rFonts w:ascii="Arial Narrow" w:hAnsi="Arial Narrow" w:cs="Tahoma"/>
                <w:bCs/>
                <w:sz w:val="18"/>
                <w:szCs w:val="18"/>
              </w:rPr>
              <w:t>P</w:t>
            </w:r>
            <w:r w:rsidRPr="00D21481">
              <w:rPr>
                <w:rFonts w:ascii="Arial Narrow" w:hAnsi="Arial Narrow" w:cs="Tahoma"/>
                <w:bCs/>
                <w:sz w:val="18"/>
                <w:szCs w:val="18"/>
              </w:rPr>
              <w:t>roces, pri ktorom sa zabezpečí presun, nasadenie a plná funkčnosť softvérovej aplikácie v cieľovom prostredí.</w:t>
            </w:r>
          </w:p>
        </w:tc>
        <w:tc>
          <w:tcPr>
            <w:tcW w:w="1922" w:type="dxa"/>
          </w:tcPr>
          <w:p w14:paraId="4DA57394" w14:textId="77777777" w:rsidR="00EC2885" w:rsidRPr="00540E4A" w:rsidRDefault="00EC2885" w:rsidP="00F63704">
            <w:pPr>
              <w:rPr>
                <w:rFonts w:ascii="Arial Narrow" w:hAnsi="Arial Narrow" w:cs="Tahoma"/>
                <w:b/>
                <w:sz w:val="18"/>
                <w:szCs w:val="18"/>
                <w:highlight w:val="yellow"/>
              </w:rPr>
            </w:pPr>
          </w:p>
        </w:tc>
      </w:tr>
      <w:tr w:rsidR="00EC2885" w:rsidRPr="00AB78C4" w14:paraId="2DC6A171" w14:textId="77777777" w:rsidTr="00F63704">
        <w:tc>
          <w:tcPr>
            <w:tcW w:w="0" w:type="auto"/>
          </w:tcPr>
          <w:p w14:paraId="15C10A72"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5.</w:t>
            </w:r>
          </w:p>
        </w:tc>
        <w:tc>
          <w:tcPr>
            <w:tcW w:w="2953" w:type="dxa"/>
          </w:tcPr>
          <w:p w14:paraId="29BA7BAD"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Migrácia dát</w:t>
            </w:r>
          </w:p>
          <w:p w14:paraId="72276187" w14:textId="77777777" w:rsidR="00EC2885" w:rsidRPr="00D21481" w:rsidRDefault="00EC2885" w:rsidP="00F63704">
            <w:pPr>
              <w:rPr>
                <w:rFonts w:ascii="Arial Narrow" w:hAnsi="Arial Narrow" w:cs="Tahoma"/>
                <w:b/>
                <w:sz w:val="18"/>
                <w:szCs w:val="18"/>
              </w:rPr>
            </w:pPr>
          </w:p>
        </w:tc>
        <w:tc>
          <w:tcPr>
            <w:tcW w:w="4598" w:type="dxa"/>
          </w:tcPr>
          <w:p w14:paraId="6BD57565" w14:textId="77777777" w:rsidR="00EC2885" w:rsidRPr="00D21481" w:rsidRDefault="00EC2885" w:rsidP="00F63704">
            <w:pPr>
              <w:rPr>
                <w:rFonts w:ascii="Arial Narrow" w:hAnsi="Arial Narrow" w:cs="Tahoma"/>
                <w:bCs/>
                <w:sz w:val="18"/>
                <w:szCs w:val="18"/>
              </w:rPr>
            </w:pPr>
            <w:r>
              <w:rPr>
                <w:rFonts w:ascii="Arial Narrow" w:hAnsi="Arial Narrow" w:cs="Tahoma"/>
                <w:bCs/>
                <w:sz w:val="18"/>
                <w:szCs w:val="18"/>
              </w:rPr>
              <w:t>P</w:t>
            </w:r>
            <w:r w:rsidRPr="00D21481">
              <w:rPr>
                <w:rFonts w:ascii="Arial Narrow" w:hAnsi="Arial Narrow" w:cs="Tahoma"/>
                <w:bCs/>
                <w:sz w:val="18"/>
                <w:szCs w:val="18"/>
              </w:rPr>
              <w:t>roces prenosu informácií z</w:t>
            </w:r>
            <w:r>
              <w:rPr>
                <w:rFonts w:ascii="Arial Narrow" w:hAnsi="Arial Narrow" w:cs="Tahoma"/>
                <w:bCs/>
                <w:sz w:val="18"/>
                <w:szCs w:val="18"/>
              </w:rPr>
              <w:t> pôvodného NIS</w:t>
            </w:r>
            <w:r w:rsidRPr="00D21481">
              <w:rPr>
                <w:rFonts w:ascii="Arial Narrow" w:hAnsi="Arial Narrow" w:cs="Tahoma"/>
                <w:bCs/>
                <w:sz w:val="18"/>
                <w:szCs w:val="18"/>
              </w:rPr>
              <w:t xml:space="preserve"> systému do </w:t>
            </w:r>
            <w:r>
              <w:rPr>
                <w:rFonts w:ascii="Arial Narrow" w:hAnsi="Arial Narrow" w:cs="Tahoma"/>
                <w:bCs/>
                <w:sz w:val="18"/>
                <w:szCs w:val="18"/>
              </w:rPr>
              <w:t>nového NIS</w:t>
            </w:r>
            <w:r w:rsidRPr="00D21481">
              <w:rPr>
                <w:rFonts w:ascii="Arial Narrow" w:hAnsi="Arial Narrow" w:cs="Tahoma"/>
                <w:bCs/>
                <w:sz w:val="18"/>
                <w:szCs w:val="18"/>
              </w:rPr>
              <w:t>.</w:t>
            </w:r>
          </w:p>
        </w:tc>
        <w:tc>
          <w:tcPr>
            <w:tcW w:w="1922" w:type="dxa"/>
          </w:tcPr>
          <w:p w14:paraId="77059F8B" w14:textId="77777777" w:rsidR="00EC2885" w:rsidRPr="00540E4A" w:rsidRDefault="00EC2885" w:rsidP="00F63704">
            <w:pPr>
              <w:rPr>
                <w:rFonts w:ascii="Arial Narrow" w:hAnsi="Arial Narrow" w:cs="Tahoma"/>
                <w:b/>
                <w:sz w:val="18"/>
                <w:szCs w:val="18"/>
                <w:highlight w:val="yellow"/>
              </w:rPr>
            </w:pPr>
          </w:p>
        </w:tc>
      </w:tr>
      <w:tr w:rsidR="00EC2885" w:rsidRPr="00AB78C4" w14:paraId="3C681FB6" w14:textId="77777777" w:rsidTr="00F63704">
        <w:tc>
          <w:tcPr>
            <w:tcW w:w="0" w:type="auto"/>
          </w:tcPr>
          <w:p w14:paraId="382C2EF6"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6.</w:t>
            </w:r>
          </w:p>
        </w:tc>
        <w:tc>
          <w:tcPr>
            <w:tcW w:w="2953" w:type="dxa"/>
          </w:tcPr>
          <w:p w14:paraId="12127514"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Zálohovanie dát</w:t>
            </w:r>
          </w:p>
          <w:p w14:paraId="69222E58" w14:textId="77777777" w:rsidR="00EC2885" w:rsidRPr="00D21481" w:rsidRDefault="00EC2885" w:rsidP="00F63704">
            <w:pPr>
              <w:rPr>
                <w:rFonts w:ascii="Arial Narrow" w:hAnsi="Arial Narrow" w:cs="Tahoma"/>
                <w:b/>
                <w:sz w:val="18"/>
                <w:szCs w:val="18"/>
              </w:rPr>
            </w:pPr>
          </w:p>
        </w:tc>
        <w:tc>
          <w:tcPr>
            <w:tcW w:w="4598" w:type="dxa"/>
          </w:tcPr>
          <w:p w14:paraId="5F58DB01" w14:textId="77777777" w:rsidR="00EC2885" w:rsidRPr="009F6F40" w:rsidRDefault="00EC2885" w:rsidP="00F63704">
            <w:pPr>
              <w:rPr>
                <w:rFonts w:ascii="Arial Narrow" w:hAnsi="Arial Narrow" w:cs="Tahoma"/>
                <w:bCs/>
                <w:sz w:val="18"/>
                <w:szCs w:val="18"/>
              </w:rPr>
            </w:pPr>
            <w:r>
              <w:rPr>
                <w:rFonts w:ascii="Arial Narrow" w:hAnsi="Arial Narrow" w:cs="Tahoma"/>
                <w:bCs/>
                <w:sz w:val="18"/>
                <w:szCs w:val="18"/>
              </w:rPr>
              <w:t>P</w:t>
            </w:r>
            <w:r w:rsidRPr="009F6F40">
              <w:rPr>
                <w:rFonts w:ascii="Arial Narrow" w:hAnsi="Arial Narrow" w:cs="Tahoma"/>
                <w:bCs/>
                <w:sz w:val="18"/>
                <w:szCs w:val="18"/>
              </w:rPr>
              <w:t>roces vytvárania kópií súborov, databáz systémov. Tieto kópie sa ul</w:t>
            </w:r>
            <w:r>
              <w:rPr>
                <w:rFonts w:ascii="Arial Narrow" w:hAnsi="Arial Narrow" w:cs="Tahoma"/>
                <w:bCs/>
                <w:sz w:val="18"/>
                <w:szCs w:val="18"/>
              </w:rPr>
              <w:t>ožia</w:t>
            </w:r>
            <w:r w:rsidRPr="009F6F40">
              <w:rPr>
                <w:rFonts w:ascii="Arial Narrow" w:hAnsi="Arial Narrow" w:cs="Tahoma"/>
                <w:bCs/>
                <w:sz w:val="18"/>
                <w:szCs w:val="18"/>
              </w:rPr>
              <w:t xml:space="preserve"> na bezpečné miesto, aby bolo možné dáta v prípade ich straty, poškodenia alebo zmazania obnoviť.</w:t>
            </w:r>
          </w:p>
        </w:tc>
        <w:tc>
          <w:tcPr>
            <w:tcW w:w="1922" w:type="dxa"/>
          </w:tcPr>
          <w:p w14:paraId="6ED6AAEC" w14:textId="77777777" w:rsidR="00EC2885" w:rsidRPr="00540E4A" w:rsidRDefault="00EC2885" w:rsidP="00F63704">
            <w:pPr>
              <w:rPr>
                <w:rFonts w:ascii="Arial Narrow" w:hAnsi="Arial Narrow" w:cs="Tahoma"/>
                <w:b/>
                <w:sz w:val="18"/>
                <w:szCs w:val="18"/>
                <w:highlight w:val="yellow"/>
              </w:rPr>
            </w:pPr>
          </w:p>
        </w:tc>
      </w:tr>
      <w:tr w:rsidR="00EC2885" w:rsidRPr="00AB78C4" w14:paraId="7A782F7D" w14:textId="77777777" w:rsidTr="00F63704">
        <w:tc>
          <w:tcPr>
            <w:tcW w:w="0" w:type="auto"/>
          </w:tcPr>
          <w:p w14:paraId="01956C40"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7.</w:t>
            </w:r>
          </w:p>
        </w:tc>
        <w:tc>
          <w:tcPr>
            <w:tcW w:w="2953" w:type="dxa"/>
          </w:tcPr>
          <w:p w14:paraId="5C6692A3"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Školenie užívateľov a správcov</w:t>
            </w:r>
          </w:p>
          <w:p w14:paraId="66146AAE" w14:textId="77777777" w:rsidR="00EC2885" w:rsidRPr="00D21481" w:rsidRDefault="00EC2885" w:rsidP="00F63704">
            <w:pPr>
              <w:rPr>
                <w:rFonts w:ascii="Arial Narrow" w:hAnsi="Arial Narrow" w:cs="Tahoma"/>
                <w:b/>
                <w:sz w:val="18"/>
                <w:szCs w:val="18"/>
              </w:rPr>
            </w:pPr>
          </w:p>
        </w:tc>
        <w:tc>
          <w:tcPr>
            <w:tcW w:w="4598" w:type="dxa"/>
          </w:tcPr>
          <w:p w14:paraId="384D76FE" w14:textId="77777777" w:rsidR="00EC2885" w:rsidRPr="009F6F40" w:rsidRDefault="00EC2885" w:rsidP="00F63704">
            <w:pPr>
              <w:rPr>
                <w:rFonts w:ascii="Arial Narrow" w:hAnsi="Arial Narrow" w:cs="Tahoma"/>
                <w:bCs/>
                <w:sz w:val="18"/>
                <w:szCs w:val="18"/>
              </w:rPr>
            </w:pPr>
            <w:r>
              <w:rPr>
                <w:rFonts w:ascii="Arial Narrow" w:hAnsi="Arial Narrow" w:cs="Tahoma"/>
                <w:bCs/>
                <w:sz w:val="18"/>
                <w:szCs w:val="18"/>
              </w:rPr>
              <w:t>Proces vzdelávania užívateľov a správcov na prácu s novým NIS.</w:t>
            </w:r>
          </w:p>
        </w:tc>
        <w:tc>
          <w:tcPr>
            <w:tcW w:w="1922" w:type="dxa"/>
          </w:tcPr>
          <w:p w14:paraId="0EDAC9B0" w14:textId="77777777" w:rsidR="00EC2885" w:rsidRPr="00540E4A" w:rsidRDefault="00EC2885" w:rsidP="00F63704">
            <w:pPr>
              <w:rPr>
                <w:rFonts w:ascii="Arial Narrow" w:hAnsi="Arial Narrow" w:cs="Tahoma"/>
                <w:b/>
                <w:sz w:val="18"/>
                <w:szCs w:val="18"/>
                <w:highlight w:val="yellow"/>
              </w:rPr>
            </w:pPr>
          </w:p>
        </w:tc>
      </w:tr>
      <w:tr w:rsidR="00EC2885" w:rsidRPr="00AB78C4" w14:paraId="01FAB931" w14:textId="77777777" w:rsidTr="00F63704">
        <w:tc>
          <w:tcPr>
            <w:tcW w:w="0" w:type="auto"/>
          </w:tcPr>
          <w:p w14:paraId="6FC2C458"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 xml:space="preserve">8. </w:t>
            </w:r>
          </w:p>
        </w:tc>
        <w:tc>
          <w:tcPr>
            <w:tcW w:w="2953" w:type="dxa"/>
          </w:tcPr>
          <w:p w14:paraId="1DF36094"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Podpora užívateľov pri nábehu do ostrej prevádzky</w:t>
            </w:r>
          </w:p>
          <w:p w14:paraId="1CCCC3F1" w14:textId="77777777" w:rsidR="00EC2885" w:rsidRPr="00D21481" w:rsidRDefault="00EC2885" w:rsidP="00F63704">
            <w:pPr>
              <w:rPr>
                <w:rFonts w:ascii="Arial Narrow" w:hAnsi="Arial Narrow" w:cs="Tahoma"/>
                <w:b/>
                <w:sz w:val="18"/>
                <w:szCs w:val="18"/>
              </w:rPr>
            </w:pPr>
          </w:p>
        </w:tc>
        <w:tc>
          <w:tcPr>
            <w:tcW w:w="4598" w:type="dxa"/>
          </w:tcPr>
          <w:p w14:paraId="7685B489" w14:textId="77777777" w:rsidR="00EC2885" w:rsidRPr="009F6F40" w:rsidRDefault="00EC2885" w:rsidP="00F63704">
            <w:pPr>
              <w:rPr>
                <w:rFonts w:ascii="Arial Narrow" w:hAnsi="Arial Narrow" w:cs="Tahoma"/>
                <w:bCs/>
                <w:sz w:val="18"/>
                <w:szCs w:val="18"/>
              </w:rPr>
            </w:pPr>
            <w:r>
              <w:rPr>
                <w:rFonts w:ascii="Arial Narrow" w:hAnsi="Arial Narrow" w:cs="Tahoma"/>
                <w:bCs/>
                <w:sz w:val="18"/>
                <w:szCs w:val="18"/>
              </w:rPr>
              <w:t xml:space="preserve">Proces, </w:t>
            </w:r>
            <w:r w:rsidRPr="009F6F40">
              <w:rPr>
                <w:rFonts w:ascii="Arial Narrow" w:hAnsi="Arial Narrow" w:cs="Tahoma"/>
                <w:bCs/>
                <w:sz w:val="18"/>
                <w:szCs w:val="18"/>
              </w:rPr>
              <w:t>ktor</w:t>
            </w:r>
            <w:r>
              <w:rPr>
                <w:rFonts w:ascii="Arial Narrow" w:hAnsi="Arial Narrow" w:cs="Tahoma"/>
                <w:bCs/>
                <w:sz w:val="18"/>
                <w:szCs w:val="18"/>
              </w:rPr>
              <w:t>ý</w:t>
            </w:r>
            <w:r w:rsidRPr="009F6F40">
              <w:rPr>
                <w:rFonts w:ascii="Arial Narrow" w:hAnsi="Arial Narrow" w:cs="Tahoma"/>
                <w:bCs/>
                <w:sz w:val="18"/>
                <w:szCs w:val="18"/>
              </w:rPr>
              <w:t xml:space="preserve"> zabezpečuje, že prechod na nový systém prebehne hladko a bez zbytočných problémov.</w:t>
            </w:r>
          </w:p>
        </w:tc>
        <w:tc>
          <w:tcPr>
            <w:tcW w:w="1922" w:type="dxa"/>
          </w:tcPr>
          <w:p w14:paraId="026BF09F" w14:textId="77777777" w:rsidR="00EC2885" w:rsidRPr="00540E4A" w:rsidRDefault="00EC2885" w:rsidP="00F63704">
            <w:pPr>
              <w:rPr>
                <w:rFonts w:ascii="Arial Narrow" w:hAnsi="Arial Narrow" w:cs="Tahoma"/>
                <w:b/>
                <w:sz w:val="18"/>
                <w:szCs w:val="18"/>
                <w:highlight w:val="yellow"/>
              </w:rPr>
            </w:pPr>
          </w:p>
        </w:tc>
      </w:tr>
      <w:tr w:rsidR="00EC2885" w:rsidRPr="00AB78C4" w14:paraId="0BAF06D4" w14:textId="77777777" w:rsidTr="00F63704">
        <w:tc>
          <w:tcPr>
            <w:tcW w:w="0" w:type="auto"/>
          </w:tcPr>
          <w:p w14:paraId="0A9F2D7A"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 xml:space="preserve">9. </w:t>
            </w:r>
          </w:p>
        </w:tc>
        <w:tc>
          <w:tcPr>
            <w:tcW w:w="2953" w:type="dxa"/>
          </w:tcPr>
          <w:p w14:paraId="17A04CED"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Projektové riadenie</w:t>
            </w:r>
          </w:p>
          <w:p w14:paraId="7BB3E75F" w14:textId="77777777" w:rsidR="00EC2885" w:rsidRPr="00D21481" w:rsidRDefault="00EC2885" w:rsidP="00F63704">
            <w:pPr>
              <w:rPr>
                <w:rFonts w:ascii="Arial Narrow" w:hAnsi="Arial Narrow" w:cs="Tahoma"/>
                <w:b/>
                <w:sz w:val="18"/>
                <w:szCs w:val="18"/>
              </w:rPr>
            </w:pPr>
          </w:p>
        </w:tc>
        <w:tc>
          <w:tcPr>
            <w:tcW w:w="4598" w:type="dxa"/>
          </w:tcPr>
          <w:p w14:paraId="3FC015E6" w14:textId="77777777" w:rsidR="00EC2885" w:rsidRPr="009F6F40" w:rsidRDefault="00EC2885" w:rsidP="00F63704">
            <w:pPr>
              <w:rPr>
                <w:rFonts w:ascii="Arial Narrow" w:hAnsi="Arial Narrow" w:cs="Tahoma"/>
                <w:bCs/>
                <w:sz w:val="18"/>
                <w:szCs w:val="18"/>
              </w:rPr>
            </w:pPr>
            <w:r>
              <w:rPr>
                <w:rFonts w:ascii="Arial Narrow" w:hAnsi="Arial Narrow" w:cs="Tahoma"/>
                <w:bCs/>
                <w:sz w:val="18"/>
                <w:szCs w:val="18"/>
              </w:rPr>
              <w:t>P</w:t>
            </w:r>
            <w:r w:rsidRPr="009F6F40">
              <w:rPr>
                <w:rFonts w:ascii="Arial Narrow" w:hAnsi="Arial Narrow" w:cs="Tahoma"/>
                <w:bCs/>
                <w:sz w:val="18"/>
                <w:szCs w:val="18"/>
              </w:rPr>
              <w:t>roces plánovania, organizovania, vykonávania a kontroly práce v tíme s cieľom dosiahnuť konkrétne ciele a kritériá úspešnosti v stanovenom čase</w:t>
            </w:r>
            <w:r>
              <w:rPr>
                <w:rFonts w:ascii="Arial Narrow" w:hAnsi="Arial Narrow" w:cs="Tahoma"/>
                <w:bCs/>
                <w:sz w:val="18"/>
                <w:szCs w:val="18"/>
              </w:rPr>
              <w:t>.</w:t>
            </w:r>
          </w:p>
        </w:tc>
        <w:tc>
          <w:tcPr>
            <w:tcW w:w="1922" w:type="dxa"/>
          </w:tcPr>
          <w:p w14:paraId="47150008" w14:textId="77777777" w:rsidR="00EC2885" w:rsidRPr="00540E4A" w:rsidRDefault="00EC2885" w:rsidP="00F63704">
            <w:pPr>
              <w:rPr>
                <w:rFonts w:ascii="Arial Narrow" w:hAnsi="Arial Narrow" w:cs="Tahoma"/>
                <w:b/>
                <w:sz w:val="18"/>
                <w:szCs w:val="18"/>
                <w:highlight w:val="yellow"/>
              </w:rPr>
            </w:pPr>
          </w:p>
        </w:tc>
      </w:tr>
      <w:tr w:rsidR="00EC2885" w:rsidRPr="00AB78C4" w14:paraId="50609496" w14:textId="77777777" w:rsidTr="00F63704">
        <w:tc>
          <w:tcPr>
            <w:tcW w:w="0" w:type="auto"/>
          </w:tcPr>
          <w:p w14:paraId="54A5B746"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 xml:space="preserve">10. </w:t>
            </w:r>
          </w:p>
        </w:tc>
        <w:tc>
          <w:tcPr>
            <w:tcW w:w="2953" w:type="dxa"/>
          </w:tcPr>
          <w:p w14:paraId="7474E479"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Systémová integrácia</w:t>
            </w:r>
          </w:p>
          <w:p w14:paraId="436DF350" w14:textId="77777777" w:rsidR="00EC2885" w:rsidRPr="00D21481" w:rsidRDefault="00EC2885" w:rsidP="00F63704">
            <w:pPr>
              <w:rPr>
                <w:rFonts w:ascii="Arial Narrow" w:hAnsi="Arial Narrow" w:cs="Tahoma"/>
                <w:b/>
                <w:sz w:val="18"/>
                <w:szCs w:val="18"/>
              </w:rPr>
            </w:pPr>
          </w:p>
        </w:tc>
        <w:tc>
          <w:tcPr>
            <w:tcW w:w="4598" w:type="dxa"/>
          </w:tcPr>
          <w:p w14:paraId="6C1C198E" w14:textId="77777777" w:rsidR="00EC2885" w:rsidRPr="009F6F40" w:rsidRDefault="00EC2885" w:rsidP="00F63704">
            <w:pPr>
              <w:rPr>
                <w:rFonts w:ascii="Arial Narrow" w:hAnsi="Arial Narrow" w:cs="Tahoma"/>
                <w:sz w:val="18"/>
                <w:szCs w:val="18"/>
              </w:rPr>
            </w:pPr>
            <w:r>
              <w:rPr>
                <w:rFonts w:ascii="Arial Narrow" w:hAnsi="Arial Narrow" w:cs="Tahoma"/>
                <w:sz w:val="18"/>
                <w:szCs w:val="18"/>
              </w:rPr>
              <w:t>P</w:t>
            </w:r>
            <w:r w:rsidRPr="009F6F40">
              <w:rPr>
                <w:rFonts w:ascii="Arial Narrow" w:hAnsi="Arial Narrow" w:cs="Tahoma"/>
                <w:sz w:val="18"/>
                <w:szCs w:val="18"/>
              </w:rPr>
              <w:t>roces, pri ktorom sa  systémy, softvérové aplikácie a hardvérové komponenty prepoja do jedného funkčného celku.</w:t>
            </w:r>
          </w:p>
        </w:tc>
        <w:tc>
          <w:tcPr>
            <w:tcW w:w="1922" w:type="dxa"/>
          </w:tcPr>
          <w:p w14:paraId="0D0D4018" w14:textId="77777777" w:rsidR="00EC2885" w:rsidRPr="00540E4A" w:rsidRDefault="00EC2885" w:rsidP="00F63704">
            <w:pPr>
              <w:rPr>
                <w:rFonts w:ascii="Arial Narrow" w:hAnsi="Arial Narrow" w:cs="Tahoma"/>
                <w:b/>
                <w:sz w:val="18"/>
                <w:szCs w:val="18"/>
                <w:highlight w:val="yellow"/>
              </w:rPr>
            </w:pPr>
          </w:p>
        </w:tc>
      </w:tr>
      <w:tr w:rsidR="00EC2885" w:rsidRPr="00AB78C4" w14:paraId="7E376A6D" w14:textId="77777777" w:rsidTr="00F63704">
        <w:tc>
          <w:tcPr>
            <w:tcW w:w="0" w:type="auto"/>
          </w:tcPr>
          <w:p w14:paraId="24311D5A"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11.</w:t>
            </w:r>
          </w:p>
        </w:tc>
        <w:tc>
          <w:tcPr>
            <w:tcW w:w="2953" w:type="dxa"/>
          </w:tcPr>
          <w:p w14:paraId="0B3FDDE4"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Akceptačné testy</w:t>
            </w:r>
          </w:p>
          <w:p w14:paraId="2C301F4A" w14:textId="77777777" w:rsidR="00EC2885" w:rsidRPr="00D21481" w:rsidRDefault="00EC2885" w:rsidP="00F63704">
            <w:pPr>
              <w:rPr>
                <w:rFonts w:ascii="Arial Narrow" w:hAnsi="Arial Narrow" w:cs="Tahoma"/>
                <w:b/>
                <w:sz w:val="18"/>
                <w:szCs w:val="18"/>
              </w:rPr>
            </w:pPr>
          </w:p>
        </w:tc>
        <w:tc>
          <w:tcPr>
            <w:tcW w:w="4598" w:type="dxa"/>
          </w:tcPr>
          <w:p w14:paraId="4D2D1AD8" w14:textId="77777777" w:rsidR="00EC2885" w:rsidRPr="009F6F40" w:rsidRDefault="00EC2885" w:rsidP="00F63704">
            <w:pPr>
              <w:rPr>
                <w:rFonts w:ascii="Arial Narrow" w:hAnsi="Arial Narrow" w:cs="Tahoma"/>
                <w:bCs/>
                <w:sz w:val="18"/>
                <w:szCs w:val="18"/>
              </w:rPr>
            </w:pPr>
            <w:r>
              <w:rPr>
                <w:rFonts w:ascii="Arial Narrow" w:hAnsi="Arial Narrow" w:cs="Tahoma"/>
                <w:bCs/>
                <w:sz w:val="18"/>
                <w:szCs w:val="18"/>
              </w:rPr>
              <w:t>I</w:t>
            </w:r>
            <w:r w:rsidRPr="009F6F40">
              <w:rPr>
                <w:rFonts w:ascii="Arial Narrow" w:hAnsi="Arial Narrow" w:cs="Tahoma"/>
                <w:bCs/>
                <w:sz w:val="18"/>
                <w:szCs w:val="18"/>
              </w:rPr>
              <w:t>de o</w:t>
            </w:r>
            <w:r>
              <w:rPr>
                <w:rFonts w:ascii="Arial Narrow" w:hAnsi="Arial Narrow" w:cs="Tahoma"/>
                <w:bCs/>
                <w:sz w:val="18"/>
                <w:szCs w:val="18"/>
              </w:rPr>
              <w:t xml:space="preserve"> proces</w:t>
            </w:r>
            <w:r w:rsidRPr="009F6F40">
              <w:rPr>
                <w:rFonts w:ascii="Arial Narrow" w:hAnsi="Arial Narrow" w:cs="Tahoma"/>
                <w:bCs/>
                <w:sz w:val="18"/>
                <w:szCs w:val="18"/>
              </w:rPr>
              <w:t xml:space="preserve"> testovani</w:t>
            </w:r>
            <w:r>
              <w:rPr>
                <w:rFonts w:ascii="Arial Narrow" w:hAnsi="Arial Narrow" w:cs="Tahoma"/>
                <w:bCs/>
                <w:sz w:val="18"/>
                <w:szCs w:val="18"/>
              </w:rPr>
              <w:t>a</w:t>
            </w:r>
            <w:r w:rsidRPr="009F6F40">
              <w:rPr>
                <w:rFonts w:ascii="Arial Narrow" w:hAnsi="Arial Narrow" w:cs="Tahoma"/>
                <w:bCs/>
                <w:sz w:val="18"/>
                <w:szCs w:val="18"/>
              </w:rPr>
              <w:t xml:space="preserve">, ktoré potvrdzuje, či je riešenie prijateľné pre koncového užívateľa a </w:t>
            </w:r>
            <w:r>
              <w:rPr>
                <w:rFonts w:ascii="Arial Narrow" w:hAnsi="Arial Narrow" w:cs="Tahoma"/>
                <w:bCs/>
                <w:sz w:val="18"/>
                <w:szCs w:val="18"/>
              </w:rPr>
              <w:t>organizáciu</w:t>
            </w:r>
            <w:r w:rsidRPr="009F6F40">
              <w:rPr>
                <w:rFonts w:ascii="Arial Narrow" w:hAnsi="Arial Narrow" w:cs="Tahoma"/>
                <w:bCs/>
                <w:sz w:val="18"/>
                <w:szCs w:val="18"/>
              </w:rPr>
              <w:t>.</w:t>
            </w:r>
            <w:r>
              <w:rPr>
                <w:rFonts w:ascii="Arial Narrow" w:hAnsi="Arial Narrow" w:cs="Tahoma"/>
                <w:bCs/>
                <w:sz w:val="18"/>
                <w:szCs w:val="18"/>
              </w:rPr>
              <w:t xml:space="preserve"> Pri tomto procese sa potvrdzuje plná požadovaná funkcionalita.</w:t>
            </w:r>
          </w:p>
        </w:tc>
        <w:tc>
          <w:tcPr>
            <w:tcW w:w="1922" w:type="dxa"/>
          </w:tcPr>
          <w:p w14:paraId="566BBCD0" w14:textId="77777777" w:rsidR="00EC2885" w:rsidRPr="00540E4A" w:rsidRDefault="00EC2885" w:rsidP="00F63704">
            <w:pPr>
              <w:rPr>
                <w:rFonts w:ascii="Arial Narrow" w:hAnsi="Arial Narrow" w:cs="Tahoma"/>
                <w:b/>
                <w:sz w:val="18"/>
                <w:szCs w:val="18"/>
                <w:highlight w:val="yellow"/>
              </w:rPr>
            </w:pPr>
          </w:p>
        </w:tc>
      </w:tr>
      <w:tr w:rsidR="00EC2885" w:rsidRPr="00AB78C4" w14:paraId="64F35EE4" w14:textId="77777777" w:rsidTr="00F63704">
        <w:tc>
          <w:tcPr>
            <w:tcW w:w="0" w:type="auto"/>
          </w:tcPr>
          <w:p w14:paraId="2EFAC2E5"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12.</w:t>
            </w:r>
          </w:p>
        </w:tc>
        <w:tc>
          <w:tcPr>
            <w:tcW w:w="2953" w:type="dxa"/>
          </w:tcPr>
          <w:p w14:paraId="6513A939" w14:textId="77777777" w:rsidR="00EC2885" w:rsidRPr="00D21481" w:rsidRDefault="00EC2885" w:rsidP="00F63704">
            <w:pPr>
              <w:rPr>
                <w:rFonts w:ascii="Arial Narrow" w:hAnsi="Arial Narrow" w:cs="Tahoma"/>
                <w:b/>
                <w:sz w:val="18"/>
                <w:szCs w:val="18"/>
              </w:rPr>
            </w:pPr>
            <w:r w:rsidRPr="00D21481">
              <w:rPr>
                <w:rFonts w:ascii="Arial Narrow" w:hAnsi="Arial Narrow" w:cs="Tahoma"/>
                <w:b/>
                <w:sz w:val="18"/>
                <w:szCs w:val="18"/>
              </w:rPr>
              <w:t>Ukončenie diela a odovzdanie kompletného diela Objednávateľovi</w:t>
            </w:r>
          </w:p>
          <w:p w14:paraId="3E4FEE56" w14:textId="77777777" w:rsidR="00EC2885" w:rsidRPr="00D21481" w:rsidRDefault="00EC2885" w:rsidP="00F63704">
            <w:pPr>
              <w:rPr>
                <w:rFonts w:ascii="Arial Narrow" w:hAnsi="Arial Narrow" w:cs="Tahoma"/>
                <w:b/>
                <w:sz w:val="18"/>
                <w:szCs w:val="18"/>
              </w:rPr>
            </w:pPr>
          </w:p>
        </w:tc>
        <w:tc>
          <w:tcPr>
            <w:tcW w:w="4598" w:type="dxa"/>
          </w:tcPr>
          <w:p w14:paraId="1B773209" w14:textId="77777777" w:rsidR="00EC2885" w:rsidRPr="009F6F40" w:rsidRDefault="00EC2885" w:rsidP="00F63704">
            <w:pPr>
              <w:rPr>
                <w:rFonts w:ascii="Arial Narrow" w:hAnsi="Arial Narrow" w:cs="Tahoma"/>
                <w:bCs/>
                <w:sz w:val="18"/>
                <w:szCs w:val="18"/>
              </w:rPr>
            </w:pPr>
            <w:r>
              <w:rPr>
                <w:rFonts w:ascii="Arial Narrow" w:hAnsi="Arial Narrow" w:cs="Tahoma"/>
                <w:bCs/>
                <w:sz w:val="18"/>
                <w:szCs w:val="18"/>
              </w:rPr>
              <w:t>Jedná sa o</w:t>
            </w:r>
            <w:r w:rsidRPr="009F6F40">
              <w:rPr>
                <w:rFonts w:ascii="Arial Narrow" w:hAnsi="Arial Narrow" w:cs="Tahoma"/>
                <w:bCs/>
                <w:sz w:val="18"/>
                <w:szCs w:val="18"/>
              </w:rPr>
              <w:t xml:space="preserve"> posledn</w:t>
            </w:r>
            <w:r>
              <w:rPr>
                <w:rFonts w:ascii="Arial Narrow" w:hAnsi="Arial Narrow" w:cs="Tahoma"/>
                <w:bCs/>
                <w:sz w:val="18"/>
                <w:szCs w:val="18"/>
              </w:rPr>
              <w:t>ú</w:t>
            </w:r>
            <w:r w:rsidRPr="009F6F40">
              <w:rPr>
                <w:rFonts w:ascii="Arial Narrow" w:hAnsi="Arial Narrow" w:cs="Tahoma"/>
                <w:bCs/>
                <w:sz w:val="18"/>
                <w:szCs w:val="18"/>
              </w:rPr>
              <w:t xml:space="preserve"> fáz</w:t>
            </w:r>
            <w:r>
              <w:rPr>
                <w:rFonts w:ascii="Arial Narrow" w:hAnsi="Arial Narrow" w:cs="Tahoma"/>
                <w:bCs/>
                <w:sz w:val="18"/>
                <w:szCs w:val="18"/>
              </w:rPr>
              <w:t>u</w:t>
            </w:r>
            <w:r w:rsidRPr="009F6F40">
              <w:rPr>
                <w:rFonts w:ascii="Arial Narrow" w:hAnsi="Arial Narrow" w:cs="Tahoma"/>
                <w:bCs/>
                <w:sz w:val="18"/>
                <w:szCs w:val="18"/>
              </w:rPr>
              <w:t xml:space="preserve"> projektu, v ktorej sa oficiálne potvrdí, že všetky naplánované práce boli</w:t>
            </w:r>
            <w:r>
              <w:rPr>
                <w:rFonts w:ascii="Arial Narrow" w:hAnsi="Arial Narrow" w:cs="Tahoma"/>
                <w:bCs/>
                <w:sz w:val="18"/>
                <w:szCs w:val="18"/>
              </w:rPr>
              <w:t xml:space="preserve"> riadne</w:t>
            </w:r>
            <w:r w:rsidRPr="009F6F40">
              <w:rPr>
                <w:rFonts w:ascii="Arial Narrow" w:hAnsi="Arial Narrow" w:cs="Tahoma"/>
                <w:bCs/>
                <w:sz w:val="18"/>
                <w:szCs w:val="18"/>
              </w:rPr>
              <w:t xml:space="preserve"> dokončené a projekt je pripravený na prevádzku. Táto fáza je dôležitá pre právne a formálne</w:t>
            </w:r>
            <w:r>
              <w:rPr>
                <w:rFonts w:ascii="Arial Narrow" w:hAnsi="Arial Narrow" w:cs="Tahoma"/>
                <w:bCs/>
                <w:sz w:val="18"/>
                <w:szCs w:val="18"/>
              </w:rPr>
              <w:t xml:space="preserve"> uzavretie projektu medzi zhotovi</w:t>
            </w:r>
            <w:r w:rsidRPr="009F6F40">
              <w:rPr>
                <w:rFonts w:ascii="Arial Narrow" w:hAnsi="Arial Narrow" w:cs="Tahoma"/>
                <w:bCs/>
                <w:sz w:val="18"/>
                <w:szCs w:val="18"/>
              </w:rPr>
              <w:t>teľom a objednávateľom.</w:t>
            </w:r>
          </w:p>
        </w:tc>
        <w:tc>
          <w:tcPr>
            <w:tcW w:w="1922" w:type="dxa"/>
          </w:tcPr>
          <w:p w14:paraId="46C7401C" w14:textId="77777777" w:rsidR="00EC2885" w:rsidRPr="00540E4A" w:rsidRDefault="00EC2885" w:rsidP="00F63704">
            <w:pPr>
              <w:rPr>
                <w:rFonts w:ascii="Arial Narrow" w:hAnsi="Arial Narrow" w:cs="Tahoma"/>
                <w:b/>
                <w:sz w:val="18"/>
                <w:szCs w:val="18"/>
                <w:highlight w:val="yellow"/>
              </w:rPr>
            </w:pPr>
          </w:p>
        </w:tc>
      </w:tr>
    </w:tbl>
    <w:p w14:paraId="678C402B" w14:textId="77777777" w:rsidR="00EC2885" w:rsidRPr="00AB78C4" w:rsidRDefault="00EC2885" w:rsidP="00EC2885">
      <w:pPr>
        <w:rPr>
          <w:rFonts w:ascii="Arial Narrow" w:hAnsi="Arial Narrow" w:cs="Tahoma"/>
          <w:b/>
          <w:sz w:val="16"/>
          <w:szCs w:val="16"/>
        </w:rPr>
      </w:pPr>
    </w:p>
    <w:p w14:paraId="0A86AEAE" w14:textId="77777777" w:rsidR="00EC2885" w:rsidRPr="00AB78C4" w:rsidRDefault="00EC2885" w:rsidP="00EC2885">
      <w:pPr>
        <w:rPr>
          <w:rFonts w:ascii="Arial Narrow" w:hAnsi="Arial Narrow" w:cs="Tahoma"/>
          <w:b/>
          <w:sz w:val="16"/>
          <w:szCs w:val="16"/>
        </w:rPr>
      </w:pPr>
    </w:p>
    <w:p w14:paraId="6BE802C1" w14:textId="77777777" w:rsidR="00EC2885" w:rsidRDefault="00EC2885" w:rsidP="00EC2885"/>
    <w:p w14:paraId="3EBE9322" w14:textId="77777777" w:rsidR="00BC015E" w:rsidRDefault="00BC015E" w:rsidP="00BC015E">
      <w:pPr>
        <w:rPr>
          <w:rFonts w:ascii="Arial Narrow" w:hAnsi="Arial Narrow" w:cs="Tahoma"/>
        </w:rPr>
      </w:pPr>
    </w:p>
    <w:p w14:paraId="301F6448" w14:textId="77777777" w:rsidR="00BC015E" w:rsidRDefault="00BC015E" w:rsidP="00BC015E">
      <w:pPr>
        <w:rPr>
          <w:rFonts w:ascii="Arial Narrow" w:hAnsi="Arial Narrow" w:cs="Tahoma"/>
        </w:rPr>
      </w:pPr>
    </w:p>
    <w:p w14:paraId="3F56EB55" w14:textId="77777777" w:rsidR="00BC015E" w:rsidRDefault="00BC015E" w:rsidP="00BC015E">
      <w:pPr>
        <w:rPr>
          <w:rFonts w:ascii="Arial Narrow" w:hAnsi="Arial Narrow" w:cs="Tahoma"/>
        </w:rPr>
      </w:pPr>
    </w:p>
    <w:p w14:paraId="048EF92B" w14:textId="77777777" w:rsidR="00BC015E" w:rsidRDefault="00BC015E" w:rsidP="00BC015E">
      <w:pPr>
        <w:rPr>
          <w:rFonts w:ascii="Arial Narrow" w:hAnsi="Arial Narrow" w:cs="Tahoma"/>
        </w:rPr>
      </w:pPr>
    </w:p>
    <w:p w14:paraId="7BF99F90" w14:textId="77777777" w:rsidR="00BC015E" w:rsidRDefault="00BC015E" w:rsidP="00BC015E">
      <w:pPr>
        <w:rPr>
          <w:rFonts w:ascii="Arial Narrow" w:hAnsi="Arial Narrow" w:cs="Tahoma"/>
        </w:rPr>
      </w:pPr>
    </w:p>
    <w:p w14:paraId="326B5950" w14:textId="77777777" w:rsidR="00BC015E" w:rsidRDefault="00BC015E" w:rsidP="00BC015E">
      <w:pPr>
        <w:rPr>
          <w:rFonts w:ascii="Arial Narrow" w:hAnsi="Arial Narrow" w:cs="Tahoma"/>
        </w:rPr>
      </w:pPr>
    </w:p>
    <w:p w14:paraId="5B4E3198" w14:textId="77777777" w:rsidR="00BC015E" w:rsidRDefault="00BC015E" w:rsidP="00BC015E">
      <w:pPr>
        <w:rPr>
          <w:rFonts w:ascii="Arial Narrow" w:hAnsi="Arial Narrow" w:cs="Tahoma"/>
        </w:rPr>
      </w:pPr>
    </w:p>
    <w:p w14:paraId="61D184C2" w14:textId="77777777" w:rsidR="00BC015E" w:rsidRDefault="00BC015E" w:rsidP="00BC015E">
      <w:pPr>
        <w:rPr>
          <w:rFonts w:ascii="Arial Narrow" w:hAnsi="Arial Narrow" w:cs="Tahoma"/>
        </w:rPr>
      </w:pPr>
    </w:p>
    <w:p w14:paraId="3DDEFFF0" w14:textId="77777777" w:rsidR="00BC015E" w:rsidRDefault="00BC015E" w:rsidP="00BC015E">
      <w:pPr>
        <w:rPr>
          <w:rFonts w:ascii="Arial Narrow" w:hAnsi="Arial Narrow" w:cs="Tahoma"/>
        </w:rPr>
      </w:pPr>
    </w:p>
    <w:p w14:paraId="2F0D5E86" w14:textId="77777777" w:rsidR="00BC015E" w:rsidRDefault="00BC015E" w:rsidP="00BC015E">
      <w:pPr>
        <w:rPr>
          <w:rFonts w:ascii="Arial Narrow" w:hAnsi="Arial Narrow" w:cs="Tahoma"/>
        </w:rPr>
      </w:pPr>
    </w:p>
    <w:p w14:paraId="2EF00755" w14:textId="77777777" w:rsidR="00BC015E" w:rsidRDefault="00BC015E" w:rsidP="00BC015E">
      <w:pPr>
        <w:rPr>
          <w:rFonts w:ascii="Arial Narrow" w:hAnsi="Arial Narrow" w:cs="Tahoma"/>
        </w:rPr>
      </w:pPr>
    </w:p>
    <w:p w14:paraId="49561AC0" w14:textId="77777777" w:rsidR="00BC015E" w:rsidRDefault="00BC015E" w:rsidP="00BC015E">
      <w:pPr>
        <w:rPr>
          <w:rFonts w:ascii="Arial Narrow" w:hAnsi="Arial Narrow" w:cs="Tahoma"/>
        </w:rPr>
      </w:pPr>
    </w:p>
    <w:p w14:paraId="074D0D8C" w14:textId="77777777" w:rsidR="00BC015E" w:rsidRDefault="00BC015E" w:rsidP="00BC015E">
      <w:pPr>
        <w:rPr>
          <w:rFonts w:ascii="Arial Narrow" w:hAnsi="Arial Narrow" w:cs="Tahoma"/>
        </w:rPr>
      </w:pPr>
    </w:p>
    <w:p w14:paraId="320D6683" w14:textId="77777777" w:rsidR="00BC015E" w:rsidRDefault="00BC015E" w:rsidP="00BC015E">
      <w:pPr>
        <w:rPr>
          <w:rFonts w:ascii="Arial Narrow" w:hAnsi="Arial Narrow" w:cs="Tahoma"/>
        </w:rPr>
      </w:pPr>
    </w:p>
    <w:p w14:paraId="47228156" w14:textId="77777777" w:rsidR="00BC015E" w:rsidRDefault="00BC015E" w:rsidP="00BC015E">
      <w:pPr>
        <w:rPr>
          <w:rFonts w:ascii="Arial Narrow" w:hAnsi="Arial Narrow" w:cs="Tahoma"/>
        </w:rPr>
      </w:pPr>
    </w:p>
    <w:p w14:paraId="11C8A09A" w14:textId="77777777" w:rsidR="00BC015E" w:rsidRDefault="00BC015E" w:rsidP="00BC015E">
      <w:pPr>
        <w:rPr>
          <w:rFonts w:ascii="Arial Narrow" w:hAnsi="Arial Narrow" w:cs="Tahoma"/>
        </w:rPr>
      </w:pPr>
    </w:p>
    <w:p w14:paraId="58C5FE0C" w14:textId="77777777" w:rsidR="00BC015E" w:rsidRDefault="00BC015E" w:rsidP="00BC015E">
      <w:pPr>
        <w:rPr>
          <w:rFonts w:ascii="Arial Narrow" w:hAnsi="Arial Narrow" w:cs="Tahoma"/>
        </w:rPr>
      </w:pPr>
    </w:p>
    <w:p w14:paraId="3EB004DA" w14:textId="77777777" w:rsidR="004F4D2B" w:rsidRDefault="004F4D2B" w:rsidP="00BC015E">
      <w:pPr>
        <w:rPr>
          <w:rFonts w:ascii="Arial Narrow" w:hAnsi="Arial Narrow" w:cs="Tahoma"/>
        </w:rPr>
      </w:pPr>
    </w:p>
    <w:p w14:paraId="01B6E7A8" w14:textId="77777777" w:rsidR="00A12BB8" w:rsidRPr="00BC015E" w:rsidRDefault="007333F0" w:rsidP="00BC015E">
      <w:pPr>
        <w:rPr>
          <w:rFonts w:ascii="Arial Narrow" w:hAnsi="Arial Narrow" w:cs="Tahoma"/>
        </w:rPr>
      </w:pPr>
      <w:r>
        <w:rPr>
          <w:rFonts w:ascii="Arial Narrow" w:hAnsi="Arial Narrow" w:cs="Tahoma"/>
          <w:b/>
          <w:sz w:val="28"/>
          <w:szCs w:val="28"/>
        </w:rPr>
        <w:lastRenderedPageBreak/>
        <w:t>Príloha 4</w:t>
      </w:r>
      <w:r w:rsidR="00FE2FC8" w:rsidRPr="00AB78C4">
        <w:rPr>
          <w:rFonts w:ascii="Arial Narrow" w:hAnsi="Arial Narrow" w:cs="Tahoma"/>
          <w:b/>
          <w:sz w:val="28"/>
          <w:szCs w:val="28"/>
        </w:rPr>
        <w:t xml:space="preserve"> – Licenčné podmienky upravujúce právo na užívanie diela</w:t>
      </w:r>
    </w:p>
    <w:p w14:paraId="60E1BDF1" w14:textId="77777777" w:rsidR="00A12BB8" w:rsidRPr="00AB78C4" w:rsidRDefault="00A12BB8" w:rsidP="00863C69">
      <w:pPr>
        <w:widowControl w:val="0"/>
        <w:jc w:val="both"/>
        <w:rPr>
          <w:rFonts w:ascii="Arial Narrow" w:hAnsi="Arial Narrow" w:cs="Tahoma"/>
        </w:rPr>
      </w:pPr>
    </w:p>
    <w:p w14:paraId="4F40C34F" w14:textId="77777777" w:rsidR="00E221B3" w:rsidRPr="00AB78C4" w:rsidRDefault="00E221B3" w:rsidP="005221A8">
      <w:pPr>
        <w:widowControl w:val="0"/>
        <w:tabs>
          <w:tab w:val="left" w:pos="2415"/>
        </w:tabs>
        <w:autoSpaceDE w:val="0"/>
        <w:autoSpaceDN w:val="0"/>
        <w:adjustRightInd w:val="0"/>
        <w:jc w:val="both"/>
        <w:rPr>
          <w:rFonts w:ascii="Arial Narrow" w:hAnsi="Arial Narrow" w:cs="Tahoma"/>
        </w:rPr>
      </w:pPr>
    </w:p>
    <w:p w14:paraId="029188BE" w14:textId="77777777" w:rsidR="00DD4AC4" w:rsidRDefault="00FE2FC8" w:rsidP="005221A8">
      <w:pPr>
        <w:pStyle w:val="Odsekzoznamu"/>
        <w:widowControl w:val="0"/>
        <w:numPr>
          <w:ilvl w:val="0"/>
          <w:numId w:val="49"/>
        </w:numPr>
        <w:autoSpaceDE w:val="0"/>
        <w:autoSpaceDN w:val="0"/>
        <w:adjustRightInd w:val="0"/>
        <w:jc w:val="both"/>
        <w:rPr>
          <w:rFonts w:ascii="Arial Narrow" w:hAnsi="Arial Narrow" w:cs="Tahoma"/>
          <w:lang w:val="sk-SK"/>
        </w:rPr>
      </w:pPr>
      <w:r w:rsidRPr="00AB78C4">
        <w:rPr>
          <w:rFonts w:ascii="Arial Narrow" w:hAnsi="Arial Narrow" w:cs="Tahoma"/>
          <w:lang w:val="sk-SK"/>
        </w:rPr>
        <w:t xml:space="preserve">Zhotoviteľ </w:t>
      </w:r>
      <w:r w:rsidR="009056E5">
        <w:rPr>
          <w:rFonts w:ascii="Arial Narrow" w:hAnsi="Arial Narrow" w:cs="Tahoma"/>
          <w:lang w:val="sk-SK"/>
        </w:rPr>
        <w:t xml:space="preserve">udeľuje </w:t>
      </w:r>
      <w:r w:rsidRPr="005221A8">
        <w:rPr>
          <w:rFonts w:ascii="Arial Narrow" w:hAnsi="Arial Narrow" w:cs="Tahoma"/>
          <w:lang w:val="sk-SK"/>
        </w:rPr>
        <w:t>Objednávateľovi neobmedzenú</w:t>
      </w:r>
      <w:r w:rsidR="00DD4AC4" w:rsidRPr="005221A8">
        <w:rPr>
          <w:rFonts w:ascii="Arial Narrow" w:hAnsi="Arial Narrow" w:cs="Tahoma"/>
          <w:lang w:val="sk-SK"/>
        </w:rPr>
        <w:t xml:space="preserve"> (vecne, miestne, časovo ani iným spôsobom)</w:t>
      </w:r>
      <w:r w:rsidRPr="005221A8">
        <w:rPr>
          <w:rFonts w:ascii="Arial Narrow" w:hAnsi="Arial Narrow" w:cs="Tahoma"/>
          <w:lang w:val="sk-SK"/>
        </w:rPr>
        <w:t>,</w:t>
      </w:r>
      <w:r w:rsidR="00DD4AC4" w:rsidRPr="005221A8">
        <w:rPr>
          <w:rFonts w:ascii="Arial Narrow" w:hAnsi="Arial Narrow" w:cs="Tahoma"/>
          <w:lang w:val="sk-SK"/>
        </w:rPr>
        <w:t xml:space="preserve"> výhradnú, bezodplatnú,</w:t>
      </w:r>
      <w:r w:rsidR="0093115E">
        <w:rPr>
          <w:rFonts w:ascii="Arial Narrow" w:hAnsi="Arial Narrow" w:cs="Tahoma"/>
          <w:lang w:val="sk-SK"/>
        </w:rPr>
        <w:t xml:space="preserve"> bezpodmienečnú,</w:t>
      </w:r>
      <w:r w:rsidRPr="005221A8">
        <w:rPr>
          <w:rFonts w:ascii="Arial Narrow" w:hAnsi="Arial Narrow" w:cs="Tahoma"/>
          <w:lang w:val="sk-SK"/>
        </w:rPr>
        <w:t xml:space="preserve"> </w:t>
      </w:r>
      <w:r w:rsidR="00DD4AC4" w:rsidRPr="005221A8">
        <w:rPr>
          <w:rFonts w:ascii="Arial Narrow" w:hAnsi="Arial Narrow" w:cs="Tahoma"/>
          <w:lang w:val="sk-SK"/>
        </w:rPr>
        <w:t xml:space="preserve">neodvolateľnú a </w:t>
      </w:r>
      <w:r w:rsidRPr="005221A8">
        <w:rPr>
          <w:rFonts w:ascii="Arial Narrow" w:hAnsi="Arial Narrow" w:cs="Tahoma"/>
          <w:lang w:val="sk-SK"/>
        </w:rPr>
        <w:t>trvalú licenciu (súhlas) na použitie diela</w:t>
      </w:r>
      <w:r w:rsidR="00DD4AC4" w:rsidRPr="005221A8">
        <w:rPr>
          <w:rFonts w:ascii="Arial Narrow" w:hAnsi="Arial Narrow" w:cs="Tahoma"/>
          <w:lang w:val="sk-SK"/>
        </w:rPr>
        <w:t xml:space="preserve"> vrátane všetkých jeho súčastí. Licencia sa udeľuje na celú dobu trvania majetkových autorských práv. Objednávateľ je</w:t>
      </w:r>
      <w:r w:rsidR="00DD4AC4">
        <w:rPr>
          <w:rFonts w:ascii="Arial Narrow" w:hAnsi="Arial Narrow" w:cs="Tahoma"/>
          <w:lang w:val="sk-SK"/>
        </w:rPr>
        <w:t xml:space="preserve"> oprávnený</w:t>
      </w:r>
      <w:r w:rsidR="00DD4AC4" w:rsidRPr="009056E5">
        <w:rPr>
          <w:rFonts w:ascii="Arial Narrow" w:hAnsi="Arial Narrow" w:cs="Tahoma"/>
          <w:lang w:val="sk-SK"/>
        </w:rPr>
        <w:t xml:space="preserve"> dielo používať v neobmedzen</w:t>
      </w:r>
      <w:r w:rsidR="0093115E">
        <w:rPr>
          <w:rFonts w:ascii="Arial Narrow" w:hAnsi="Arial Narrow" w:cs="Tahoma"/>
          <w:lang w:val="sk-SK"/>
        </w:rPr>
        <w:t xml:space="preserve">om rozsahu na akýkoľvek účel a </w:t>
      </w:r>
      <w:r w:rsidR="00DD4AC4">
        <w:rPr>
          <w:rFonts w:ascii="Arial Narrow" w:hAnsi="Arial Narrow" w:cs="Tahoma"/>
          <w:lang w:val="sk-SK"/>
        </w:rPr>
        <w:t xml:space="preserve">Objednávateľom </w:t>
      </w:r>
      <w:r w:rsidR="00DD4AC4" w:rsidRPr="009056E5">
        <w:rPr>
          <w:rFonts w:ascii="Arial Narrow" w:hAnsi="Arial Narrow" w:cs="Tahoma"/>
          <w:lang w:val="sk-SK"/>
        </w:rPr>
        <w:t xml:space="preserve">stanovený počet zariadení alebo </w:t>
      </w:r>
      <w:r w:rsidR="00DD4AC4">
        <w:rPr>
          <w:rFonts w:ascii="Arial Narrow" w:hAnsi="Arial Narrow" w:cs="Tahoma"/>
          <w:lang w:val="sk-SK"/>
        </w:rPr>
        <w:t xml:space="preserve">Objednávateľom </w:t>
      </w:r>
      <w:r w:rsidR="00DD4AC4" w:rsidRPr="009056E5">
        <w:rPr>
          <w:rFonts w:ascii="Arial Narrow" w:hAnsi="Arial Narrow" w:cs="Tahoma"/>
          <w:lang w:val="sk-SK"/>
        </w:rPr>
        <w:t>stanovený počet používateľov v rámci svojej organizácie. Licencia zahŕňa všetky spôsoby po</w:t>
      </w:r>
      <w:r w:rsidR="00DD4AC4">
        <w:rPr>
          <w:rFonts w:ascii="Arial Narrow" w:hAnsi="Arial Narrow" w:cs="Tahoma"/>
          <w:lang w:val="sk-SK"/>
        </w:rPr>
        <w:t>užitia diela v zmysle A</w:t>
      </w:r>
      <w:r w:rsidR="00DD4AC4" w:rsidRPr="009056E5">
        <w:rPr>
          <w:rFonts w:ascii="Arial Narrow" w:hAnsi="Arial Narrow" w:cs="Tahoma"/>
          <w:lang w:val="sk-SK"/>
        </w:rPr>
        <w:t>utorského zákona</w:t>
      </w:r>
      <w:r w:rsidR="00DD4AC4">
        <w:rPr>
          <w:rFonts w:ascii="Arial Narrow" w:hAnsi="Arial Narrow" w:cs="Tahoma"/>
          <w:lang w:val="sk-SK"/>
        </w:rPr>
        <w:t xml:space="preserve"> vrátane spôsobov uvedených v </w:t>
      </w:r>
      <w:r w:rsidR="00DD4AC4" w:rsidRPr="00AB78C4">
        <w:rPr>
          <w:rFonts w:ascii="Arial Narrow" w:hAnsi="Arial Narrow" w:cs="Tahoma"/>
          <w:lang w:val="sk-SK"/>
        </w:rPr>
        <w:t>§ 19 ods. 4 Autorského zákona</w:t>
      </w:r>
      <w:r w:rsidR="00DD4AC4" w:rsidRPr="009056E5">
        <w:rPr>
          <w:rFonts w:ascii="Arial Narrow" w:hAnsi="Arial Narrow" w:cs="Tahoma"/>
          <w:lang w:val="sk-SK"/>
        </w:rPr>
        <w:t xml:space="preserve">. </w:t>
      </w:r>
      <w:r w:rsidR="00DD4AC4">
        <w:rPr>
          <w:rFonts w:ascii="Arial Narrow" w:hAnsi="Arial Narrow" w:cs="Tahoma"/>
          <w:lang w:val="sk-SK"/>
        </w:rPr>
        <w:t xml:space="preserve">Objednávateľ je </w:t>
      </w:r>
      <w:r w:rsidRPr="00AB78C4">
        <w:rPr>
          <w:rFonts w:ascii="Arial Narrow" w:hAnsi="Arial Narrow" w:cs="Tahoma"/>
          <w:lang w:val="sk-SK"/>
        </w:rPr>
        <w:t xml:space="preserve">bez potreby akéhokoľvek ďalšieho povolenia Zhotoviteľa </w:t>
      </w:r>
      <w:r w:rsidR="00DD4AC4">
        <w:rPr>
          <w:rFonts w:ascii="Arial Narrow" w:hAnsi="Arial Narrow" w:cs="Tahoma"/>
          <w:lang w:val="sk-SK"/>
        </w:rPr>
        <w:t xml:space="preserve">oprávnený </w:t>
      </w:r>
      <w:r w:rsidRPr="00AB78C4">
        <w:rPr>
          <w:rFonts w:ascii="Arial Narrow" w:hAnsi="Arial Narrow" w:cs="Tahoma"/>
          <w:lang w:val="sk-SK"/>
        </w:rPr>
        <w:t xml:space="preserve">použiť dielo a vykonávať všetky práva viažuce sa k dielu, nerušene a neobmedzene aplikovať, užívať, požívať, šíriť, rozmnožovať, prepracovať, spájať, spracovať, adaptovať, uviesť na verejnosti, ďalej vyvíjať, prispôsobovať, modifikovať, distribuovať a </w:t>
      </w:r>
      <w:proofErr w:type="spellStart"/>
      <w:r w:rsidRPr="00AB78C4">
        <w:rPr>
          <w:rFonts w:ascii="Arial Narrow" w:hAnsi="Arial Narrow" w:cs="Tahoma"/>
          <w:lang w:val="sk-SK"/>
        </w:rPr>
        <w:t>dekompilovať</w:t>
      </w:r>
      <w:proofErr w:type="spellEnd"/>
      <w:r w:rsidRPr="00AB78C4">
        <w:rPr>
          <w:rFonts w:ascii="Arial Narrow" w:hAnsi="Arial Narrow" w:cs="Tahoma"/>
          <w:lang w:val="sk-SK"/>
        </w:rPr>
        <w:t xml:space="preserve"> dielo, začleňovať ho do iných diel, chrániť</w:t>
      </w:r>
      <w:r w:rsidR="005221A8">
        <w:rPr>
          <w:rFonts w:ascii="Arial Narrow" w:hAnsi="Arial Narrow" w:cs="Tahoma"/>
          <w:lang w:val="sk-SK"/>
        </w:rPr>
        <w:t xml:space="preserve"> dielo</w:t>
      </w:r>
      <w:r w:rsidRPr="00AB78C4">
        <w:rPr>
          <w:rFonts w:ascii="Arial Narrow" w:hAnsi="Arial Narrow" w:cs="Tahoma"/>
          <w:lang w:val="sk-SK"/>
        </w:rPr>
        <w:t xml:space="preserve"> a nakladať s dielom na ľubovoľný účel vrátane tých spôsobov použitia diela, ktoré sú nad rámec účelu Zmluvy, a to ako Objednávateľom, tak aj všetkými osobami ním poverenými (najmä zamestnancami Objednávateľa, členmi jeho orgánov a pod.). Objednávateľ </w:t>
      </w:r>
      <w:r w:rsidR="00626894">
        <w:rPr>
          <w:rFonts w:ascii="Arial Narrow" w:hAnsi="Arial Narrow" w:cs="Tahoma"/>
          <w:lang w:val="sk-SK"/>
        </w:rPr>
        <w:t xml:space="preserve">je </w:t>
      </w:r>
      <w:r w:rsidRPr="00AB78C4">
        <w:rPr>
          <w:rFonts w:ascii="Arial Narrow" w:hAnsi="Arial Narrow" w:cs="Tahoma"/>
          <w:lang w:val="sk-SK"/>
        </w:rPr>
        <w:t xml:space="preserve">oprávnený bez potreby akéhokoľvek ďalšieho povolenia Zhotoviteľa udeliť akejkoľvek tretej osobe sublicenciu podľa § 72 ods. 1 Autorského zákona a postúpiť licenciu podľa § 72 ods. 2 Autorského zákona na akúkoľvek tretiu osobu - na tieto úkony udeľuje Zhotoviteľ podpisom Zmluvy svoj predchádzajúci neodvolateľný písomný súhlas. Objednávateľ je oprávnený bez akéhokoľvek obmedzenia zverejniť a uvádzať autorov, výrobcov a subdodávateľov Zhotoviteľa. Zhotoviteľ vyhlasuje, že súčasťou licencie podľa tohto bodu tejto prílohy k Zmluve nie sú žiadne obmedzenia Objednávateľa pri používaní diela alebo pri </w:t>
      </w:r>
      <w:r w:rsidR="0093115E">
        <w:rPr>
          <w:rFonts w:ascii="Arial Narrow" w:hAnsi="Arial Narrow" w:cs="Tahoma"/>
          <w:lang w:val="sk-SK"/>
        </w:rPr>
        <w:t xml:space="preserve">vykonávaní iného práva k dielu </w:t>
      </w:r>
      <w:r w:rsidRPr="00AB78C4">
        <w:rPr>
          <w:rFonts w:ascii="Arial Narrow" w:hAnsi="Arial Narrow" w:cs="Tahoma"/>
          <w:lang w:val="sk-SK"/>
        </w:rPr>
        <w:t xml:space="preserve">a nevyžaduje sa žiaden dodatočný alebo osobitný súhlas Zhotoviteľa a/alebo autora na uplatňovanie práv k dielu a ani žiadny dodatočný alebo osobitný súhlas majiteľa práva na </w:t>
      </w:r>
      <w:r w:rsidR="005221A8">
        <w:rPr>
          <w:rFonts w:ascii="Arial Narrow" w:hAnsi="Arial Narrow" w:cs="Tahoma"/>
          <w:lang w:val="sk-SK"/>
        </w:rPr>
        <w:t>vykonávanie iného práva k dielu</w:t>
      </w:r>
      <w:r w:rsidRPr="00AB78C4">
        <w:rPr>
          <w:rFonts w:ascii="Arial Narrow" w:hAnsi="Arial Narrow" w:cs="Tahoma"/>
          <w:lang w:val="sk-SK"/>
        </w:rPr>
        <w:t>. Zhotoviteľ vyhlasuje, že je vykonávateľom všetkých majetkových práv k dielu a je plne oprávnený udeliť licenciu podľa tohto bodu tejto prílohy k Zmluve.</w:t>
      </w:r>
      <w:r w:rsidR="005221A8">
        <w:rPr>
          <w:rFonts w:ascii="Arial Narrow" w:hAnsi="Arial Narrow" w:cs="Tahoma"/>
          <w:lang w:val="sk-SK"/>
        </w:rPr>
        <w:t xml:space="preserve"> </w:t>
      </w:r>
      <w:r w:rsidR="00DD4AC4" w:rsidRPr="009056E5">
        <w:rPr>
          <w:rFonts w:ascii="Arial Narrow" w:hAnsi="Arial Narrow" w:cs="Tahoma"/>
          <w:lang w:val="sk-SK"/>
        </w:rPr>
        <w:t xml:space="preserve">Licencia </w:t>
      </w:r>
      <w:r w:rsidR="00777313">
        <w:rPr>
          <w:rFonts w:ascii="Arial Narrow" w:hAnsi="Arial Narrow" w:cs="Tahoma"/>
          <w:lang w:val="sk-SK"/>
        </w:rPr>
        <w:t>nadobúda pla</w:t>
      </w:r>
      <w:r w:rsidR="00626894">
        <w:rPr>
          <w:rFonts w:ascii="Arial Narrow" w:hAnsi="Arial Narrow" w:cs="Tahoma"/>
          <w:lang w:val="sk-SK"/>
        </w:rPr>
        <w:t>tnosť momentom</w:t>
      </w:r>
      <w:r w:rsidR="00DD4AC4">
        <w:rPr>
          <w:rFonts w:ascii="Arial Narrow" w:hAnsi="Arial Narrow" w:cs="Tahoma"/>
          <w:lang w:val="sk-SK"/>
        </w:rPr>
        <w:t xml:space="preserve"> podpisu A</w:t>
      </w:r>
      <w:r w:rsidR="00DD4AC4" w:rsidRPr="009056E5">
        <w:rPr>
          <w:rFonts w:ascii="Arial Narrow" w:hAnsi="Arial Narrow" w:cs="Tahoma"/>
          <w:lang w:val="sk-SK"/>
        </w:rPr>
        <w:t>kceptačného protokolu</w:t>
      </w:r>
      <w:r w:rsidR="00233D41">
        <w:rPr>
          <w:rFonts w:ascii="Arial Narrow" w:hAnsi="Arial Narrow" w:cs="Tahoma"/>
          <w:lang w:val="sk-SK"/>
        </w:rPr>
        <w:t xml:space="preserve"> potvrdzujúceho odovzdanie diela Objednávateľovi</w:t>
      </w:r>
      <w:r w:rsidR="005221A8">
        <w:rPr>
          <w:rFonts w:ascii="Arial Narrow" w:hAnsi="Arial Narrow" w:cs="Tahoma"/>
          <w:lang w:val="sk-SK"/>
        </w:rPr>
        <w:t>.</w:t>
      </w:r>
    </w:p>
    <w:p w14:paraId="243788BD" w14:textId="77777777" w:rsidR="00DD4AC4" w:rsidRPr="00AB78C4" w:rsidRDefault="00DD4AC4" w:rsidP="00DD4AC4">
      <w:pPr>
        <w:pStyle w:val="Odsekzoznamu"/>
        <w:widowControl w:val="0"/>
        <w:tabs>
          <w:tab w:val="left" w:pos="1875"/>
        </w:tabs>
        <w:autoSpaceDE w:val="0"/>
        <w:autoSpaceDN w:val="0"/>
        <w:adjustRightInd w:val="0"/>
        <w:ind w:left="360"/>
        <w:jc w:val="both"/>
        <w:rPr>
          <w:rFonts w:ascii="Arial Narrow" w:hAnsi="Arial Narrow" w:cs="Tahoma"/>
          <w:lang w:val="sk-SK"/>
        </w:rPr>
      </w:pPr>
    </w:p>
    <w:p w14:paraId="0185787C" w14:textId="77777777" w:rsidR="00E33358" w:rsidRPr="008A2A8C" w:rsidRDefault="00FE2FC8" w:rsidP="00B426EF">
      <w:pPr>
        <w:pStyle w:val="Odsekzoznamu"/>
        <w:widowControl w:val="0"/>
        <w:numPr>
          <w:ilvl w:val="0"/>
          <w:numId w:val="49"/>
        </w:numPr>
        <w:autoSpaceDE w:val="0"/>
        <w:autoSpaceDN w:val="0"/>
        <w:adjustRightInd w:val="0"/>
        <w:jc w:val="both"/>
        <w:rPr>
          <w:rFonts w:ascii="Arial Narrow" w:hAnsi="Arial Narrow" w:cs="Tahoma"/>
          <w:lang w:val="sk-SK"/>
        </w:rPr>
      </w:pPr>
      <w:r w:rsidRPr="00AB78C4">
        <w:rPr>
          <w:rFonts w:ascii="Arial Narrow" w:hAnsi="Arial Narrow" w:cs="Tahoma"/>
          <w:lang w:val="sk-SK"/>
        </w:rPr>
        <w:t xml:space="preserve">Ak Zhotoviteľ pri plnení Zmluvy použije resp. dodá už existujúce autorské dielo, ktoré nebolo zhotovené podľa požiadaviek Objednávateľa v rámci plnenia Zmluvy a ktoré sa v rovnakej </w:t>
      </w:r>
      <w:r w:rsidR="00B426EF">
        <w:rPr>
          <w:rFonts w:ascii="Arial Narrow" w:hAnsi="Arial Narrow" w:cs="Tahoma"/>
          <w:lang w:val="sk-SK"/>
        </w:rPr>
        <w:t xml:space="preserve">alebo obdobnej </w:t>
      </w:r>
      <w:r w:rsidRPr="00AB78C4">
        <w:rPr>
          <w:rFonts w:ascii="Arial Narrow" w:hAnsi="Arial Narrow" w:cs="Tahoma"/>
          <w:lang w:val="sk-SK"/>
        </w:rPr>
        <w:t xml:space="preserve">podobe ponúka aj iným osobám napr. </w:t>
      </w:r>
      <w:r w:rsidR="00626894">
        <w:rPr>
          <w:rFonts w:ascii="Arial Narrow" w:hAnsi="Arial Narrow" w:cs="Tahoma"/>
          <w:lang w:val="sk-SK"/>
        </w:rPr>
        <w:t xml:space="preserve">existujúci </w:t>
      </w:r>
      <w:r w:rsidRPr="00AB78C4">
        <w:rPr>
          <w:rFonts w:ascii="Arial Narrow" w:hAnsi="Arial Narrow" w:cs="Tahoma"/>
          <w:lang w:val="sk-SK"/>
        </w:rPr>
        <w:t xml:space="preserve">počítačový program alebo iný softvér 3. strany (ďalej spolu aj len </w:t>
      </w:r>
      <w:r w:rsidRPr="00AB78C4">
        <w:rPr>
          <w:rFonts w:ascii="Arial Narrow" w:hAnsi="Arial Narrow" w:cs="Tahoma"/>
          <w:b/>
          <w:lang w:val="sk-SK"/>
        </w:rPr>
        <w:t>softvér 3. strany</w:t>
      </w:r>
      <w:r w:rsidRPr="00AB78C4">
        <w:rPr>
          <w:rFonts w:ascii="Arial Narrow" w:hAnsi="Arial Narrow" w:cs="Tahoma"/>
          <w:lang w:val="sk-SK"/>
        </w:rPr>
        <w:t>) platí, že Objednávateľ je oprávnený použiť softvér 3. strany a vykonávať práva k softvéru 3. strany tak, aby mohol realizovať Projekt, dosiahnuť účel Zmluvy o poskytnutí NFP, cieľ Projektu, zabezpečiť udržateľnosť Projektu a zároveň tak, aby mohol nepretržite a natrvalo užívať, prevádzkovať a udržiavať dielo bez obmedzení za podmienok uvedených v Zmluve a Zmluve o NFP</w:t>
      </w:r>
      <w:r w:rsidR="00B426EF">
        <w:rPr>
          <w:rFonts w:ascii="Arial Narrow" w:hAnsi="Arial Narrow" w:cs="Tahoma"/>
          <w:lang w:val="sk-SK"/>
        </w:rPr>
        <w:t xml:space="preserve"> a </w:t>
      </w:r>
      <w:r w:rsidR="00B426EF" w:rsidRPr="00B426EF">
        <w:rPr>
          <w:rFonts w:ascii="Arial Narrow" w:hAnsi="Arial Narrow" w:cs="Tahoma"/>
          <w:lang w:val="sk-SK"/>
        </w:rPr>
        <w:t xml:space="preserve">bez toho, aby </w:t>
      </w:r>
      <w:r w:rsidR="00626894">
        <w:rPr>
          <w:rFonts w:ascii="Arial Narrow" w:hAnsi="Arial Narrow" w:cs="Tahoma"/>
          <w:lang w:val="sk-SK"/>
        </w:rPr>
        <w:t xml:space="preserve">Objednávateľovi </w:t>
      </w:r>
      <w:r w:rsidR="00B426EF" w:rsidRPr="00B426EF">
        <w:rPr>
          <w:rFonts w:ascii="Arial Narrow" w:hAnsi="Arial Narrow" w:cs="Tahoma"/>
          <w:lang w:val="sk-SK"/>
        </w:rPr>
        <w:t>vznikali dodatočné náklady vzťahujúce sa</w:t>
      </w:r>
      <w:r w:rsidR="00B426EF">
        <w:rPr>
          <w:rFonts w:ascii="Arial Narrow" w:hAnsi="Arial Narrow" w:cs="Tahoma"/>
          <w:lang w:val="sk-SK"/>
        </w:rPr>
        <w:t xml:space="preserve"> </w:t>
      </w:r>
      <w:r w:rsidR="00B426EF" w:rsidRPr="00B426EF">
        <w:rPr>
          <w:rFonts w:ascii="Arial Narrow" w:hAnsi="Arial Narrow" w:cs="Tahoma"/>
          <w:lang w:val="sk-SK"/>
        </w:rPr>
        <w:t xml:space="preserve">k prevádzke </w:t>
      </w:r>
      <w:r w:rsidR="00DF2DF4">
        <w:rPr>
          <w:rFonts w:ascii="Arial Narrow" w:hAnsi="Arial Narrow" w:cs="Tahoma"/>
          <w:lang w:val="sk-SK"/>
        </w:rPr>
        <w:t xml:space="preserve">diela </w:t>
      </w:r>
      <w:r w:rsidR="00B426EF" w:rsidRPr="00B426EF">
        <w:rPr>
          <w:rFonts w:ascii="Arial Narrow" w:hAnsi="Arial Narrow" w:cs="Tahoma"/>
          <w:lang w:val="sk-SK"/>
        </w:rPr>
        <w:t>z dôvodu výkonu práv k</w:t>
      </w:r>
      <w:r w:rsidR="00B426EF">
        <w:rPr>
          <w:rFonts w:ascii="Arial Narrow" w:hAnsi="Arial Narrow" w:cs="Tahoma"/>
          <w:lang w:val="sk-SK"/>
        </w:rPr>
        <w:t xml:space="preserve"> </w:t>
      </w:r>
      <w:r w:rsidR="00B426EF" w:rsidRPr="00B426EF">
        <w:rPr>
          <w:rFonts w:ascii="Arial Narrow" w:hAnsi="Arial Narrow" w:cs="Tahoma"/>
          <w:lang w:val="sk-SK"/>
        </w:rPr>
        <w:t>softvér</w:t>
      </w:r>
      <w:r w:rsidR="00B426EF">
        <w:rPr>
          <w:rFonts w:ascii="Arial Narrow" w:hAnsi="Arial Narrow" w:cs="Tahoma"/>
          <w:lang w:val="sk-SK"/>
        </w:rPr>
        <w:t>u</w:t>
      </w:r>
      <w:r w:rsidR="00B426EF" w:rsidRPr="00B426EF">
        <w:rPr>
          <w:rFonts w:ascii="Arial Narrow" w:hAnsi="Arial Narrow" w:cs="Tahoma"/>
          <w:lang w:val="sk-SK"/>
        </w:rPr>
        <w:t xml:space="preserve"> 3. strany</w:t>
      </w:r>
      <w:r w:rsidR="00B426EF">
        <w:rPr>
          <w:rFonts w:ascii="Arial Narrow" w:hAnsi="Arial Narrow" w:cs="Tahoma"/>
          <w:lang w:val="sk-SK"/>
        </w:rPr>
        <w:t xml:space="preserve"> </w:t>
      </w:r>
      <w:r w:rsidR="00B426EF" w:rsidRPr="00B426EF">
        <w:rPr>
          <w:rFonts w:ascii="Arial Narrow" w:hAnsi="Arial Narrow" w:cs="Tahoma"/>
          <w:lang w:val="sk-SK"/>
        </w:rPr>
        <w:t>alebo z dôvodu iného používania</w:t>
      </w:r>
      <w:r w:rsidR="00B426EF">
        <w:rPr>
          <w:rFonts w:ascii="Arial Narrow" w:hAnsi="Arial Narrow" w:cs="Tahoma"/>
          <w:lang w:val="sk-SK"/>
        </w:rPr>
        <w:t xml:space="preserve"> </w:t>
      </w:r>
      <w:r w:rsidR="00B426EF" w:rsidRPr="00B426EF">
        <w:rPr>
          <w:rFonts w:ascii="Arial Narrow" w:hAnsi="Arial Narrow" w:cs="Tahoma"/>
          <w:lang w:val="sk-SK"/>
        </w:rPr>
        <w:t>softvér</w:t>
      </w:r>
      <w:r w:rsidR="00B426EF">
        <w:rPr>
          <w:rFonts w:ascii="Arial Narrow" w:hAnsi="Arial Narrow" w:cs="Tahoma"/>
          <w:lang w:val="sk-SK"/>
        </w:rPr>
        <w:t>u</w:t>
      </w:r>
      <w:r w:rsidR="00B426EF" w:rsidRPr="00B426EF">
        <w:rPr>
          <w:rFonts w:ascii="Arial Narrow" w:hAnsi="Arial Narrow" w:cs="Tahoma"/>
          <w:lang w:val="sk-SK"/>
        </w:rPr>
        <w:t xml:space="preserve"> 3. strany.</w:t>
      </w:r>
      <w:r w:rsidR="00B426EF">
        <w:rPr>
          <w:rFonts w:ascii="Arial Narrow" w:hAnsi="Arial Narrow" w:cs="Tahoma"/>
          <w:lang w:val="sk-SK"/>
        </w:rPr>
        <w:t xml:space="preserve"> </w:t>
      </w:r>
      <w:r w:rsidRPr="00B426EF">
        <w:rPr>
          <w:rFonts w:ascii="Arial Narrow" w:hAnsi="Arial Narrow" w:cs="Tahoma"/>
          <w:lang w:val="sk-SK"/>
        </w:rPr>
        <w:t xml:space="preserve">Zhotoviteľ momentom podpisu Akceptačného protokolu potvrdzujúceho odovzdanie a prevzatie diela udeľuje Objednávateľovi </w:t>
      </w:r>
      <w:r w:rsidRPr="008A2A8C">
        <w:rPr>
          <w:rFonts w:ascii="Arial Narrow" w:hAnsi="Arial Narrow" w:cs="Tahoma"/>
          <w:lang w:val="sk-SK"/>
        </w:rPr>
        <w:t>resp. v celom rozsahu prevádza a/alebo postupuje na Objednávateľa jemu udelený súhlas, licenciu a/alebo právo používať softvér 3. strany v rozsahu a za podmienok uvedených v tomto bode tejto prílohy k Zmluve a v osobitných licenčných podmienkach</w:t>
      </w:r>
      <w:r w:rsidR="00800275" w:rsidRPr="008A2A8C">
        <w:rPr>
          <w:rFonts w:ascii="Arial Narrow" w:hAnsi="Arial Narrow" w:cs="Tahoma"/>
          <w:lang w:val="sk-SK"/>
        </w:rPr>
        <w:t>, ktoré tvoria súčasť prílohy A k tejto prílohe.</w:t>
      </w:r>
      <w:r w:rsidRPr="008A2A8C">
        <w:rPr>
          <w:rFonts w:ascii="Arial Narrow" w:hAnsi="Arial Narrow" w:cs="Tahoma"/>
          <w:lang w:val="sk-SK"/>
        </w:rPr>
        <w:t xml:space="preserve"> </w:t>
      </w:r>
      <w:r w:rsidR="00800275" w:rsidRPr="008A2A8C">
        <w:rPr>
          <w:rFonts w:ascii="Arial Narrow" w:hAnsi="Arial Narrow" w:cs="Tahoma"/>
          <w:lang w:val="sk-SK"/>
        </w:rPr>
        <w:t>Li</w:t>
      </w:r>
      <w:r w:rsidRPr="008A2A8C">
        <w:rPr>
          <w:rFonts w:ascii="Arial Narrow" w:hAnsi="Arial Narrow" w:cs="Tahoma"/>
          <w:lang w:val="sk-SK"/>
        </w:rPr>
        <w:t xml:space="preserve">cencie </w:t>
      </w:r>
      <w:r w:rsidR="00800275" w:rsidRPr="008A2A8C">
        <w:rPr>
          <w:rFonts w:ascii="Arial Narrow" w:hAnsi="Arial Narrow" w:cs="Tahoma"/>
          <w:lang w:val="sk-SK"/>
        </w:rPr>
        <w:t xml:space="preserve">ku všetkým softvérom 3. strany sú </w:t>
      </w:r>
      <w:r w:rsidR="009E5CA5">
        <w:rPr>
          <w:rFonts w:ascii="Arial Narrow" w:hAnsi="Arial Narrow" w:cs="Tahoma"/>
          <w:lang w:val="sk-SK"/>
        </w:rPr>
        <w:t xml:space="preserve">trvalé, pokiaľ v iných prílohách </w:t>
      </w:r>
      <w:r w:rsidRPr="008A2A8C">
        <w:rPr>
          <w:rFonts w:ascii="Arial Narrow" w:hAnsi="Arial Narrow" w:cs="Tahoma"/>
          <w:lang w:val="sk-SK"/>
        </w:rPr>
        <w:t>Zmluvy nie je uvedené inak</w:t>
      </w:r>
      <w:r w:rsidR="009E5CA5">
        <w:rPr>
          <w:rFonts w:ascii="Arial Narrow" w:hAnsi="Arial Narrow" w:cs="Tahoma"/>
          <w:lang w:val="sk-SK"/>
        </w:rPr>
        <w:t xml:space="preserve"> (v prípade, že iné prílohy Zmluvy určujú</w:t>
      </w:r>
      <w:r w:rsidR="00800275" w:rsidRPr="008A2A8C">
        <w:rPr>
          <w:rFonts w:ascii="Arial Narrow" w:hAnsi="Arial Narrow" w:cs="Tahoma"/>
          <w:lang w:val="sk-SK"/>
        </w:rPr>
        <w:t xml:space="preserve"> inú dĺžku trvania licencie/predplatného, uplatnia sa </w:t>
      </w:r>
      <w:r w:rsidR="00137E7A" w:rsidRPr="008A2A8C">
        <w:rPr>
          <w:rFonts w:ascii="Arial Narrow" w:hAnsi="Arial Narrow" w:cs="Tahoma"/>
          <w:lang w:val="sk-SK"/>
        </w:rPr>
        <w:t xml:space="preserve">prednostne </w:t>
      </w:r>
      <w:r w:rsidR="00800275" w:rsidRPr="008A2A8C">
        <w:rPr>
          <w:rFonts w:ascii="Arial Narrow" w:hAnsi="Arial Narrow" w:cs="Tahoma"/>
          <w:lang w:val="sk-SK"/>
        </w:rPr>
        <w:t xml:space="preserve">ustanovenia </w:t>
      </w:r>
      <w:r w:rsidR="009E5CA5">
        <w:rPr>
          <w:rFonts w:ascii="Arial Narrow" w:hAnsi="Arial Narrow" w:cs="Tahoma"/>
          <w:lang w:val="sk-SK"/>
        </w:rPr>
        <w:t xml:space="preserve">danej - inej prílohy </w:t>
      </w:r>
      <w:r w:rsidR="00800275" w:rsidRPr="008A2A8C">
        <w:rPr>
          <w:rFonts w:ascii="Arial Narrow" w:hAnsi="Arial Narrow" w:cs="Tahoma"/>
          <w:lang w:val="sk-SK"/>
        </w:rPr>
        <w:t>k Zmluve</w:t>
      </w:r>
      <w:r w:rsidR="00137E7A" w:rsidRPr="008A2A8C">
        <w:rPr>
          <w:rFonts w:ascii="Arial Narrow" w:hAnsi="Arial Narrow" w:cs="Tahoma"/>
          <w:lang w:val="sk-SK"/>
        </w:rPr>
        <w:t>)</w:t>
      </w:r>
      <w:r w:rsidR="00DF2DF4">
        <w:rPr>
          <w:rFonts w:ascii="Arial Narrow" w:hAnsi="Arial Narrow" w:cs="Tahoma"/>
          <w:lang w:val="sk-SK"/>
        </w:rPr>
        <w:t xml:space="preserve">, </w:t>
      </w:r>
      <w:r w:rsidR="008A2A8C" w:rsidRPr="008A2A8C">
        <w:rPr>
          <w:rFonts w:ascii="Arial Narrow" w:hAnsi="Arial Narrow" w:cs="Tahoma"/>
          <w:lang w:val="sk-SK"/>
        </w:rPr>
        <w:t>vecne, miestne (územne) a časovo neobmedzené, pokiaľ v prílohe A k tejto prílohe nie je uvedené inak</w:t>
      </w:r>
      <w:r w:rsidR="00DF2DF4">
        <w:rPr>
          <w:rFonts w:ascii="Arial Narrow" w:hAnsi="Arial Narrow" w:cs="Tahoma"/>
          <w:lang w:val="sk-SK"/>
        </w:rPr>
        <w:t xml:space="preserve"> a bez nároku na osobitnú odplatu/odmenu (viď podmienky uvedené v bode 7 tejto prílohy)</w:t>
      </w:r>
      <w:r w:rsidR="008A2A8C" w:rsidRPr="008A2A8C">
        <w:rPr>
          <w:rFonts w:ascii="Arial Narrow" w:hAnsi="Arial Narrow" w:cs="Tahoma"/>
          <w:lang w:val="sk-SK"/>
        </w:rPr>
        <w:t xml:space="preserve">. </w:t>
      </w:r>
      <w:r w:rsidR="006C5EAE">
        <w:rPr>
          <w:rFonts w:ascii="Arial Narrow" w:hAnsi="Arial Narrow" w:cs="Tahoma"/>
          <w:lang w:val="sk-SK"/>
        </w:rPr>
        <w:t>Pokiaľ v tomto bode, v prílohe A k tejto prílohe alebo v</w:t>
      </w:r>
      <w:r w:rsidR="009E5CA5">
        <w:rPr>
          <w:rFonts w:ascii="Arial Narrow" w:hAnsi="Arial Narrow" w:cs="Tahoma"/>
          <w:lang w:val="sk-SK"/>
        </w:rPr>
        <w:t xml:space="preserve"> inej</w:t>
      </w:r>
      <w:r w:rsidR="006C5EAE">
        <w:rPr>
          <w:rFonts w:ascii="Arial Narrow" w:hAnsi="Arial Narrow" w:cs="Tahoma"/>
          <w:lang w:val="sk-SK"/>
        </w:rPr>
        <w:t xml:space="preserve"> prílohe tejto Zmluvy nie je uvedené inak, vzťahujú sa na </w:t>
      </w:r>
      <w:r w:rsidR="006C5EAE" w:rsidRPr="006C5EAE">
        <w:rPr>
          <w:rFonts w:ascii="Arial Narrow" w:hAnsi="Arial Narrow" w:cs="Tahoma"/>
          <w:lang w:val="sk-SK"/>
        </w:rPr>
        <w:t>softvér 3. strany</w:t>
      </w:r>
      <w:r w:rsidR="009E5CA5">
        <w:rPr>
          <w:rFonts w:ascii="Arial Narrow" w:hAnsi="Arial Narrow" w:cs="Tahoma"/>
          <w:lang w:val="sk-SK"/>
        </w:rPr>
        <w:t xml:space="preserve"> všetky</w:t>
      </w:r>
      <w:r w:rsidR="006C5EAE" w:rsidRPr="006C5EAE">
        <w:rPr>
          <w:rFonts w:ascii="Arial Narrow" w:hAnsi="Arial Narrow" w:cs="Tahoma"/>
          <w:lang w:val="sk-SK"/>
        </w:rPr>
        <w:t xml:space="preserve"> </w:t>
      </w:r>
      <w:r w:rsidR="00F8473E">
        <w:rPr>
          <w:rFonts w:ascii="Arial Narrow" w:hAnsi="Arial Narrow" w:cs="Tahoma"/>
          <w:lang w:val="sk-SK"/>
        </w:rPr>
        <w:t xml:space="preserve">ostatné </w:t>
      </w:r>
      <w:r w:rsidR="00226B7D">
        <w:rPr>
          <w:rFonts w:ascii="Arial Narrow" w:hAnsi="Arial Narrow" w:cs="Tahoma"/>
          <w:lang w:val="sk-SK"/>
        </w:rPr>
        <w:t xml:space="preserve">licenčné </w:t>
      </w:r>
      <w:r w:rsidR="006C5EAE">
        <w:rPr>
          <w:rFonts w:ascii="Arial Narrow" w:hAnsi="Arial Narrow" w:cs="Tahoma"/>
          <w:lang w:val="sk-SK"/>
        </w:rPr>
        <w:t xml:space="preserve">podmienky uvedené v bode 1. tejto prílohy. </w:t>
      </w:r>
      <w:r w:rsidRPr="008A2A8C">
        <w:rPr>
          <w:rFonts w:ascii="Arial Narrow" w:hAnsi="Arial Narrow" w:cs="Tahoma"/>
          <w:lang w:val="sk-SK"/>
        </w:rPr>
        <w:t xml:space="preserve">Zmluvné strany konštatujú, že pre kvalifikovanie počítačového programu/softvéru ako softvéru 3. strany je nevyhnutné splniť jednu z nasledovných podmienok: </w:t>
      </w:r>
    </w:p>
    <w:p w14:paraId="786BCB8A" w14:textId="77777777" w:rsidR="00E33358" w:rsidRPr="00AB78C4" w:rsidRDefault="00FE2FC8" w:rsidP="00474F2D">
      <w:pPr>
        <w:widowControl w:val="0"/>
        <w:numPr>
          <w:ilvl w:val="0"/>
          <w:numId w:val="32"/>
        </w:numPr>
        <w:autoSpaceDE w:val="0"/>
        <w:autoSpaceDN w:val="0"/>
        <w:adjustRightInd w:val="0"/>
        <w:jc w:val="both"/>
        <w:rPr>
          <w:rFonts w:ascii="Arial Narrow" w:hAnsi="Arial Narrow" w:cs="Tahoma"/>
        </w:rPr>
      </w:pPr>
      <w:r w:rsidRPr="00AB78C4">
        <w:rPr>
          <w:rFonts w:ascii="Arial Narrow" w:hAnsi="Arial Narrow" w:cs="Tahoma"/>
        </w:rPr>
        <w:t xml:space="preserve">ide o </w:t>
      </w:r>
      <w:proofErr w:type="spellStart"/>
      <w:r w:rsidRPr="00AB78C4">
        <w:rPr>
          <w:rFonts w:ascii="Arial Narrow" w:hAnsi="Arial Narrow" w:cs="Tahoma"/>
        </w:rPr>
        <w:t>preexistentný</w:t>
      </w:r>
      <w:proofErr w:type="spellEnd"/>
      <w:r w:rsidRPr="00AB78C4">
        <w:rPr>
          <w:rFonts w:ascii="Arial Narrow" w:hAnsi="Arial Narrow" w:cs="Tahoma"/>
        </w:rPr>
        <w:t xml:space="preserve"> obchodne dostupný proprietárny SW,</w:t>
      </w:r>
    </w:p>
    <w:p w14:paraId="5A6C6A90" w14:textId="77777777" w:rsidR="00672E50" w:rsidRDefault="00FE2FC8" w:rsidP="00474F2D">
      <w:pPr>
        <w:widowControl w:val="0"/>
        <w:numPr>
          <w:ilvl w:val="0"/>
          <w:numId w:val="32"/>
        </w:numPr>
        <w:autoSpaceDE w:val="0"/>
        <w:autoSpaceDN w:val="0"/>
        <w:adjustRightInd w:val="0"/>
        <w:jc w:val="both"/>
        <w:rPr>
          <w:rFonts w:ascii="Arial Narrow" w:hAnsi="Arial Narrow" w:cs="Tahoma"/>
        </w:rPr>
      </w:pPr>
      <w:r w:rsidRPr="00AB78C4">
        <w:rPr>
          <w:rFonts w:ascii="Arial Narrow" w:hAnsi="Arial Narrow" w:cs="Tahoma"/>
        </w:rPr>
        <w:t xml:space="preserve">ide o </w:t>
      </w:r>
      <w:proofErr w:type="spellStart"/>
      <w:r w:rsidRPr="00AB78C4">
        <w:rPr>
          <w:rFonts w:ascii="Arial Narrow" w:hAnsi="Arial Narrow" w:cs="Tahoma"/>
        </w:rPr>
        <w:t>preexistentný</w:t>
      </w:r>
      <w:proofErr w:type="spellEnd"/>
      <w:r w:rsidRPr="00AB78C4">
        <w:rPr>
          <w:rFonts w:ascii="Arial Narrow" w:hAnsi="Arial Narrow" w:cs="Tahoma"/>
        </w:rPr>
        <w:t xml:space="preserve"> obchodne nedostupný proprietárny SW,</w:t>
      </w:r>
    </w:p>
    <w:p w14:paraId="0C40FE3E" w14:textId="77777777" w:rsidR="00E33358" w:rsidRPr="00672E50" w:rsidRDefault="00672E50" w:rsidP="00474F2D">
      <w:pPr>
        <w:widowControl w:val="0"/>
        <w:numPr>
          <w:ilvl w:val="0"/>
          <w:numId w:val="32"/>
        </w:numPr>
        <w:autoSpaceDE w:val="0"/>
        <w:autoSpaceDN w:val="0"/>
        <w:adjustRightInd w:val="0"/>
        <w:jc w:val="both"/>
        <w:rPr>
          <w:rFonts w:ascii="Arial Narrow" w:hAnsi="Arial Narrow" w:cs="Tahoma"/>
        </w:rPr>
      </w:pPr>
      <w:r>
        <w:rPr>
          <w:rFonts w:ascii="Arial Narrow" w:hAnsi="Arial Narrow" w:cs="Tahoma"/>
        </w:rPr>
        <w:tab/>
      </w:r>
      <w:r w:rsidR="00FE2FC8" w:rsidRPr="00672E50">
        <w:rPr>
          <w:rFonts w:ascii="Arial Narrow" w:hAnsi="Arial Narrow" w:cs="Tahoma"/>
        </w:rPr>
        <w:t xml:space="preserve">ide o </w:t>
      </w:r>
      <w:proofErr w:type="spellStart"/>
      <w:r w:rsidR="00FE2FC8" w:rsidRPr="00672E50">
        <w:rPr>
          <w:rFonts w:ascii="Arial Narrow" w:hAnsi="Arial Narrow" w:cs="Tahoma"/>
        </w:rPr>
        <w:t>preexistentný</w:t>
      </w:r>
      <w:proofErr w:type="spellEnd"/>
      <w:r w:rsidR="00FE2FC8" w:rsidRPr="00672E50">
        <w:rPr>
          <w:rFonts w:ascii="Arial Narrow" w:hAnsi="Arial Narrow" w:cs="Tahoma"/>
        </w:rPr>
        <w:t xml:space="preserve"> </w:t>
      </w:r>
      <w:proofErr w:type="spellStart"/>
      <w:r w:rsidR="00FE2FC8" w:rsidRPr="00672E50">
        <w:rPr>
          <w:rFonts w:ascii="Arial Narrow" w:hAnsi="Arial Narrow" w:cs="Tahoma"/>
        </w:rPr>
        <w:t>open</w:t>
      </w:r>
      <w:proofErr w:type="spellEnd"/>
      <w:r w:rsidR="00FE2FC8" w:rsidRPr="00672E50">
        <w:rPr>
          <w:rFonts w:ascii="Arial Narrow" w:hAnsi="Arial Narrow" w:cs="Tahoma"/>
        </w:rPr>
        <w:t xml:space="preserve"> </w:t>
      </w:r>
      <w:proofErr w:type="spellStart"/>
      <w:r w:rsidR="00FE2FC8" w:rsidRPr="00672E50">
        <w:rPr>
          <w:rFonts w:ascii="Arial Narrow" w:hAnsi="Arial Narrow" w:cs="Tahoma"/>
        </w:rPr>
        <w:t>source</w:t>
      </w:r>
      <w:proofErr w:type="spellEnd"/>
      <w:r w:rsidR="00FE2FC8" w:rsidRPr="00672E50">
        <w:rPr>
          <w:rFonts w:ascii="Arial Narrow" w:hAnsi="Arial Narrow" w:cs="Tahoma"/>
        </w:rPr>
        <w:t xml:space="preserve"> SW</w:t>
      </w:r>
    </w:p>
    <w:p w14:paraId="34664187" w14:textId="77777777" w:rsidR="00E33358" w:rsidRPr="00137E7A" w:rsidRDefault="00FE2FC8" w:rsidP="00E33358">
      <w:pPr>
        <w:ind w:left="567"/>
        <w:jc w:val="both"/>
        <w:rPr>
          <w:rFonts w:ascii="Arial Narrow" w:hAnsi="Arial Narrow" w:cs="Tahoma"/>
        </w:rPr>
      </w:pPr>
      <w:r w:rsidRPr="00137E7A">
        <w:rPr>
          <w:rFonts w:ascii="Arial Narrow" w:hAnsi="Arial Narrow" w:cs="Tahoma"/>
        </w:rPr>
        <w:t xml:space="preserve">(ďalej len </w:t>
      </w:r>
      <w:proofErr w:type="spellStart"/>
      <w:r w:rsidRPr="0036640D">
        <w:rPr>
          <w:rFonts w:ascii="Arial Narrow" w:hAnsi="Arial Narrow" w:cs="Tahoma"/>
          <w:b/>
        </w:rPr>
        <w:t>preexistentný</w:t>
      </w:r>
      <w:proofErr w:type="spellEnd"/>
      <w:r w:rsidRPr="0036640D">
        <w:rPr>
          <w:rFonts w:ascii="Arial Narrow" w:hAnsi="Arial Narrow" w:cs="Tahoma"/>
          <w:b/>
        </w:rPr>
        <w:t xml:space="preserve"> SW</w:t>
      </w:r>
      <w:r w:rsidRPr="00137E7A">
        <w:rPr>
          <w:rFonts w:ascii="Arial Narrow" w:hAnsi="Arial Narrow" w:cs="Tahoma"/>
        </w:rPr>
        <w:t>).</w:t>
      </w:r>
    </w:p>
    <w:p w14:paraId="51ECA9F0" w14:textId="77777777" w:rsidR="00457CA5" w:rsidRDefault="00FE2FC8" w:rsidP="00B21DCD">
      <w:pPr>
        <w:ind w:left="426" w:hanging="284"/>
        <w:jc w:val="both"/>
        <w:rPr>
          <w:rFonts w:ascii="Arial Narrow" w:hAnsi="Arial Narrow" w:cs="Tahoma"/>
        </w:rPr>
      </w:pPr>
      <w:r w:rsidRPr="00137E7A">
        <w:rPr>
          <w:rFonts w:ascii="Arial Narrow" w:hAnsi="Arial Narrow" w:cs="Tahoma"/>
        </w:rPr>
        <w:tab/>
        <w:t xml:space="preserve">Špecifikácia </w:t>
      </w:r>
      <w:proofErr w:type="spellStart"/>
      <w:r w:rsidRPr="00137E7A">
        <w:rPr>
          <w:rFonts w:ascii="Arial Narrow" w:hAnsi="Arial Narrow" w:cs="Tahoma"/>
        </w:rPr>
        <w:t>preexistentných</w:t>
      </w:r>
      <w:proofErr w:type="spellEnd"/>
      <w:r w:rsidRPr="00137E7A">
        <w:rPr>
          <w:rFonts w:ascii="Arial Narrow" w:hAnsi="Arial Narrow" w:cs="Tahoma"/>
        </w:rPr>
        <w:t xml:space="preserve"> SW je uvedená v prílohe č. 1 </w:t>
      </w:r>
      <w:r w:rsidR="009E5CA5">
        <w:rPr>
          <w:rFonts w:ascii="Arial Narrow" w:hAnsi="Arial Narrow" w:cs="Tahoma"/>
        </w:rPr>
        <w:t xml:space="preserve">a prílohe č. 2 </w:t>
      </w:r>
      <w:r w:rsidRPr="00137E7A">
        <w:rPr>
          <w:rFonts w:ascii="Arial Narrow" w:hAnsi="Arial Narrow" w:cs="Tahoma"/>
        </w:rPr>
        <w:t>tejto Zmluvy</w:t>
      </w:r>
      <w:r w:rsidR="00137E7A">
        <w:rPr>
          <w:rFonts w:ascii="Arial Narrow" w:hAnsi="Arial Narrow" w:cs="Tahoma"/>
        </w:rPr>
        <w:t xml:space="preserve"> a v prílohe A k tejto prílohe</w:t>
      </w:r>
      <w:r w:rsidRPr="00137E7A">
        <w:rPr>
          <w:rFonts w:ascii="Arial Narrow" w:hAnsi="Arial Narrow" w:cs="Tahoma"/>
        </w:rPr>
        <w:t>.</w:t>
      </w:r>
      <w:r w:rsidRPr="00AB78C4">
        <w:rPr>
          <w:rFonts w:ascii="Arial Narrow" w:hAnsi="Arial Narrow" w:cs="Tahoma"/>
        </w:rPr>
        <w:t xml:space="preserve"> Autorské diela a </w:t>
      </w:r>
      <w:proofErr w:type="spellStart"/>
      <w:r w:rsidRPr="00AB78C4">
        <w:rPr>
          <w:rFonts w:ascii="Arial Narrow" w:hAnsi="Arial Narrow" w:cs="Tahoma"/>
        </w:rPr>
        <w:t>preexistentné</w:t>
      </w:r>
      <w:proofErr w:type="spellEnd"/>
      <w:r w:rsidRPr="00AB78C4">
        <w:rPr>
          <w:rFonts w:ascii="Arial Narrow" w:hAnsi="Arial Narrow" w:cs="Tahoma"/>
        </w:rPr>
        <w:t xml:space="preserve"> SW diela iné ako uvedené v prílohe č. 1 </w:t>
      </w:r>
      <w:r w:rsidR="009E5CA5">
        <w:rPr>
          <w:rFonts w:ascii="Arial Narrow" w:hAnsi="Arial Narrow" w:cs="Tahoma"/>
        </w:rPr>
        <w:t xml:space="preserve">a prílohe č. 2 </w:t>
      </w:r>
      <w:r w:rsidRPr="00AB78C4">
        <w:rPr>
          <w:rFonts w:ascii="Arial Narrow" w:hAnsi="Arial Narrow" w:cs="Tahoma"/>
        </w:rPr>
        <w:t>Zmluvy</w:t>
      </w:r>
      <w:r w:rsidR="00BC3EF9">
        <w:rPr>
          <w:rFonts w:ascii="Arial Narrow" w:hAnsi="Arial Narrow" w:cs="Tahoma"/>
        </w:rPr>
        <w:t xml:space="preserve"> alebo v prílohe A k tejto prílohe</w:t>
      </w:r>
      <w:r w:rsidRPr="00AB78C4">
        <w:rPr>
          <w:rFonts w:ascii="Arial Narrow" w:hAnsi="Arial Narrow" w:cs="Tahoma"/>
        </w:rPr>
        <w:t xml:space="preserve"> je možné urobiť súčasťou diela alebo jeho časti len na základe predchádzajúceho písomného súhlasu Objednávateľa.</w:t>
      </w:r>
    </w:p>
    <w:p w14:paraId="7F404A7A" w14:textId="77777777" w:rsidR="00457CA5" w:rsidRPr="00AB78C4" w:rsidRDefault="00457CA5" w:rsidP="00B21DCD">
      <w:pPr>
        <w:ind w:left="426" w:hanging="284"/>
        <w:jc w:val="both"/>
        <w:rPr>
          <w:rFonts w:ascii="Arial Narrow" w:hAnsi="Arial Narrow" w:cs="Tahoma"/>
        </w:rPr>
      </w:pPr>
    </w:p>
    <w:p w14:paraId="607638E8" w14:textId="77777777" w:rsidR="00B21DCD" w:rsidRDefault="00FE2FC8" w:rsidP="00474F2D">
      <w:pPr>
        <w:pStyle w:val="Odsekzoznamu"/>
        <w:numPr>
          <w:ilvl w:val="0"/>
          <w:numId w:val="49"/>
        </w:numPr>
        <w:jc w:val="both"/>
        <w:rPr>
          <w:rFonts w:ascii="Arial Narrow" w:hAnsi="Arial Narrow" w:cs="Tahoma"/>
          <w:lang w:val="sk-SK"/>
        </w:rPr>
      </w:pPr>
      <w:r w:rsidRPr="00AB78C4">
        <w:rPr>
          <w:rFonts w:ascii="Arial Narrow" w:hAnsi="Arial Narrow" w:cs="Tahoma"/>
          <w:lang w:val="sk-SK"/>
        </w:rPr>
        <w:t>Ak dôjde pri plnení tejto Zmluvy k zhotoveniu databázy v súlade s § 135 Autorského zákona, Zhotoviteľ touto Zmluvou prevádza na Objednávateľa všetky osobitné práva zhotoviteľa databázy podľa § 135 ods. 1 Autorského zákona, ktoré Zhotoviteľ má k súčastiam plnenia predmetu Zmluvy, ktoré sú databázou, a to v celom rozsahu. Zhotoviteľ prevádza práva k databáze podľa tohto bodu bezodplatne. Zhotoviteľovi nevznikne za prevod práv k databáze v zmysle tohto bodu nárok na žiadnu osobitnú odplatu ani odmenu.</w:t>
      </w:r>
    </w:p>
    <w:p w14:paraId="32720F99" w14:textId="77777777" w:rsidR="00457CA5" w:rsidRPr="00AB78C4" w:rsidRDefault="00457CA5" w:rsidP="00457CA5">
      <w:pPr>
        <w:pStyle w:val="Odsekzoznamu"/>
        <w:ind w:left="360"/>
        <w:jc w:val="both"/>
        <w:rPr>
          <w:rFonts w:ascii="Arial Narrow" w:hAnsi="Arial Narrow" w:cs="Tahoma"/>
          <w:lang w:val="sk-SK"/>
        </w:rPr>
      </w:pPr>
    </w:p>
    <w:p w14:paraId="5CCD28F6" w14:textId="77777777" w:rsidR="00B21DCD" w:rsidRDefault="00FE2FC8" w:rsidP="00474F2D">
      <w:pPr>
        <w:pStyle w:val="Odsekzoznamu"/>
        <w:numPr>
          <w:ilvl w:val="0"/>
          <w:numId w:val="49"/>
        </w:numPr>
        <w:jc w:val="both"/>
        <w:rPr>
          <w:rFonts w:ascii="Arial Narrow" w:hAnsi="Arial Narrow" w:cs="Tahoma"/>
          <w:lang w:val="sk-SK"/>
        </w:rPr>
      </w:pPr>
      <w:r w:rsidRPr="00AB78C4">
        <w:rPr>
          <w:rFonts w:ascii="Arial Narrow" w:hAnsi="Arial Narrow" w:cs="Tahoma"/>
          <w:lang w:val="sk-SK"/>
        </w:rPr>
        <w:t>Všetky práva (licencie</w:t>
      </w:r>
      <w:r w:rsidR="00C110D2">
        <w:rPr>
          <w:rFonts w:ascii="Arial Narrow" w:hAnsi="Arial Narrow" w:cs="Tahoma"/>
          <w:lang w:val="sk-SK"/>
        </w:rPr>
        <w:t>/súhlasy atď.) uvedené v tejto p</w:t>
      </w:r>
      <w:r w:rsidRPr="00AB78C4">
        <w:rPr>
          <w:rFonts w:ascii="Arial Narrow" w:hAnsi="Arial Narrow" w:cs="Tahoma"/>
          <w:lang w:val="sk-SK"/>
        </w:rPr>
        <w:t>rílohe prechádzajú aj na prípadného právneho nástupcu Objednávateľa</w:t>
      </w:r>
      <w:r w:rsidR="00251425">
        <w:rPr>
          <w:rFonts w:ascii="Arial Narrow" w:hAnsi="Arial Narrow" w:cs="Tahoma"/>
          <w:lang w:val="sk-SK"/>
        </w:rPr>
        <w:t xml:space="preserve"> (a to bez potreby osobitného súhlasu Zhotoviteľa)</w:t>
      </w:r>
      <w:r w:rsidRPr="00AB78C4">
        <w:rPr>
          <w:rFonts w:ascii="Arial Narrow" w:hAnsi="Arial Narrow" w:cs="Tahoma"/>
          <w:lang w:val="sk-SK"/>
        </w:rPr>
        <w:t xml:space="preserve">. </w:t>
      </w:r>
    </w:p>
    <w:p w14:paraId="45A9510A" w14:textId="77777777" w:rsidR="00457CA5" w:rsidRPr="00AB78C4" w:rsidRDefault="00457CA5" w:rsidP="00457CA5">
      <w:pPr>
        <w:pStyle w:val="Odsekzoznamu"/>
        <w:ind w:left="360"/>
        <w:jc w:val="both"/>
        <w:rPr>
          <w:rFonts w:ascii="Arial Narrow" w:hAnsi="Arial Narrow" w:cs="Tahoma"/>
          <w:lang w:val="sk-SK"/>
        </w:rPr>
      </w:pPr>
    </w:p>
    <w:p w14:paraId="0B96C726" w14:textId="77777777" w:rsidR="00B21DCD" w:rsidRDefault="00FE2FC8" w:rsidP="00474F2D">
      <w:pPr>
        <w:pStyle w:val="Odsekzoznamu"/>
        <w:numPr>
          <w:ilvl w:val="0"/>
          <w:numId w:val="49"/>
        </w:numPr>
        <w:jc w:val="both"/>
        <w:rPr>
          <w:rFonts w:ascii="Arial Narrow" w:hAnsi="Arial Narrow" w:cs="Tahoma"/>
          <w:lang w:val="sk-SK"/>
        </w:rPr>
      </w:pPr>
      <w:r w:rsidRPr="00AB78C4">
        <w:rPr>
          <w:rFonts w:ascii="Arial Narrow" w:hAnsi="Arial Narrow" w:cs="Tahoma"/>
          <w:lang w:val="sk-SK"/>
        </w:rPr>
        <w:t>Prípadná zmena v osobe Zhotoviteľa (napr. právne nástupníctvo) nemá vplyv na op</w:t>
      </w:r>
      <w:r w:rsidR="00C110D2">
        <w:rPr>
          <w:rFonts w:ascii="Arial Narrow" w:hAnsi="Arial Narrow" w:cs="Tahoma"/>
          <w:lang w:val="sk-SK"/>
        </w:rPr>
        <w:t>rávnenia udelené v rámci tejto p</w:t>
      </w:r>
      <w:r w:rsidRPr="00AB78C4">
        <w:rPr>
          <w:rFonts w:ascii="Arial Narrow" w:hAnsi="Arial Narrow" w:cs="Tahoma"/>
          <w:lang w:val="sk-SK"/>
        </w:rPr>
        <w:t>rílohy Objednávateľovi zo strany Zhotoviteľa.</w:t>
      </w:r>
    </w:p>
    <w:p w14:paraId="3262C077" w14:textId="77777777" w:rsidR="00457CA5" w:rsidRPr="00AB78C4" w:rsidRDefault="00457CA5" w:rsidP="00457CA5">
      <w:pPr>
        <w:pStyle w:val="Odsekzoznamu"/>
        <w:ind w:left="360"/>
        <w:jc w:val="both"/>
        <w:rPr>
          <w:rFonts w:ascii="Arial Narrow" w:hAnsi="Arial Narrow" w:cs="Tahoma"/>
          <w:lang w:val="sk-SK"/>
        </w:rPr>
      </w:pPr>
    </w:p>
    <w:p w14:paraId="117E6FE6" w14:textId="77777777" w:rsidR="00B21DCD" w:rsidRDefault="00FE2FC8" w:rsidP="00474F2D">
      <w:pPr>
        <w:pStyle w:val="Odsekzoznamu"/>
        <w:numPr>
          <w:ilvl w:val="0"/>
          <w:numId w:val="49"/>
        </w:numPr>
        <w:jc w:val="both"/>
        <w:rPr>
          <w:rFonts w:ascii="Arial Narrow" w:hAnsi="Arial Narrow" w:cs="Tahoma"/>
          <w:lang w:val="sk-SK"/>
        </w:rPr>
      </w:pPr>
      <w:r w:rsidRPr="00AB78C4">
        <w:rPr>
          <w:rFonts w:ascii="Arial Narrow" w:hAnsi="Arial Narrow" w:cs="Tahoma"/>
          <w:lang w:val="sk-SK"/>
        </w:rPr>
        <w:t xml:space="preserve">V prípade, ak bude vykonaná oprava, zmena, doplnenie, upgrade, update alebo aktualizácia predmetov chránených autorským právom alebo iným právom duševného vlastníctva alebo ich akejkoľvek časti, platí, že ich vykonaním bola Objednávateľovi udelená resp. </w:t>
      </w:r>
      <w:r w:rsidRPr="00AB78C4">
        <w:rPr>
          <w:rFonts w:ascii="Arial Narrow" w:hAnsi="Arial Narrow" w:cs="Tahoma"/>
          <w:lang w:val="sk-SK"/>
        </w:rPr>
        <w:lastRenderedPageBreak/>
        <w:t>prevedená (postúpená) licencia resp. udelená sublicencia k takejto oprave, zmene, doplneniu, upgrade, update alebo aktualizácii v rovnakom rozsahu a za rovnakých podmienok, ako bola pôvodne udelená resp. prevedená (postúpená) l</w:t>
      </w:r>
      <w:r w:rsidR="00C110D2">
        <w:rPr>
          <w:rFonts w:ascii="Arial Narrow" w:hAnsi="Arial Narrow" w:cs="Tahoma"/>
          <w:lang w:val="sk-SK"/>
        </w:rPr>
        <w:t>icencia v zmysle tejto prílohy</w:t>
      </w:r>
      <w:r w:rsidRPr="00AB78C4">
        <w:rPr>
          <w:rFonts w:ascii="Arial Narrow" w:hAnsi="Arial Narrow" w:cs="Tahoma"/>
          <w:lang w:val="sk-SK"/>
        </w:rPr>
        <w:t>.</w:t>
      </w:r>
    </w:p>
    <w:p w14:paraId="3A9775CA" w14:textId="77777777" w:rsidR="00457CA5" w:rsidRPr="00AB78C4" w:rsidRDefault="00457CA5" w:rsidP="00457CA5">
      <w:pPr>
        <w:pStyle w:val="Odsekzoznamu"/>
        <w:ind w:left="360"/>
        <w:jc w:val="both"/>
        <w:rPr>
          <w:rFonts w:ascii="Arial Narrow" w:hAnsi="Arial Narrow" w:cs="Tahoma"/>
          <w:lang w:val="sk-SK"/>
        </w:rPr>
      </w:pPr>
    </w:p>
    <w:p w14:paraId="5F8E98CD" w14:textId="77777777" w:rsidR="00B21DCD" w:rsidRDefault="00FE2FC8" w:rsidP="00474F2D">
      <w:pPr>
        <w:pStyle w:val="Odsekzoznamu"/>
        <w:numPr>
          <w:ilvl w:val="0"/>
          <w:numId w:val="49"/>
        </w:numPr>
        <w:jc w:val="both"/>
        <w:rPr>
          <w:rFonts w:ascii="Arial Narrow" w:hAnsi="Arial Narrow" w:cs="Tahoma"/>
          <w:lang w:val="sk-SK"/>
        </w:rPr>
      </w:pPr>
      <w:r w:rsidRPr="00AB78C4">
        <w:rPr>
          <w:rFonts w:ascii="Arial Narrow" w:hAnsi="Arial Narrow" w:cs="Tahoma"/>
          <w:lang w:val="sk-SK"/>
        </w:rPr>
        <w:t xml:space="preserve">Všetky platby resp. iné poplatky </w:t>
      </w:r>
      <w:r w:rsidR="00DF2DF4">
        <w:rPr>
          <w:rFonts w:ascii="Arial Narrow" w:hAnsi="Arial Narrow" w:cs="Tahoma"/>
          <w:lang w:val="sk-SK"/>
        </w:rPr>
        <w:t xml:space="preserve">a náklady </w:t>
      </w:r>
      <w:r w:rsidRPr="00AB78C4">
        <w:rPr>
          <w:rFonts w:ascii="Arial Narrow" w:hAnsi="Arial Narrow" w:cs="Tahoma"/>
          <w:lang w:val="sk-SK"/>
        </w:rPr>
        <w:t xml:space="preserve">súvisiace s obstaraním, udelením, prevodom (postúpením) licencií, súhlasov resp. iných oprávnení k plnohodnotnému využitiu diela v rozsahu a na dobu určenú podľa tejto Zmluvy a jej príloh vrátane poplatkov za použitie </w:t>
      </w:r>
      <w:proofErr w:type="spellStart"/>
      <w:r w:rsidRPr="00AB78C4">
        <w:rPr>
          <w:rFonts w:ascii="Arial Narrow" w:hAnsi="Arial Narrow" w:cs="Tahoma"/>
          <w:lang w:val="sk-SK"/>
        </w:rPr>
        <w:t>preexistentného</w:t>
      </w:r>
      <w:proofErr w:type="spellEnd"/>
      <w:r w:rsidRPr="00AB78C4">
        <w:rPr>
          <w:rFonts w:ascii="Arial Narrow" w:hAnsi="Arial Narrow" w:cs="Tahoma"/>
          <w:lang w:val="sk-SK"/>
        </w:rPr>
        <w:t xml:space="preserve"> SW</w:t>
      </w:r>
      <w:r w:rsidR="008A2A8C">
        <w:rPr>
          <w:rFonts w:ascii="Arial Narrow" w:hAnsi="Arial Narrow" w:cs="Tahoma"/>
          <w:lang w:val="sk-SK"/>
        </w:rPr>
        <w:t>, podporu a aktualizácie</w:t>
      </w:r>
      <w:r w:rsidRPr="00AB78C4">
        <w:rPr>
          <w:rFonts w:ascii="Arial Narrow" w:hAnsi="Arial Narrow" w:cs="Tahoma"/>
          <w:lang w:val="sk-SK"/>
        </w:rPr>
        <w:t xml:space="preserve"> v rozsahu a na dobu určenú podľa tejto Zmluvy a jej príloh, je povinný na svoje náklady uhradiť a vysporiadať Zhotoviteľ tak, aby v tejto súvislosti Objednávateľovi nevznikli žiadne dodatočné náklady z dôvodu výkon</w:t>
      </w:r>
      <w:r w:rsidR="00B3170D">
        <w:rPr>
          <w:rFonts w:ascii="Arial Narrow" w:hAnsi="Arial Narrow" w:cs="Tahoma"/>
          <w:lang w:val="sk-SK"/>
        </w:rPr>
        <w:t>u jeho práv k dielu</w:t>
      </w:r>
      <w:r w:rsidRPr="00AB78C4">
        <w:rPr>
          <w:rFonts w:ascii="Arial Narrow" w:hAnsi="Arial Narrow" w:cs="Tahoma"/>
          <w:lang w:val="sk-SK"/>
        </w:rPr>
        <w:t>; všetky tieto náklady Zhotoviteľa sú zahrnuté v dohodnutej cene za dielo. Za udelenie/postúpenie/prevod súhlasov/licencií v zmysle tejto prílohy a ani za použitie diela spôsobom predpokladaným v tejto prílohe nevznikne Zhotoviteľovi ani žiadnej inej osobe nárok na žiadnu osobitnú odplatu ani odmenu nad rámec dohodnutej ceny za dielo.</w:t>
      </w:r>
    </w:p>
    <w:p w14:paraId="7C88E92E" w14:textId="77777777" w:rsidR="00457CA5" w:rsidRPr="00AB78C4" w:rsidRDefault="00457CA5" w:rsidP="00457CA5">
      <w:pPr>
        <w:pStyle w:val="Odsekzoznamu"/>
        <w:ind w:left="360"/>
        <w:jc w:val="both"/>
        <w:rPr>
          <w:rFonts w:ascii="Arial Narrow" w:hAnsi="Arial Narrow" w:cs="Tahoma"/>
          <w:lang w:val="sk-SK"/>
        </w:rPr>
      </w:pPr>
    </w:p>
    <w:p w14:paraId="2B667B74" w14:textId="77777777" w:rsidR="00B21DCD" w:rsidRDefault="00FE2FC8" w:rsidP="00474F2D">
      <w:pPr>
        <w:pStyle w:val="Odsekzoznamu"/>
        <w:numPr>
          <w:ilvl w:val="0"/>
          <w:numId w:val="49"/>
        </w:numPr>
        <w:jc w:val="both"/>
        <w:rPr>
          <w:rFonts w:ascii="Arial Narrow" w:hAnsi="Arial Narrow" w:cs="Tahoma"/>
          <w:lang w:val="sk-SK"/>
        </w:rPr>
      </w:pPr>
      <w:r w:rsidRPr="00AB78C4">
        <w:rPr>
          <w:rFonts w:ascii="Arial Narrow" w:hAnsi="Arial Narrow" w:cs="Tahoma"/>
          <w:lang w:val="sk-SK"/>
        </w:rPr>
        <w:t>Zhotoviteľ prehlasuje a zaručuje Objednávateľovi, že najneskôr ku dňu odovzdania diela budú z jeho strany riadne zachované, zabezpečené a vysporiadané akékoľvek práva duševného alebo priemyselného vlastníctva tretích osôb týkajúce sa predmetu Zmluvy a akejkoľvek jeho časti, v opačnom prípade zodpovedá Objednávateľovi za akúkoľvek spôsobenú škodu.</w:t>
      </w:r>
    </w:p>
    <w:p w14:paraId="159AE0CB" w14:textId="77777777" w:rsidR="00457CA5" w:rsidRPr="00AB78C4" w:rsidRDefault="00457CA5" w:rsidP="00457CA5">
      <w:pPr>
        <w:pStyle w:val="Odsekzoznamu"/>
        <w:ind w:left="360"/>
        <w:jc w:val="both"/>
        <w:rPr>
          <w:rFonts w:ascii="Arial Narrow" w:hAnsi="Arial Narrow" w:cs="Tahoma"/>
          <w:lang w:val="sk-SK"/>
        </w:rPr>
      </w:pPr>
    </w:p>
    <w:p w14:paraId="71AE8271" w14:textId="77777777" w:rsidR="00B21DCD" w:rsidRPr="00AB78C4" w:rsidRDefault="00FE2FC8" w:rsidP="00474F2D">
      <w:pPr>
        <w:pStyle w:val="Odsekzoznamu"/>
        <w:numPr>
          <w:ilvl w:val="0"/>
          <w:numId w:val="49"/>
        </w:numPr>
        <w:jc w:val="both"/>
        <w:rPr>
          <w:rFonts w:ascii="Arial Narrow" w:hAnsi="Arial Narrow" w:cs="Tahoma"/>
          <w:lang w:val="sk-SK"/>
        </w:rPr>
      </w:pPr>
      <w:r w:rsidRPr="00AB78C4">
        <w:rPr>
          <w:rFonts w:ascii="Arial Narrow" w:hAnsi="Arial Narrow" w:cs="Tahoma"/>
          <w:lang w:val="sk-SK"/>
        </w:rPr>
        <w:t>Ak si akákoľvek tretia osoba (vrátane zamestnancov, subdodávateľov alebo zmluvných partnerov Zhotoviteľa) uplatní akýkoľvek nárok proti Objednávateľovi z titulu porušenia autorských práv a/alebo iného duševného vlastníctva tejto tretej osoby k dielu, Zhotoviteľ sa zaväzuje:</w:t>
      </w:r>
    </w:p>
    <w:p w14:paraId="4ECF19D1" w14:textId="77777777" w:rsidR="00B21DCD" w:rsidRPr="00AB78C4" w:rsidRDefault="00FE2FC8" w:rsidP="00474F2D">
      <w:pPr>
        <w:pStyle w:val="Odsekzoznamu"/>
        <w:numPr>
          <w:ilvl w:val="0"/>
          <w:numId w:val="50"/>
        </w:numPr>
        <w:jc w:val="both"/>
        <w:rPr>
          <w:rFonts w:ascii="Arial Narrow" w:hAnsi="Arial Narrow" w:cs="Tahoma"/>
          <w:lang w:val="sk-SK"/>
        </w:rPr>
      </w:pPr>
      <w:r w:rsidRPr="00AB78C4">
        <w:rPr>
          <w:rFonts w:ascii="Arial Narrow" w:hAnsi="Arial Narrow" w:cs="Tahoma"/>
          <w:lang w:val="sk-SK"/>
        </w:rPr>
        <w:t>bezodkladne obstarať na svoje vlastné náklady od takejto tretej osoby potrebný súhlas na použitie diela Objednávateľom v súlade s predmetom Zmluvy a minimálne v rozsahu uvedenom v tejto prílohe,</w:t>
      </w:r>
    </w:p>
    <w:p w14:paraId="7A1E4EFF" w14:textId="77777777" w:rsidR="000339C3" w:rsidRPr="00AB78C4" w:rsidRDefault="00FE2FC8" w:rsidP="00474F2D">
      <w:pPr>
        <w:pStyle w:val="Odsekzoznamu"/>
        <w:numPr>
          <w:ilvl w:val="0"/>
          <w:numId w:val="50"/>
        </w:numPr>
        <w:jc w:val="both"/>
        <w:rPr>
          <w:rFonts w:ascii="Arial Narrow" w:hAnsi="Arial Narrow" w:cs="Tahoma"/>
          <w:lang w:val="sk-SK"/>
        </w:rPr>
      </w:pPr>
      <w:r w:rsidRPr="00AB78C4">
        <w:rPr>
          <w:rFonts w:ascii="Arial Narrow" w:hAnsi="Arial Narrow" w:cs="Tahoma"/>
          <w:lang w:val="sk-SK"/>
        </w:rPr>
        <w:t>poskytnúť Objednávateľovi akúkoľvek a všetku účinnú pomoc a uhradiť všetky náklady, ktoré vznikli Objednávateľovi v súvislosti s uplatnením vyššie uvedeného nároku tretej osoby,</w:t>
      </w:r>
    </w:p>
    <w:p w14:paraId="77C9984D" w14:textId="77777777" w:rsidR="00B21DCD" w:rsidRPr="00AB78C4" w:rsidRDefault="00FE2FC8" w:rsidP="00474F2D">
      <w:pPr>
        <w:pStyle w:val="Odsekzoznamu"/>
        <w:numPr>
          <w:ilvl w:val="0"/>
          <w:numId w:val="50"/>
        </w:numPr>
        <w:jc w:val="both"/>
        <w:rPr>
          <w:rFonts w:ascii="Arial Narrow" w:hAnsi="Arial Narrow" w:cs="Tahoma"/>
          <w:lang w:val="sk-SK"/>
        </w:rPr>
      </w:pPr>
      <w:r w:rsidRPr="00AB78C4">
        <w:rPr>
          <w:rFonts w:ascii="Arial Narrow" w:hAnsi="Arial Narrow" w:cs="Tahoma"/>
          <w:lang w:val="sk-SK"/>
        </w:rPr>
        <w:t>nahradiť Objednávateľovi akúkoľvek a všetku škodu, ktorá vznikla Objednávateľovi v dôsledku uplatnenia vyššie uvedeného nároku tretej osoby, a to v plnej výške a bez akéhokoľvek obmedzenia.</w:t>
      </w:r>
    </w:p>
    <w:p w14:paraId="0BE4B1FE" w14:textId="77777777" w:rsidR="00B21DCD" w:rsidRPr="00AB78C4" w:rsidRDefault="00B21DCD" w:rsidP="00863C69">
      <w:pPr>
        <w:widowControl w:val="0"/>
        <w:jc w:val="both"/>
        <w:rPr>
          <w:rFonts w:ascii="Arial Narrow" w:hAnsi="Arial Narrow" w:cs="Tahoma"/>
          <w:sz w:val="28"/>
          <w:szCs w:val="28"/>
          <w:highlight w:val="yellow"/>
        </w:rPr>
      </w:pPr>
    </w:p>
    <w:p w14:paraId="5F8D2607" w14:textId="77777777" w:rsidR="00457CA5" w:rsidRDefault="00457CA5" w:rsidP="00863C69">
      <w:pPr>
        <w:widowControl w:val="0"/>
        <w:jc w:val="both"/>
        <w:rPr>
          <w:rFonts w:ascii="Arial Narrow" w:hAnsi="Arial Narrow" w:cs="Tahoma"/>
          <w:b/>
          <w:sz w:val="28"/>
          <w:szCs w:val="28"/>
          <w:highlight w:val="yellow"/>
        </w:rPr>
      </w:pPr>
    </w:p>
    <w:p w14:paraId="44F8C2B1" w14:textId="77777777" w:rsidR="00457CA5" w:rsidRDefault="00457CA5" w:rsidP="00863C69">
      <w:pPr>
        <w:widowControl w:val="0"/>
        <w:jc w:val="both"/>
        <w:rPr>
          <w:rFonts w:ascii="Arial Narrow" w:hAnsi="Arial Narrow" w:cs="Tahoma"/>
          <w:b/>
          <w:sz w:val="28"/>
          <w:szCs w:val="28"/>
          <w:highlight w:val="yellow"/>
        </w:rPr>
      </w:pPr>
    </w:p>
    <w:p w14:paraId="1651EC93" w14:textId="77777777" w:rsidR="00457CA5" w:rsidRDefault="00457CA5" w:rsidP="00863C69">
      <w:pPr>
        <w:widowControl w:val="0"/>
        <w:jc w:val="both"/>
        <w:rPr>
          <w:rFonts w:ascii="Arial Narrow" w:hAnsi="Arial Narrow" w:cs="Tahoma"/>
          <w:b/>
          <w:sz w:val="28"/>
          <w:szCs w:val="28"/>
          <w:highlight w:val="yellow"/>
        </w:rPr>
      </w:pPr>
    </w:p>
    <w:p w14:paraId="5FED88EF" w14:textId="77777777" w:rsidR="00457CA5" w:rsidRDefault="00457CA5" w:rsidP="00863C69">
      <w:pPr>
        <w:widowControl w:val="0"/>
        <w:jc w:val="both"/>
        <w:rPr>
          <w:rFonts w:ascii="Arial Narrow" w:hAnsi="Arial Narrow" w:cs="Tahoma"/>
          <w:b/>
          <w:sz w:val="28"/>
          <w:szCs w:val="28"/>
          <w:highlight w:val="yellow"/>
        </w:rPr>
      </w:pPr>
    </w:p>
    <w:p w14:paraId="36AB283E" w14:textId="77777777" w:rsidR="00457CA5" w:rsidRDefault="00457CA5" w:rsidP="00863C69">
      <w:pPr>
        <w:widowControl w:val="0"/>
        <w:jc w:val="both"/>
        <w:rPr>
          <w:rFonts w:ascii="Arial Narrow" w:hAnsi="Arial Narrow" w:cs="Tahoma"/>
          <w:b/>
          <w:sz w:val="28"/>
          <w:szCs w:val="28"/>
          <w:highlight w:val="yellow"/>
        </w:rPr>
      </w:pPr>
    </w:p>
    <w:p w14:paraId="5F33B02F" w14:textId="77777777" w:rsidR="00457CA5" w:rsidRDefault="00457CA5" w:rsidP="00863C69">
      <w:pPr>
        <w:widowControl w:val="0"/>
        <w:jc w:val="both"/>
        <w:rPr>
          <w:rFonts w:ascii="Arial Narrow" w:hAnsi="Arial Narrow" w:cs="Tahoma"/>
          <w:b/>
          <w:sz w:val="28"/>
          <w:szCs w:val="28"/>
          <w:highlight w:val="yellow"/>
        </w:rPr>
      </w:pPr>
    </w:p>
    <w:p w14:paraId="5CFAD6DC" w14:textId="77777777" w:rsidR="00457CA5" w:rsidRDefault="00457CA5" w:rsidP="00863C69">
      <w:pPr>
        <w:widowControl w:val="0"/>
        <w:jc w:val="both"/>
        <w:rPr>
          <w:rFonts w:ascii="Arial Narrow" w:hAnsi="Arial Narrow" w:cs="Tahoma"/>
          <w:b/>
          <w:sz w:val="28"/>
          <w:szCs w:val="28"/>
          <w:highlight w:val="yellow"/>
        </w:rPr>
      </w:pPr>
    </w:p>
    <w:p w14:paraId="1E11A352" w14:textId="77777777" w:rsidR="00457CA5" w:rsidRDefault="00457CA5" w:rsidP="00863C69">
      <w:pPr>
        <w:widowControl w:val="0"/>
        <w:jc w:val="both"/>
        <w:rPr>
          <w:rFonts w:ascii="Arial Narrow" w:hAnsi="Arial Narrow" w:cs="Tahoma"/>
          <w:b/>
          <w:sz w:val="28"/>
          <w:szCs w:val="28"/>
          <w:highlight w:val="yellow"/>
        </w:rPr>
      </w:pPr>
    </w:p>
    <w:p w14:paraId="25B33BC2" w14:textId="77777777" w:rsidR="00457CA5" w:rsidRDefault="00457CA5" w:rsidP="00863C69">
      <w:pPr>
        <w:widowControl w:val="0"/>
        <w:jc w:val="both"/>
        <w:rPr>
          <w:rFonts w:ascii="Arial Narrow" w:hAnsi="Arial Narrow" w:cs="Tahoma"/>
          <w:b/>
          <w:sz w:val="28"/>
          <w:szCs w:val="28"/>
          <w:highlight w:val="yellow"/>
        </w:rPr>
      </w:pPr>
    </w:p>
    <w:p w14:paraId="68085971" w14:textId="77777777" w:rsidR="00457CA5" w:rsidRDefault="00457CA5" w:rsidP="00863C69">
      <w:pPr>
        <w:widowControl w:val="0"/>
        <w:jc w:val="both"/>
        <w:rPr>
          <w:rFonts w:ascii="Arial Narrow" w:hAnsi="Arial Narrow" w:cs="Tahoma"/>
          <w:b/>
          <w:sz w:val="28"/>
          <w:szCs w:val="28"/>
          <w:highlight w:val="yellow"/>
        </w:rPr>
      </w:pPr>
    </w:p>
    <w:p w14:paraId="235C2755" w14:textId="77777777" w:rsidR="00457CA5" w:rsidRDefault="00457CA5" w:rsidP="00863C69">
      <w:pPr>
        <w:widowControl w:val="0"/>
        <w:jc w:val="both"/>
        <w:rPr>
          <w:rFonts w:ascii="Arial Narrow" w:hAnsi="Arial Narrow" w:cs="Tahoma"/>
          <w:b/>
          <w:sz w:val="28"/>
          <w:szCs w:val="28"/>
          <w:highlight w:val="yellow"/>
        </w:rPr>
      </w:pPr>
    </w:p>
    <w:p w14:paraId="215DB535" w14:textId="77777777" w:rsidR="00457CA5" w:rsidRDefault="00457CA5" w:rsidP="00863C69">
      <w:pPr>
        <w:widowControl w:val="0"/>
        <w:jc w:val="both"/>
        <w:rPr>
          <w:rFonts w:ascii="Arial Narrow" w:hAnsi="Arial Narrow" w:cs="Tahoma"/>
          <w:b/>
          <w:sz w:val="28"/>
          <w:szCs w:val="28"/>
          <w:highlight w:val="yellow"/>
        </w:rPr>
      </w:pPr>
    </w:p>
    <w:p w14:paraId="22FD771D" w14:textId="77777777" w:rsidR="00457CA5" w:rsidRDefault="00457CA5" w:rsidP="00863C69">
      <w:pPr>
        <w:widowControl w:val="0"/>
        <w:jc w:val="both"/>
        <w:rPr>
          <w:rFonts w:ascii="Arial Narrow" w:hAnsi="Arial Narrow" w:cs="Tahoma"/>
          <w:b/>
          <w:sz w:val="28"/>
          <w:szCs w:val="28"/>
          <w:highlight w:val="yellow"/>
        </w:rPr>
      </w:pPr>
    </w:p>
    <w:p w14:paraId="70CF6A99" w14:textId="77777777" w:rsidR="00457CA5" w:rsidRDefault="00457CA5" w:rsidP="00863C69">
      <w:pPr>
        <w:widowControl w:val="0"/>
        <w:jc w:val="both"/>
        <w:rPr>
          <w:rFonts w:ascii="Arial Narrow" w:hAnsi="Arial Narrow" w:cs="Tahoma"/>
          <w:b/>
          <w:sz w:val="28"/>
          <w:szCs w:val="28"/>
          <w:highlight w:val="yellow"/>
        </w:rPr>
      </w:pPr>
    </w:p>
    <w:p w14:paraId="60397255" w14:textId="77777777" w:rsidR="00457CA5" w:rsidRDefault="00457CA5" w:rsidP="00863C69">
      <w:pPr>
        <w:widowControl w:val="0"/>
        <w:jc w:val="both"/>
        <w:rPr>
          <w:rFonts w:ascii="Arial Narrow" w:hAnsi="Arial Narrow" w:cs="Tahoma"/>
          <w:b/>
          <w:sz w:val="28"/>
          <w:szCs w:val="28"/>
          <w:highlight w:val="yellow"/>
        </w:rPr>
      </w:pPr>
    </w:p>
    <w:p w14:paraId="16E3FF5F" w14:textId="77777777" w:rsidR="00457CA5" w:rsidRDefault="00457CA5" w:rsidP="00863C69">
      <w:pPr>
        <w:widowControl w:val="0"/>
        <w:jc w:val="both"/>
        <w:rPr>
          <w:rFonts w:ascii="Arial Narrow" w:hAnsi="Arial Narrow" w:cs="Tahoma"/>
          <w:b/>
          <w:sz w:val="28"/>
          <w:szCs w:val="28"/>
          <w:highlight w:val="yellow"/>
        </w:rPr>
      </w:pPr>
    </w:p>
    <w:p w14:paraId="43C8A6D8" w14:textId="77777777" w:rsidR="00457CA5" w:rsidRDefault="00457CA5" w:rsidP="00863C69">
      <w:pPr>
        <w:widowControl w:val="0"/>
        <w:jc w:val="both"/>
        <w:rPr>
          <w:rFonts w:ascii="Arial Narrow" w:hAnsi="Arial Narrow" w:cs="Tahoma"/>
          <w:b/>
          <w:sz w:val="28"/>
          <w:szCs w:val="28"/>
          <w:highlight w:val="yellow"/>
        </w:rPr>
      </w:pPr>
    </w:p>
    <w:p w14:paraId="03B58351" w14:textId="77777777" w:rsidR="00457CA5" w:rsidRDefault="00457CA5" w:rsidP="00863C69">
      <w:pPr>
        <w:widowControl w:val="0"/>
        <w:jc w:val="both"/>
        <w:rPr>
          <w:rFonts w:ascii="Arial Narrow" w:hAnsi="Arial Narrow" w:cs="Tahoma"/>
          <w:b/>
          <w:sz w:val="28"/>
          <w:szCs w:val="28"/>
          <w:highlight w:val="yellow"/>
        </w:rPr>
      </w:pPr>
    </w:p>
    <w:p w14:paraId="657B5B8B" w14:textId="77777777" w:rsidR="00457CA5" w:rsidRDefault="00457CA5" w:rsidP="00863C69">
      <w:pPr>
        <w:widowControl w:val="0"/>
        <w:jc w:val="both"/>
        <w:rPr>
          <w:rFonts w:ascii="Arial Narrow" w:hAnsi="Arial Narrow" w:cs="Tahoma"/>
          <w:b/>
          <w:sz w:val="28"/>
          <w:szCs w:val="28"/>
          <w:highlight w:val="yellow"/>
        </w:rPr>
      </w:pPr>
    </w:p>
    <w:p w14:paraId="4873C846" w14:textId="77777777" w:rsidR="00457CA5" w:rsidRDefault="00457CA5" w:rsidP="00863C69">
      <w:pPr>
        <w:widowControl w:val="0"/>
        <w:jc w:val="both"/>
        <w:rPr>
          <w:rFonts w:ascii="Arial Narrow" w:hAnsi="Arial Narrow" w:cs="Tahoma"/>
          <w:b/>
          <w:sz w:val="28"/>
          <w:szCs w:val="28"/>
          <w:highlight w:val="yellow"/>
        </w:rPr>
      </w:pPr>
    </w:p>
    <w:p w14:paraId="1CD70B09" w14:textId="77777777" w:rsidR="00457CA5" w:rsidRDefault="00457CA5" w:rsidP="00863C69">
      <w:pPr>
        <w:widowControl w:val="0"/>
        <w:jc w:val="both"/>
        <w:rPr>
          <w:rFonts w:ascii="Arial Narrow" w:hAnsi="Arial Narrow" w:cs="Tahoma"/>
          <w:b/>
          <w:sz w:val="28"/>
          <w:szCs w:val="28"/>
          <w:highlight w:val="yellow"/>
        </w:rPr>
      </w:pPr>
    </w:p>
    <w:p w14:paraId="00CF1770" w14:textId="77777777" w:rsidR="00B3170D" w:rsidRDefault="00B3170D" w:rsidP="00863C69">
      <w:pPr>
        <w:widowControl w:val="0"/>
        <w:jc w:val="both"/>
        <w:rPr>
          <w:rFonts w:ascii="Arial Narrow" w:hAnsi="Arial Narrow" w:cs="Tahoma"/>
          <w:b/>
          <w:sz w:val="28"/>
          <w:szCs w:val="28"/>
          <w:highlight w:val="yellow"/>
        </w:rPr>
      </w:pPr>
    </w:p>
    <w:p w14:paraId="23C2DBE3" w14:textId="77777777" w:rsidR="00B3170D" w:rsidRDefault="00B3170D" w:rsidP="00863C69">
      <w:pPr>
        <w:widowControl w:val="0"/>
        <w:jc w:val="both"/>
        <w:rPr>
          <w:rFonts w:ascii="Arial Narrow" w:hAnsi="Arial Narrow" w:cs="Tahoma"/>
          <w:b/>
          <w:sz w:val="28"/>
          <w:szCs w:val="28"/>
          <w:highlight w:val="yellow"/>
        </w:rPr>
      </w:pPr>
    </w:p>
    <w:p w14:paraId="057A4FCA" w14:textId="77777777" w:rsidR="0082389B" w:rsidRDefault="0082389B" w:rsidP="00863C69">
      <w:pPr>
        <w:widowControl w:val="0"/>
        <w:jc w:val="both"/>
        <w:rPr>
          <w:rFonts w:ascii="Arial Narrow" w:hAnsi="Arial Narrow" w:cs="Tahoma"/>
          <w:b/>
          <w:sz w:val="28"/>
          <w:szCs w:val="28"/>
        </w:rPr>
      </w:pPr>
    </w:p>
    <w:p w14:paraId="1133B74B" w14:textId="77777777" w:rsidR="009529DE" w:rsidRDefault="009529DE">
      <w:pPr>
        <w:rPr>
          <w:rFonts w:ascii="Arial Narrow" w:hAnsi="Arial Narrow" w:cs="Tahoma"/>
          <w:b/>
          <w:sz w:val="28"/>
          <w:szCs w:val="28"/>
        </w:rPr>
      </w:pPr>
      <w:r>
        <w:rPr>
          <w:rFonts w:ascii="Arial Narrow" w:hAnsi="Arial Narrow" w:cs="Tahoma"/>
          <w:b/>
          <w:sz w:val="28"/>
          <w:szCs w:val="28"/>
        </w:rPr>
        <w:br w:type="page"/>
      </w:r>
    </w:p>
    <w:p w14:paraId="40539977" w14:textId="234E62DF" w:rsidR="00B21DCD" w:rsidRPr="00B3170D" w:rsidRDefault="00137E7A" w:rsidP="00863C69">
      <w:pPr>
        <w:widowControl w:val="0"/>
        <w:jc w:val="both"/>
        <w:rPr>
          <w:rFonts w:ascii="Arial Narrow" w:hAnsi="Arial Narrow" w:cs="Tahoma"/>
          <w:b/>
          <w:sz w:val="28"/>
          <w:szCs w:val="28"/>
        </w:rPr>
      </w:pPr>
      <w:r w:rsidRPr="00B3170D">
        <w:rPr>
          <w:rFonts w:ascii="Arial Narrow" w:hAnsi="Arial Narrow" w:cs="Tahoma"/>
          <w:b/>
          <w:sz w:val="28"/>
          <w:szCs w:val="28"/>
        </w:rPr>
        <w:lastRenderedPageBreak/>
        <w:t xml:space="preserve">Príloha A </w:t>
      </w:r>
      <w:r w:rsidR="007333F0" w:rsidRPr="00B3170D">
        <w:rPr>
          <w:rFonts w:ascii="Arial Narrow" w:hAnsi="Arial Narrow" w:cs="Tahoma"/>
          <w:b/>
          <w:sz w:val="28"/>
          <w:szCs w:val="28"/>
        </w:rPr>
        <w:t>k prílohe 4</w:t>
      </w:r>
      <w:r w:rsidR="00457CA5" w:rsidRPr="00B3170D">
        <w:rPr>
          <w:rFonts w:ascii="Arial Narrow" w:hAnsi="Arial Narrow" w:cs="Tahoma"/>
          <w:b/>
          <w:sz w:val="28"/>
          <w:szCs w:val="28"/>
        </w:rPr>
        <w:t xml:space="preserve"> </w:t>
      </w:r>
      <w:r w:rsidRPr="00B3170D">
        <w:rPr>
          <w:rFonts w:ascii="Arial Narrow" w:hAnsi="Arial Narrow" w:cs="Tahoma"/>
          <w:b/>
          <w:sz w:val="28"/>
          <w:szCs w:val="28"/>
        </w:rPr>
        <w:t>- Licenčné podmienky k softvérom 3. strany</w:t>
      </w:r>
    </w:p>
    <w:p w14:paraId="62333857" w14:textId="77777777" w:rsidR="00B21DCD" w:rsidRPr="00B3170D" w:rsidRDefault="00B21DCD" w:rsidP="00863C69">
      <w:pPr>
        <w:widowControl w:val="0"/>
        <w:jc w:val="both"/>
        <w:rPr>
          <w:rFonts w:ascii="Arial Narrow" w:hAnsi="Arial Narrow" w:cs="Tahoma"/>
          <w:b/>
          <w:sz w:val="28"/>
          <w:szCs w:val="28"/>
        </w:rPr>
      </w:pPr>
    </w:p>
    <w:p w14:paraId="62055C7C" w14:textId="77777777" w:rsidR="00B21DCD" w:rsidRPr="00B3170D" w:rsidRDefault="00B21DCD" w:rsidP="00863C69">
      <w:pPr>
        <w:widowControl w:val="0"/>
        <w:jc w:val="both"/>
        <w:rPr>
          <w:rFonts w:ascii="Arial Narrow" w:hAnsi="Arial Narrow" w:cs="Tahoma"/>
          <w:b/>
          <w:sz w:val="28"/>
          <w:szCs w:val="28"/>
        </w:rPr>
      </w:pPr>
    </w:p>
    <w:p w14:paraId="02B9FD0F" w14:textId="77777777" w:rsidR="00B21DCD" w:rsidRPr="00AB78C4" w:rsidRDefault="00DB701E" w:rsidP="00863C69">
      <w:pPr>
        <w:widowControl w:val="0"/>
        <w:jc w:val="both"/>
        <w:rPr>
          <w:rFonts w:ascii="Arial Narrow" w:hAnsi="Arial Narrow" w:cs="Tahoma"/>
          <w:b/>
          <w:sz w:val="28"/>
          <w:szCs w:val="28"/>
          <w:highlight w:val="yellow"/>
        </w:rPr>
      </w:pPr>
      <w:r w:rsidRPr="00EC7CCF">
        <w:rPr>
          <w:rFonts w:ascii="Arial Narrow" w:hAnsi="Arial Narrow" w:cs="Tahoma"/>
          <w:i/>
          <w:highlight w:val="yellow"/>
        </w:rPr>
        <w:t>bude doplnené na základe výsledku OVS</w:t>
      </w:r>
    </w:p>
    <w:p w14:paraId="342DCD2A" w14:textId="77777777" w:rsidR="00B21DCD" w:rsidRPr="00AB78C4" w:rsidRDefault="00B21DCD" w:rsidP="00863C69">
      <w:pPr>
        <w:widowControl w:val="0"/>
        <w:jc w:val="both"/>
        <w:rPr>
          <w:rFonts w:ascii="Arial Narrow" w:hAnsi="Arial Narrow" w:cs="Tahoma"/>
          <w:b/>
          <w:sz w:val="28"/>
          <w:szCs w:val="28"/>
          <w:highlight w:val="yellow"/>
        </w:rPr>
      </w:pPr>
    </w:p>
    <w:p w14:paraId="5C249E3F" w14:textId="77777777" w:rsidR="00B21DCD" w:rsidRPr="00AB78C4" w:rsidRDefault="00B21DCD" w:rsidP="00863C69">
      <w:pPr>
        <w:widowControl w:val="0"/>
        <w:jc w:val="both"/>
        <w:rPr>
          <w:rFonts w:ascii="Arial Narrow" w:hAnsi="Arial Narrow" w:cs="Tahoma"/>
          <w:b/>
          <w:sz w:val="28"/>
          <w:szCs w:val="28"/>
          <w:highlight w:val="yellow"/>
        </w:rPr>
      </w:pPr>
    </w:p>
    <w:p w14:paraId="03D7CD81" w14:textId="77777777" w:rsidR="00B21DCD" w:rsidRPr="00AB78C4" w:rsidRDefault="00B21DCD" w:rsidP="00863C69">
      <w:pPr>
        <w:widowControl w:val="0"/>
        <w:jc w:val="both"/>
        <w:rPr>
          <w:rFonts w:ascii="Arial Narrow" w:hAnsi="Arial Narrow" w:cs="Tahoma"/>
          <w:b/>
          <w:sz w:val="28"/>
          <w:szCs w:val="28"/>
          <w:highlight w:val="yellow"/>
        </w:rPr>
      </w:pPr>
    </w:p>
    <w:p w14:paraId="08F36F96" w14:textId="77777777" w:rsidR="00B21DCD" w:rsidRPr="00AB78C4" w:rsidRDefault="00B21DCD" w:rsidP="00863C69">
      <w:pPr>
        <w:widowControl w:val="0"/>
        <w:jc w:val="both"/>
        <w:rPr>
          <w:rFonts w:ascii="Arial Narrow" w:hAnsi="Arial Narrow" w:cs="Tahoma"/>
          <w:b/>
          <w:sz w:val="28"/>
          <w:szCs w:val="28"/>
          <w:highlight w:val="yellow"/>
        </w:rPr>
      </w:pPr>
    </w:p>
    <w:p w14:paraId="7E0C76ED" w14:textId="77777777" w:rsidR="00B21DCD" w:rsidRPr="00AB78C4" w:rsidRDefault="00B21DCD" w:rsidP="00863C69">
      <w:pPr>
        <w:widowControl w:val="0"/>
        <w:jc w:val="both"/>
        <w:rPr>
          <w:rFonts w:ascii="Arial Narrow" w:hAnsi="Arial Narrow" w:cs="Tahoma"/>
          <w:b/>
          <w:sz w:val="28"/>
          <w:szCs w:val="28"/>
          <w:highlight w:val="yellow"/>
        </w:rPr>
      </w:pPr>
    </w:p>
    <w:p w14:paraId="3F3B4D18" w14:textId="77777777" w:rsidR="00B21DCD" w:rsidRPr="00AB78C4" w:rsidRDefault="00B21DCD" w:rsidP="00863C69">
      <w:pPr>
        <w:widowControl w:val="0"/>
        <w:jc w:val="both"/>
        <w:rPr>
          <w:rFonts w:ascii="Arial Narrow" w:hAnsi="Arial Narrow" w:cs="Tahoma"/>
          <w:b/>
          <w:sz w:val="28"/>
          <w:szCs w:val="28"/>
          <w:highlight w:val="yellow"/>
        </w:rPr>
      </w:pPr>
    </w:p>
    <w:p w14:paraId="61097A3E" w14:textId="77777777" w:rsidR="00B21DCD" w:rsidRPr="00AB78C4" w:rsidRDefault="00B21DCD" w:rsidP="00863C69">
      <w:pPr>
        <w:widowControl w:val="0"/>
        <w:jc w:val="both"/>
        <w:rPr>
          <w:rFonts w:ascii="Arial Narrow" w:hAnsi="Arial Narrow" w:cs="Tahoma"/>
          <w:b/>
          <w:sz w:val="28"/>
          <w:szCs w:val="28"/>
          <w:highlight w:val="yellow"/>
        </w:rPr>
      </w:pPr>
    </w:p>
    <w:p w14:paraId="43A38546" w14:textId="77777777" w:rsidR="00B21DCD" w:rsidRPr="00AB78C4" w:rsidRDefault="00B21DCD" w:rsidP="00863C69">
      <w:pPr>
        <w:widowControl w:val="0"/>
        <w:jc w:val="both"/>
        <w:rPr>
          <w:rFonts w:ascii="Arial Narrow" w:hAnsi="Arial Narrow" w:cs="Tahoma"/>
          <w:b/>
          <w:sz w:val="28"/>
          <w:szCs w:val="28"/>
          <w:highlight w:val="yellow"/>
        </w:rPr>
      </w:pPr>
    </w:p>
    <w:p w14:paraId="733CA5B8" w14:textId="77777777" w:rsidR="00B21DCD" w:rsidRPr="00AB78C4" w:rsidRDefault="00B21DCD" w:rsidP="00863C69">
      <w:pPr>
        <w:widowControl w:val="0"/>
        <w:jc w:val="both"/>
        <w:rPr>
          <w:rFonts w:ascii="Arial Narrow" w:hAnsi="Arial Narrow" w:cs="Tahoma"/>
          <w:b/>
          <w:sz w:val="28"/>
          <w:szCs w:val="28"/>
          <w:highlight w:val="yellow"/>
        </w:rPr>
      </w:pPr>
    </w:p>
    <w:p w14:paraId="78AE7522" w14:textId="77777777" w:rsidR="00B21DCD" w:rsidRPr="00AB78C4" w:rsidRDefault="00B21DCD" w:rsidP="00863C69">
      <w:pPr>
        <w:widowControl w:val="0"/>
        <w:jc w:val="both"/>
        <w:rPr>
          <w:rFonts w:ascii="Arial Narrow" w:hAnsi="Arial Narrow" w:cs="Tahoma"/>
          <w:b/>
          <w:sz w:val="28"/>
          <w:szCs w:val="28"/>
          <w:highlight w:val="yellow"/>
        </w:rPr>
      </w:pPr>
    </w:p>
    <w:p w14:paraId="57D08BC4" w14:textId="77777777" w:rsidR="00B21DCD" w:rsidRPr="00AB78C4" w:rsidRDefault="00B21DCD" w:rsidP="00863C69">
      <w:pPr>
        <w:widowControl w:val="0"/>
        <w:jc w:val="both"/>
        <w:rPr>
          <w:rFonts w:ascii="Arial Narrow" w:hAnsi="Arial Narrow" w:cs="Tahoma"/>
          <w:b/>
          <w:sz w:val="28"/>
          <w:szCs w:val="28"/>
          <w:highlight w:val="yellow"/>
        </w:rPr>
      </w:pPr>
    </w:p>
    <w:p w14:paraId="768EC620" w14:textId="77777777" w:rsidR="00B21DCD" w:rsidRPr="00AB78C4" w:rsidRDefault="00B21DCD" w:rsidP="00863C69">
      <w:pPr>
        <w:widowControl w:val="0"/>
        <w:jc w:val="both"/>
        <w:rPr>
          <w:rFonts w:ascii="Arial Narrow" w:hAnsi="Arial Narrow" w:cs="Tahoma"/>
          <w:b/>
          <w:sz w:val="28"/>
          <w:szCs w:val="28"/>
          <w:highlight w:val="yellow"/>
        </w:rPr>
      </w:pPr>
    </w:p>
    <w:p w14:paraId="5E53B75A" w14:textId="77777777" w:rsidR="00B21DCD" w:rsidRPr="00AB78C4" w:rsidRDefault="00B21DCD" w:rsidP="00863C69">
      <w:pPr>
        <w:widowControl w:val="0"/>
        <w:jc w:val="both"/>
        <w:rPr>
          <w:rFonts w:ascii="Arial Narrow" w:hAnsi="Arial Narrow" w:cs="Tahoma"/>
          <w:b/>
          <w:sz w:val="28"/>
          <w:szCs w:val="28"/>
          <w:highlight w:val="yellow"/>
        </w:rPr>
      </w:pPr>
    </w:p>
    <w:p w14:paraId="4CADF01B" w14:textId="77777777" w:rsidR="00B21DCD" w:rsidRDefault="00B21DCD" w:rsidP="00863C69">
      <w:pPr>
        <w:widowControl w:val="0"/>
        <w:jc w:val="both"/>
        <w:rPr>
          <w:rFonts w:ascii="Arial Narrow" w:hAnsi="Arial Narrow" w:cs="Tahoma"/>
          <w:b/>
          <w:sz w:val="28"/>
          <w:szCs w:val="28"/>
          <w:highlight w:val="yellow"/>
        </w:rPr>
      </w:pPr>
    </w:p>
    <w:p w14:paraId="47E111AD" w14:textId="77777777" w:rsidR="00457CA5" w:rsidRDefault="00457CA5" w:rsidP="00863C69">
      <w:pPr>
        <w:widowControl w:val="0"/>
        <w:jc w:val="both"/>
        <w:rPr>
          <w:rFonts w:ascii="Arial Narrow" w:hAnsi="Arial Narrow" w:cs="Tahoma"/>
          <w:b/>
          <w:sz w:val="28"/>
          <w:szCs w:val="28"/>
          <w:highlight w:val="yellow"/>
        </w:rPr>
      </w:pPr>
    </w:p>
    <w:p w14:paraId="206FF9D5" w14:textId="77777777" w:rsidR="00457CA5" w:rsidRDefault="00457CA5" w:rsidP="00863C69">
      <w:pPr>
        <w:widowControl w:val="0"/>
        <w:jc w:val="both"/>
        <w:rPr>
          <w:rFonts w:ascii="Arial Narrow" w:hAnsi="Arial Narrow" w:cs="Tahoma"/>
          <w:b/>
          <w:sz w:val="28"/>
          <w:szCs w:val="28"/>
          <w:highlight w:val="yellow"/>
        </w:rPr>
      </w:pPr>
    </w:p>
    <w:p w14:paraId="02D02E02" w14:textId="77777777" w:rsidR="00457CA5" w:rsidRDefault="00457CA5" w:rsidP="00863C69">
      <w:pPr>
        <w:widowControl w:val="0"/>
        <w:jc w:val="both"/>
        <w:rPr>
          <w:rFonts w:ascii="Arial Narrow" w:hAnsi="Arial Narrow" w:cs="Tahoma"/>
          <w:b/>
          <w:sz w:val="28"/>
          <w:szCs w:val="28"/>
          <w:highlight w:val="yellow"/>
        </w:rPr>
      </w:pPr>
    </w:p>
    <w:p w14:paraId="0781BD19" w14:textId="77777777" w:rsidR="00457CA5" w:rsidRDefault="00457CA5" w:rsidP="00863C69">
      <w:pPr>
        <w:widowControl w:val="0"/>
        <w:jc w:val="both"/>
        <w:rPr>
          <w:rFonts w:ascii="Arial Narrow" w:hAnsi="Arial Narrow" w:cs="Tahoma"/>
          <w:b/>
          <w:sz w:val="28"/>
          <w:szCs w:val="28"/>
          <w:highlight w:val="yellow"/>
        </w:rPr>
      </w:pPr>
    </w:p>
    <w:p w14:paraId="17402EAB" w14:textId="77777777" w:rsidR="00457CA5" w:rsidRDefault="00457CA5" w:rsidP="00863C69">
      <w:pPr>
        <w:widowControl w:val="0"/>
        <w:jc w:val="both"/>
        <w:rPr>
          <w:rFonts w:ascii="Arial Narrow" w:hAnsi="Arial Narrow" w:cs="Tahoma"/>
          <w:b/>
          <w:sz w:val="28"/>
          <w:szCs w:val="28"/>
          <w:highlight w:val="yellow"/>
        </w:rPr>
      </w:pPr>
    </w:p>
    <w:p w14:paraId="144B24A4" w14:textId="77777777" w:rsidR="00457CA5" w:rsidRDefault="00457CA5" w:rsidP="00863C69">
      <w:pPr>
        <w:widowControl w:val="0"/>
        <w:jc w:val="both"/>
        <w:rPr>
          <w:rFonts w:ascii="Arial Narrow" w:hAnsi="Arial Narrow" w:cs="Tahoma"/>
          <w:b/>
          <w:sz w:val="28"/>
          <w:szCs w:val="28"/>
          <w:highlight w:val="yellow"/>
        </w:rPr>
      </w:pPr>
    </w:p>
    <w:p w14:paraId="21C95998" w14:textId="77777777" w:rsidR="00457CA5" w:rsidRDefault="00457CA5" w:rsidP="00863C69">
      <w:pPr>
        <w:widowControl w:val="0"/>
        <w:jc w:val="both"/>
        <w:rPr>
          <w:rFonts w:ascii="Arial Narrow" w:hAnsi="Arial Narrow" w:cs="Tahoma"/>
          <w:b/>
          <w:sz w:val="28"/>
          <w:szCs w:val="28"/>
          <w:highlight w:val="yellow"/>
        </w:rPr>
      </w:pPr>
    </w:p>
    <w:p w14:paraId="447EEC48" w14:textId="77777777" w:rsidR="00457CA5" w:rsidRDefault="00457CA5" w:rsidP="00863C69">
      <w:pPr>
        <w:widowControl w:val="0"/>
        <w:jc w:val="both"/>
        <w:rPr>
          <w:rFonts w:ascii="Arial Narrow" w:hAnsi="Arial Narrow" w:cs="Tahoma"/>
          <w:b/>
          <w:sz w:val="28"/>
          <w:szCs w:val="28"/>
          <w:highlight w:val="yellow"/>
        </w:rPr>
      </w:pPr>
    </w:p>
    <w:p w14:paraId="543B4FFF" w14:textId="77777777" w:rsidR="00457CA5" w:rsidRDefault="00457CA5" w:rsidP="00863C69">
      <w:pPr>
        <w:widowControl w:val="0"/>
        <w:jc w:val="both"/>
        <w:rPr>
          <w:rFonts w:ascii="Arial Narrow" w:hAnsi="Arial Narrow" w:cs="Tahoma"/>
          <w:b/>
          <w:sz w:val="28"/>
          <w:szCs w:val="28"/>
          <w:highlight w:val="yellow"/>
        </w:rPr>
      </w:pPr>
    </w:p>
    <w:p w14:paraId="0278D6E3" w14:textId="77777777" w:rsidR="00457CA5" w:rsidRDefault="00457CA5" w:rsidP="00863C69">
      <w:pPr>
        <w:widowControl w:val="0"/>
        <w:jc w:val="both"/>
        <w:rPr>
          <w:rFonts w:ascii="Arial Narrow" w:hAnsi="Arial Narrow" w:cs="Tahoma"/>
          <w:b/>
          <w:sz w:val="28"/>
          <w:szCs w:val="28"/>
          <w:highlight w:val="yellow"/>
        </w:rPr>
      </w:pPr>
    </w:p>
    <w:p w14:paraId="70D86F7E" w14:textId="77777777" w:rsidR="00457CA5" w:rsidRDefault="00457CA5" w:rsidP="00863C69">
      <w:pPr>
        <w:widowControl w:val="0"/>
        <w:jc w:val="both"/>
        <w:rPr>
          <w:rFonts w:ascii="Arial Narrow" w:hAnsi="Arial Narrow" w:cs="Tahoma"/>
          <w:b/>
          <w:sz w:val="28"/>
          <w:szCs w:val="28"/>
          <w:highlight w:val="yellow"/>
        </w:rPr>
      </w:pPr>
    </w:p>
    <w:p w14:paraId="3A3A3B59" w14:textId="77777777" w:rsidR="00457CA5" w:rsidRDefault="00457CA5" w:rsidP="00863C69">
      <w:pPr>
        <w:widowControl w:val="0"/>
        <w:jc w:val="both"/>
        <w:rPr>
          <w:rFonts w:ascii="Arial Narrow" w:hAnsi="Arial Narrow" w:cs="Tahoma"/>
          <w:b/>
          <w:sz w:val="28"/>
          <w:szCs w:val="28"/>
          <w:highlight w:val="yellow"/>
        </w:rPr>
      </w:pPr>
    </w:p>
    <w:p w14:paraId="67039893" w14:textId="77777777" w:rsidR="00457CA5" w:rsidRDefault="00457CA5" w:rsidP="00863C69">
      <w:pPr>
        <w:widowControl w:val="0"/>
        <w:jc w:val="both"/>
        <w:rPr>
          <w:rFonts w:ascii="Arial Narrow" w:hAnsi="Arial Narrow" w:cs="Tahoma"/>
          <w:b/>
          <w:sz w:val="28"/>
          <w:szCs w:val="28"/>
          <w:highlight w:val="yellow"/>
        </w:rPr>
      </w:pPr>
    </w:p>
    <w:p w14:paraId="1001380A" w14:textId="77777777" w:rsidR="00457CA5" w:rsidRDefault="00457CA5" w:rsidP="00863C69">
      <w:pPr>
        <w:widowControl w:val="0"/>
        <w:jc w:val="both"/>
        <w:rPr>
          <w:rFonts w:ascii="Arial Narrow" w:hAnsi="Arial Narrow" w:cs="Tahoma"/>
          <w:b/>
          <w:sz w:val="28"/>
          <w:szCs w:val="28"/>
          <w:highlight w:val="yellow"/>
        </w:rPr>
      </w:pPr>
    </w:p>
    <w:p w14:paraId="19CF9C0C" w14:textId="77777777" w:rsidR="00457CA5" w:rsidRDefault="00457CA5" w:rsidP="00863C69">
      <w:pPr>
        <w:widowControl w:val="0"/>
        <w:jc w:val="both"/>
        <w:rPr>
          <w:rFonts w:ascii="Arial Narrow" w:hAnsi="Arial Narrow" w:cs="Tahoma"/>
          <w:b/>
          <w:sz w:val="28"/>
          <w:szCs w:val="28"/>
          <w:highlight w:val="yellow"/>
        </w:rPr>
      </w:pPr>
    </w:p>
    <w:p w14:paraId="4CA2259E" w14:textId="77777777" w:rsidR="00457CA5" w:rsidRDefault="00457CA5" w:rsidP="00863C69">
      <w:pPr>
        <w:widowControl w:val="0"/>
        <w:jc w:val="both"/>
        <w:rPr>
          <w:rFonts w:ascii="Arial Narrow" w:hAnsi="Arial Narrow" w:cs="Tahoma"/>
          <w:b/>
          <w:sz w:val="28"/>
          <w:szCs w:val="28"/>
          <w:highlight w:val="yellow"/>
        </w:rPr>
      </w:pPr>
    </w:p>
    <w:p w14:paraId="0389ED27" w14:textId="77777777" w:rsidR="00457CA5" w:rsidRDefault="00457CA5" w:rsidP="00863C69">
      <w:pPr>
        <w:widowControl w:val="0"/>
        <w:jc w:val="both"/>
        <w:rPr>
          <w:rFonts w:ascii="Arial Narrow" w:hAnsi="Arial Narrow" w:cs="Tahoma"/>
          <w:b/>
          <w:sz w:val="28"/>
          <w:szCs w:val="28"/>
          <w:highlight w:val="yellow"/>
        </w:rPr>
      </w:pPr>
    </w:p>
    <w:p w14:paraId="5D5BA0F9" w14:textId="77777777" w:rsidR="00457CA5" w:rsidRDefault="00457CA5" w:rsidP="00863C69">
      <w:pPr>
        <w:widowControl w:val="0"/>
        <w:jc w:val="both"/>
        <w:rPr>
          <w:rFonts w:ascii="Arial Narrow" w:hAnsi="Arial Narrow" w:cs="Tahoma"/>
          <w:b/>
          <w:sz w:val="28"/>
          <w:szCs w:val="28"/>
          <w:highlight w:val="yellow"/>
        </w:rPr>
      </w:pPr>
    </w:p>
    <w:p w14:paraId="1F3B45F4" w14:textId="77777777" w:rsidR="00457CA5" w:rsidRDefault="00457CA5" w:rsidP="00863C69">
      <w:pPr>
        <w:widowControl w:val="0"/>
        <w:jc w:val="both"/>
        <w:rPr>
          <w:rFonts w:ascii="Arial Narrow" w:hAnsi="Arial Narrow" w:cs="Tahoma"/>
          <w:b/>
          <w:sz w:val="28"/>
          <w:szCs w:val="28"/>
          <w:highlight w:val="yellow"/>
        </w:rPr>
      </w:pPr>
    </w:p>
    <w:p w14:paraId="3FF75EC8" w14:textId="77777777" w:rsidR="00457CA5" w:rsidRDefault="00457CA5" w:rsidP="00863C69">
      <w:pPr>
        <w:widowControl w:val="0"/>
        <w:jc w:val="both"/>
        <w:rPr>
          <w:rFonts w:ascii="Arial Narrow" w:hAnsi="Arial Narrow" w:cs="Tahoma"/>
          <w:b/>
          <w:sz w:val="28"/>
          <w:szCs w:val="28"/>
          <w:highlight w:val="yellow"/>
        </w:rPr>
      </w:pPr>
    </w:p>
    <w:p w14:paraId="0FFC00E4" w14:textId="77777777" w:rsidR="00BC015E" w:rsidRDefault="00BC015E" w:rsidP="00863C69">
      <w:pPr>
        <w:widowControl w:val="0"/>
        <w:jc w:val="both"/>
        <w:rPr>
          <w:rFonts w:ascii="Arial Narrow" w:hAnsi="Arial Narrow" w:cs="Tahoma"/>
          <w:b/>
          <w:sz w:val="28"/>
          <w:szCs w:val="28"/>
        </w:rPr>
      </w:pPr>
    </w:p>
    <w:p w14:paraId="51BAE353" w14:textId="77777777" w:rsidR="00BC015E" w:rsidRDefault="00BC015E" w:rsidP="00863C69">
      <w:pPr>
        <w:widowControl w:val="0"/>
        <w:jc w:val="both"/>
        <w:rPr>
          <w:rFonts w:ascii="Arial Narrow" w:hAnsi="Arial Narrow" w:cs="Tahoma"/>
          <w:b/>
          <w:sz w:val="28"/>
          <w:szCs w:val="28"/>
        </w:rPr>
      </w:pPr>
    </w:p>
    <w:p w14:paraId="09AFBF59" w14:textId="77777777" w:rsidR="00BC015E" w:rsidRDefault="00BC015E" w:rsidP="00863C69">
      <w:pPr>
        <w:widowControl w:val="0"/>
        <w:jc w:val="both"/>
        <w:rPr>
          <w:rFonts w:ascii="Arial Narrow" w:hAnsi="Arial Narrow" w:cs="Tahoma"/>
          <w:b/>
          <w:sz w:val="28"/>
          <w:szCs w:val="28"/>
        </w:rPr>
      </w:pPr>
    </w:p>
    <w:p w14:paraId="364C64CB" w14:textId="77777777" w:rsidR="00A207D0" w:rsidRDefault="00A207D0" w:rsidP="00863C69">
      <w:pPr>
        <w:widowControl w:val="0"/>
        <w:jc w:val="both"/>
        <w:rPr>
          <w:rFonts w:ascii="Arial Narrow" w:hAnsi="Arial Narrow" w:cs="Tahoma"/>
          <w:b/>
          <w:sz w:val="28"/>
          <w:szCs w:val="28"/>
        </w:rPr>
      </w:pPr>
    </w:p>
    <w:p w14:paraId="2BC380B6" w14:textId="77777777" w:rsidR="00521E1E" w:rsidRDefault="00521E1E" w:rsidP="00863C69">
      <w:pPr>
        <w:widowControl w:val="0"/>
        <w:jc w:val="both"/>
        <w:rPr>
          <w:rFonts w:ascii="Arial Narrow" w:hAnsi="Arial Narrow" w:cs="Tahoma"/>
          <w:b/>
          <w:sz w:val="28"/>
          <w:szCs w:val="28"/>
        </w:rPr>
      </w:pPr>
    </w:p>
    <w:p w14:paraId="062D8C1B" w14:textId="77777777" w:rsidR="00A12BB8" w:rsidRPr="008B04E0" w:rsidRDefault="007333F0" w:rsidP="00863C69">
      <w:pPr>
        <w:widowControl w:val="0"/>
        <w:jc w:val="both"/>
        <w:rPr>
          <w:rFonts w:ascii="Arial Narrow" w:hAnsi="Arial Narrow" w:cs="Tahoma"/>
          <w:b/>
          <w:sz w:val="28"/>
          <w:szCs w:val="28"/>
        </w:rPr>
      </w:pPr>
      <w:r>
        <w:rPr>
          <w:rFonts w:ascii="Arial Narrow" w:hAnsi="Arial Narrow" w:cs="Tahoma"/>
          <w:b/>
          <w:sz w:val="28"/>
          <w:szCs w:val="28"/>
        </w:rPr>
        <w:lastRenderedPageBreak/>
        <w:t>Príloha 5</w:t>
      </w:r>
      <w:r w:rsidR="00FE2FC8" w:rsidRPr="008B04E0">
        <w:rPr>
          <w:rFonts w:ascii="Arial Narrow" w:hAnsi="Arial Narrow" w:cs="Tahoma"/>
          <w:b/>
          <w:sz w:val="28"/>
          <w:szCs w:val="28"/>
        </w:rPr>
        <w:t xml:space="preserve"> – Záruka a záručné podmienky</w:t>
      </w:r>
    </w:p>
    <w:p w14:paraId="1C648DF3" w14:textId="77777777" w:rsidR="004D295F" w:rsidRPr="008B04E0" w:rsidRDefault="004D295F" w:rsidP="00863C69">
      <w:pPr>
        <w:widowControl w:val="0"/>
        <w:jc w:val="both"/>
        <w:rPr>
          <w:rFonts w:ascii="Arial Narrow" w:hAnsi="Arial Narrow" w:cs="Tahoma"/>
          <w:b/>
          <w:sz w:val="28"/>
          <w:szCs w:val="28"/>
        </w:rPr>
      </w:pPr>
    </w:p>
    <w:p w14:paraId="58A66836" w14:textId="77777777" w:rsidR="007D69B7" w:rsidRPr="008B04E0" w:rsidRDefault="00FE2FC8" w:rsidP="00474F2D">
      <w:pPr>
        <w:pStyle w:val="Odsekzoznamu"/>
        <w:widowControl w:val="0"/>
        <w:numPr>
          <w:ilvl w:val="0"/>
          <w:numId w:val="35"/>
        </w:numPr>
        <w:autoSpaceDE w:val="0"/>
        <w:autoSpaceDN w:val="0"/>
        <w:adjustRightInd w:val="0"/>
        <w:ind w:left="360"/>
        <w:jc w:val="both"/>
        <w:rPr>
          <w:rFonts w:ascii="Arial Narrow" w:hAnsi="Arial Narrow" w:cs="Tahoma"/>
          <w:lang w:val="sk-SK"/>
        </w:rPr>
      </w:pPr>
      <w:r w:rsidRPr="008B04E0">
        <w:rPr>
          <w:rFonts w:ascii="Arial Narrow" w:hAnsi="Arial Narrow" w:cs="Tahoma"/>
          <w:lang w:val="sk-SK"/>
        </w:rPr>
        <w:t xml:space="preserve">Dĺžka záručnej doby je </w:t>
      </w:r>
      <w:r w:rsidRPr="00EC7CCF">
        <w:rPr>
          <w:rFonts w:ascii="Arial Narrow" w:hAnsi="Arial Narrow" w:cs="Tahoma"/>
          <w:b/>
          <w:lang w:val="sk-SK"/>
        </w:rPr>
        <w:t>24 mesiacov</w:t>
      </w:r>
      <w:r w:rsidRPr="008B04E0">
        <w:rPr>
          <w:rFonts w:ascii="Arial Narrow" w:hAnsi="Arial Narrow" w:cs="Tahoma"/>
          <w:lang w:val="sk-SK"/>
        </w:rPr>
        <w:t>.</w:t>
      </w:r>
    </w:p>
    <w:p w14:paraId="02F8BDA8" w14:textId="77777777" w:rsidR="007D69B7" w:rsidRPr="008B04E0" w:rsidRDefault="007D69B7" w:rsidP="007D69B7">
      <w:pPr>
        <w:pStyle w:val="Odsekzoznamu"/>
        <w:widowControl w:val="0"/>
        <w:autoSpaceDE w:val="0"/>
        <w:autoSpaceDN w:val="0"/>
        <w:adjustRightInd w:val="0"/>
        <w:ind w:left="360"/>
        <w:jc w:val="both"/>
        <w:rPr>
          <w:rFonts w:ascii="Arial Narrow" w:hAnsi="Arial Narrow" w:cs="Tahoma"/>
          <w:lang w:val="sk-SK"/>
        </w:rPr>
      </w:pPr>
    </w:p>
    <w:p w14:paraId="1B9087F0" w14:textId="77777777" w:rsidR="005B6B11" w:rsidRPr="008B04E0" w:rsidRDefault="00FE2FC8" w:rsidP="00474F2D">
      <w:pPr>
        <w:pStyle w:val="Odsekzoznamu"/>
        <w:widowControl w:val="0"/>
        <w:numPr>
          <w:ilvl w:val="0"/>
          <w:numId w:val="35"/>
        </w:numPr>
        <w:autoSpaceDE w:val="0"/>
        <w:autoSpaceDN w:val="0"/>
        <w:adjustRightInd w:val="0"/>
        <w:ind w:left="360"/>
        <w:jc w:val="both"/>
        <w:rPr>
          <w:rFonts w:ascii="Arial Narrow" w:hAnsi="Arial Narrow" w:cs="Tahoma"/>
          <w:lang w:val="sk-SK"/>
        </w:rPr>
      </w:pPr>
      <w:r w:rsidRPr="008B04E0">
        <w:rPr>
          <w:rFonts w:ascii="Arial Narrow" w:hAnsi="Arial Narrow" w:cs="Tahoma"/>
          <w:lang w:val="sk-SK"/>
        </w:rPr>
        <w:t>Záručná doba sa predlžuje o čas počítaný od nahlásenia vady Objednávateľom do okamihu úplného odstránenia vady Zhotoviteľom. Záručná doba plynie pri dodaní alebo vykonaní náhradného diela odznova.</w:t>
      </w:r>
    </w:p>
    <w:p w14:paraId="12BBB49F" w14:textId="77777777" w:rsidR="007D69B7" w:rsidRPr="008B04E0" w:rsidRDefault="007D69B7" w:rsidP="007D69B7">
      <w:pPr>
        <w:pStyle w:val="Odsekzoznamu"/>
        <w:widowControl w:val="0"/>
        <w:autoSpaceDE w:val="0"/>
        <w:autoSpaceDN w:val="0"/>
        <w:adjustRightInd w:val="0"/>
        <w:ind w:left="360"/>
        <w:jc w:val="both"/>
        <w:rPr>
          <w:rFonts w:ascii="Arial Narrow" w:hAnsi="Arial Narrow" w:cs="Tahoma"/>
          <w:lang w:val="sk-SK"/>
        </w:rPr>
      </w:pPr>
    </w:p>
    <w:p w14:paraId="460CE53E" w14:textId="77777777" w:rsidR="007D69B7" w:rsidRPr="008B04E0" w:rsidRDefault="00FE2FC8" w:rsidP="00474F2D">
      <w:pPr>
        <w:widowControl w:val="0"/>
        <w:numPr>
          <w:ilvl w:val="0"/>
          <w:numId w:val="35"/>
        </w:numPr>
        <w:autoSpaceDE w:val="0"/>
        <w:autoSpaceDN w:val="0"/>
        <w:adjustRightInd w:val="0"/>
        <w:ind w:left="360"/>
        <w:jc w:val="both"/>
        <w:rPr>
          <w:rFonts w:ascii="Arial Narrow" w:hAnsi="Arial Narrow" w:cs="Tahoma"/>
        </w:rPr>
      </w:pPr>
      <w:r w:rsidRPr="008B04E0">
        <w:rPr>
          <w:rFonts w:ascii="Arial Narrow" w:hAnsi="Arial Narrow" w:cs="Tahoma"/>
        </w:rPr>
        <w:t>Objednávateľ oznamuje Zhotoviteľovi vady diela niektorým z nižšie uvedených spôsobov:</w:t>
      </w:r>
    </w:p>
    <w:p w14:paraId="77C35F2D" w14:textId="77777777" w:rsidR="007D69B7" w:rsidRPr="008B04E0" w:rsidRDefault="00FE2FC8" w:rsidP="00D36FAE">
      <w:pPr>
        <w:numPr>
          <w:ilvl w:val="0"/>
          <w:numId w:val="3"/>
        </w:numPr>
        <w:jc w:val="both"/>
        <w:rPr>
          <w:rFonts w:ascii="Arial Narrow" w:hAnsi="Arial Narrow" w:cs="Tahoma"/>
        </w:rPr>
      </w:pPr>
      <w:r w:rsidRPr="008B04E0">
        <w:rPr>
          <w:rFonts w:ascii="Arial Narrow" w:hAnsi="Arial Narrow" w:cs="Tahoma"/>
        </w:rPr>
        <w:t xml:space="preserve">internet: </w:t>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EC7CCF">
        <w:rPr>
          <w:rFonts w:ascii="Arial Narrow" w:hAnsi="Arial Narrow" w:cs="Tahoma"/>
          <w:i/>
          <w:highlight w:val="yellow"/>
        </w:rPr>
        <w:t xml:space="preserve">bude doplnené na základe výsledku </w:t>
      </w:r>
      <w:r w:rsidR="008B04E0" w:rsidRPr="00EC7CCF">
        <w:rPr>
          <w:rFonts w:ascii="Arial Narrow" w:hAnsi="Arial Narrow" w:cs="Tahoma"/>
          <w:i/>
          <w:highlight w:val="yellow"/>
        </w:rPr>
        <w:t>O</w:t>
      </w:r>
      <w:r w:rsidRPr="00EC7CCF">
        <w:rPr>
          <w:rFonts w:ascii="Arial Narrow" w:hAnsi="Arial Narrow" w:cs="Tahoma"/>
          <w:i/>
          <w:highlight w:val="yellow"/>
        </w:rPr>
        <w:t>V</w:t>
      </w:r>
      <w:r w:rsidR="008B04E0" w:rsidRPr="00EC7CCF">
        <w:rPr>
          <w:rFonts w:ascii="Arial Narrow" w:hAnsi="Arial Narrow" w:cs="Tahoma"/>
          <w:i/>
          <w:highlight w:val="yellow"/>
        </w:rPr>
        <w:t>S</w:t>
      </w:r>
    </w:p>
    <w:p w14:paraId="1D273185" w14:textId="77777777" w:rsidR="007D69B7" w:rsidRPr="008B04E0" w:rsidRDefault="00FE2FC8" w:rsidP="00D36FAE">
      <w:pPr>
        <w:numPr>
          <w:ilvl w:val="0"/>
          <w:numId w:val="3"/>
        </w:numPr>
        <w:jc w:val="both"/>
        <w:rPr>
          <w:rFonts w:ascii="Arial Narrow" w:hAnsi="Arial Narrow" w:cs="Tahoma"/>
        </w:rPr>
      </w:pPr>
      <w:r w:rsidRPr="008B04E0">
        <w:rPr>
          <w:rFonts w:ascii="Arial Narrow" w:hAnsi="Arial Narrow" w:cs="Tahoma"/>
        </w:rPr>
        <w:t>e-mail:</w:t>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EC7CCF">
        <w:rPr>
          <w:rFonts w:ascii="Arial Narrow" w:hAnsi="Arial Narrow" w:cs="Tahoma"/>
          <w:i/>
          <w:highlight w:val="yellow"/>
        </w:rPr>
        <w:t xml:space="preserve">bude doplnené na základe výsledku </w:t>
      </w:r>
      <w:r w:rsidR="008B04E0" w:rsidRPr="00EC7CCF">
        <w:rPr>
          <w:rFonts w:ascii="Arial Narrow" w:hAnsi="Arial Narrow" w:cs="Tahoma"/>
          <w:i/>
          <w:highlight w:val="yellow"/>
        </w:rPr>
        <w:t>OVS</w:t>
      </w:r>
      <w:r w:rsidRPr="008B04E0">
        <w:rPr>
          <w:rFonts w:ascii="Arial Narrow" w:hAnsi="Arial Narrow" w:cs="Tahoma"/>
        </w:rPr>
        <w:tab/>
      </w:r>
      <w:r w:rsidRPr="008B04E0">
        <w:rPr>
          <w:rFonts w:ascii="Arial Narrow" w:hAnsi="Arial Narrow" w:cs="Tahoma"/>
        </w:rPr>
        <w:tab/>
      </w:r>
    </w:p>
    <w:p w14:paraId="03A36BA6" w14:textId="77777777" w:rsidR="007D69B7" w:rsidRPr="008B04E0" w:rsidRDefault="00FE2FC8" w:rsidP="00D36FAE">
      <w:pPr>
        <w:numPr>
          <w:ilvl w:val="0"/>
          <w:numId w:val="3"/>
        </w:numPr>
        <w:jc w:val="both"/>
        <w:rPr>
          <w:rFonts w:ascii="Arial Narrow" w:hAnsi="Arial Narrow" w:cs="Tahoma"/>
        </w:rPr>
      </w:pPr>
      <w:r w:rsidRPr="008B04E0">
        <w:rPr>
          <w:rFonts w:ascii="Arial Narrow" w:hAnsi="Arial Narrow" w:cs="Tahoma"/>
        </w:rPr>
        <w:t>telefonicky:</w:t>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EC7CCF">
        <w:rPr>
          <w:rFonts w:ascii="Arial Narrow" w:hAnsi="Arial Narrow" w:cs="Tahoma"/>
          <w:i/>
          <w:highlight w:val="yellow"/>
        </w:rPr>
        <w:t xml:space="preserve">bude doplnené na základe výsledku </w:t>
      </w:r>
      <w:r w:rsidR="008B04E0" w:rsidRPr="00EC7CCF">
        <w:rPr>
          <w:rFonts w:ascii="Arial Narrow" w:hAnsi="Arial Narrow" w:cs="Tahoma"/>
          <w:i/>
          <w:highlight w:val="yellow"/>
        </w:rPr>
        <w:t>OVS</w:t>
      </w:r>
    </w:p>
    <w:p w14:paraId="2F6578DA" w14:textId="77777777" w:rsidR="007D69B7" w:rsidRPr="008B04E0" w:rsidRDefault="00FE2FC8" w:rsidP="00D36FAE">
      <w:pPr>
        <w:numPr>
          <w:ilvl w:val="0"/>
          <w:numId w:val="3"/>
        </w:numPr>
        <w:ind w:hanging="333"/>
        <w:jc w:val="both"/>
        <w:rPr>
          <w:rFonts w:ascii="Arial Narrow" w:hAnsi="Arial Narrow" w:cs="Tahoma"/>
        </w:rPr>
      </w:pPr>
      <w:r w:rsidRPr="008B04E0">
        <w:rPr>
          <w:rFonts w:ascii="Arial Narrow" w:hAnsi="Arial Narrow" w:cs="Tahoma"/>
        </w:rPr>
        <w:t>písomne listom alebo odovzdaním na adresu:</w:t>
      </w:r>
      <w:r w:rsidRPr="008B04E0">
        <w:rPr>
          <w:rFonts w:ascii="Arial Narrow" w:hAnsi="Arial Narrow" w:cs="Tahoma"/>
        </w:rPr>
        <w:tab/>
      </w:r>
      <w:r w:rsidR="008B04E0">
        <w:rPr>
          <w:rFonts w:ascii="Arial Narrow" w:hAnsi="Arial Narrow" w:cs="Tahoma"/>
        </w:rPr>
        <w:tab/>
      </w:r>
      <w:r w:rsidRPr="00EC7CCF">
        <w:rPr>
          <w:rFonts w:ascii="Arial Narrow" w:hAnsi="Arial Narrow" w:cs="Tahoma"/>
          <w:i/>
          <w:highlight w:val="yellow"/>
        </w:rPr>
        <w:t xml:space="preserve">bude doplnené na základe výsledku </w:t>
      </w:r>
      <w:r w:rsidR="008B04E0" w:rsidRPr="00EC7CCF">
        <w:rPr>
          <w:rFonts w:ascii="Arial Narrow" w:hAnsi="Arial Narrow" w:cs="Tahoma"/>
          <w:i/>
          <w:highlight w:val="yellow"/>
        </w:rPr>
        <w:t>OVS</w:t>
      </w:r>
      <w:r w:rsidRPr="008B04E0">
        <w:rPr>
          <w:rFonts w:ascii="Arial Narrow" w:hAnsi="Arial Narrow" w:cs="Tahoma"/>
        </w:rPr>
        <w:t>.</w:t>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r w:rsidRPr="008B04E0">
        <w:rPr>
          <w:rFonts w:ascii="Arial Narrow" w:hAnsi="Arial Narrow" w:cs="Tahoma"/>
        </w:rPr>
        <w:tab/>
      </w:r>
    </w:p>
    <w:p w14:paraId="62DA09DA" w14:textId="77777777" w:rsidR="008B04E0" w:rsidRPr="00B3170D" w:rsidRDefault="00FE2FC8" w:rsidP="00474F2D">
      <w:pPr>
        <w:pStyle w:val="Odsekzoznamu"/>
        <w:widowControl w:val="0"/>
        <w:numPr>
          <w:ilvl w:val="0"/>
          <w:numId w:val="36"/>
        </w:numPr>
        <w:autoSpaceDE w:val="0"/>
        <w:autoSpaceDN w:val="0"/>
        <w:adjustRightInd w:val="0"/>
        <w:jc w:val="both"/>
        <w:rPr>
          <w:rFonts w:ascii="Arial Narrow" w:hAnsi="Arial Narrow" w:cs="Tahoma"/>
          <w:lang w:val="sk-SK"/>
        </w:rPr>
      </w:pPr>
      <w:r w:rsidRPr="008B04E0">
        <w:rPr>
          <w:rFonts w:ascii="Arial Narrow" w:hAnsi="Arial Narrow" w:cs="Tahoma"/>
          <w:lang w:val="sk-SK"/>
        </w:rPr>
        <w:t xml:space="preserve">Vady diela je Objednávateľ oprávnený oznámiť Zhotoviteľovi kedykoľvek do uplynutia záručnej doby, a to bez ohľadu na to, kedy sa </w:t>
      </w:r>
      <w:r w:rsidRPr="00B3170D">
        <w:rPr>
          <w:rFonts w:ascii="Arial Narrow" w:hAnsi="Arial Narrow" w:cs="Tahoma"/>
          <w:lang w:val="sk-SK"/>
        </w:rPr>
        <w:t>Objednávateľ o nich dozvedel, a bez ohľadu na to, či ide o vady skryté alebo zjavné.</w:t>
      </w:r>
      <w:r w:rsidR="008B04E0" w:rsidRPr="00B3170D">
        <w:rPr>
          <w:rFonts w:ascii="Arial Narrow" w:hAnsi="Arial Narrow" w:cs="Tahoma"/>
          <w:lang w:val="sk-SK"/>
        </w:rPr>
        <w:t xml:space="preserve"> Vady diela je Objednávateľ oprávnený oznamovať Zhotoviteľovi v režime 24x7.</w:t>
      </w:r>
    </w:p>
    <w:p w14:paraId="61B8D50C" w14:textId="77777777" w:rsidR="005B6B11" w:rsidRPr="008B04E0" w:rsidRDefault="005B6B11" w:rsidP="008B04E0">
      <w:pPr>
        <w:pStyle w:val="Odsekzoznamu"/>
        <w:widowControl w:val="0"/>
        <w:autoSpaceDE w:val="0"/>
        <w:autoSpaceDN w:val="0"/>
        <w:adjustRightInd w:val="0"/>
        <w:ind w:left="360"/>
        <w:jc w:val="both"/>
        <w:rPr>
          <w:rFonts w:ascii="Arial Narrow" w:hAnsi="Arial Narrow" w:cs="Tahoma"/>
          <w:lang w:val="sk-SK"/>
        </w:rPr>
      </w:pPr>
    </w:p>
    <w:p w14:paraId="0AD219EF" w14:textId="77777777" w:rsidR="005B6B11" w:rsidRPr="00521E1E" w:rsidRDefault="00FE2FC8" w:rsidP="005B6B11">
      <w:pPr>
        <w:pStyle w:val="Odsekzoznamu"/>
        <w:widowControl w:val="0"/>
        <w:numPr>
          <w:ilvl w:val="0"/>
          <w:numId w:val="36"/>
        </w:numPr>
        <w:autoSpaceDE w:val="0"/>
        <w:autoSpaceDN w:val="0"/>
        <w:adjustRightInd w:val="0"/>
        <w:jc w:val="both"/>
        <w:rPr>
          <w:rFonts w:ascii="Arial Narrow" w:hAnsi="Arial Narrow" w:cs="Tahoma"/>
          <w:lang w:val="sk-SK"/>
        </w:rPr>
      </w:pPr>
      <w:r w:rsidRPr="008B04E0">
        <w:rPr>
          <w:rFonts w:ascii="Arial Narrow" w:hAnsi="Arial Narrow" w:cs="Tahoma"/>
          <w:lang w:val="sk-SK"/>
        </w:rPr>
        <w:t xml:space="preserve">Ak je dodaním diela s vadami porušená Zmluva </w:t>
      </w:r>
      <w:r w:rsidRPr="008B04E0">
        <w:rPr>
          <w:rFonts w:ascii="Arial Narrow" w:hAnsi="Arial Narrow" w:cs="Tahoma"/>
          <w:b/>
          <w:lang w:val="sk-SK"/>
        </w:rPr>
        <w:t>podstatným spôsobom</w:t>
      </w:r>
      <w:r w:rsidRPr="008B04E0">
        <w:rPr>
          <w:rFonts w:ascii="Arial Narrow" w:hAnsi="Arial Narrow" w:cs="Tahoma"/>
          <w:lang w:val="sk-SK"/>
        </w:rPr>
        <w:t xml:space="preserve"> je Objednávateľ oprávnený:</w:t>
      </w:r>
    </w:p>
    <w:p w14:paraId="3939A0DE" w14:textId="77777777" w:rsidR="008276D3" w:rsidRPr="008B04E0" w:rsidRDefault="00FE2FC8" w:rsidP="00474F2D">
      <w:pPr>
        <w:pStyle w:val="Odsekzoznamu"/>
        <w:widowControl w:val="0"/>
        <w:numPr>
          <w:ilvl w:val="0"/>
          <w:numId w:val="47"/>
        </w:numPr>
        <w:autoSpaceDE w:val="0"/>
        <w:autoSpaceDN w:val="0"/>
        <w:adjustRightInd w:val="0"/>
        <w:jc w:val="both"/>
        <w:rPr>
          <w:rFonts w:ascii="Arial Narrow" w:hAnsi="Arial Narrow" w:cs="Tahoma"/>
          <w:lang w:val="sk-SK"/>
        </w:rPr>
      </w:pPr>
      <w:r w:rsidRPr="008B04E0">
        <w:rPr>
          <w:rFonts w:ascii="Arial Narrow" w:hAnsi="Arial Narrow" w:cs="Tahoma"/>
          <w:lang w:val="sk-SK"/>
        </w:rPr>
        <w:t xml:space="preserve">požadovať odstránenie vád plnenia dodaním náhradného plnenia za </w:t>
      </w:r>
      <w:proofErr w:type="spellStart"/>
      <w:r w:rsidRPr="008B04E0">
        <w:rPr>
          <w:rFonts w:ascii="Arial Narrow" w:hAnsi="Arial Narrow" w:cs="Tahoma"/>
          <w:lang w:val="sk-SK"/>
        </w:rPr>
        <w:t>vadné</w:t>
      </w:r>
      <w:proofErr w:type="spellEnd"/>
      <w:r w:rsidRPr="008B04E0">
        <w:rPr>
          <w:rFonts w:ascii="Arial Narrow" w:hAnsi="Arial Narrow" w:cs="Tahoma"/>
          <w:lang w:val="sk-SK"/>
        </w:rPr>
        <w:t xml:space="preserve"> plnenie okrem prípadu, ak predmet diela vzhľadom na jeho povahu nemožno vrátiť alebo odovzdať Zhotoviteľovi,</w:t>
      </w:r>
    </w:p>
    <w:p w14:paraId="72DD4394" w14:textId="77777777" w:rsidR="008276D3" w:rsidRPr="008B04E0" w:rsidRDefault="00FE2FC8" w:rsidP="00474F2D">
      <w:pPr>
        <w:pStyle w:val="Odsekzoznamu"/>
        <w:widowControl w:val="0"/>
        <w:numPr>
          <w:ilvl w:val="0"/>
          <w:numId w:val="47"/>
        </w:numPr>
        <w:autoSpaceDE w:val="0"/>
        <w:autoSpaceDN w:val="0"/>
        <w:adjustRightInd w:val="0"/>
        <w:jc w:val="both"/>
        <w:rPr>
          <w:rFonts w:ascii="Arial Narrow" w:hAnsi="Arial Narrow" w:cs="Tahoma"/>
          <w:lang w:val="sk-SK"/>
        </w:rPr>
      </w:pPr>
      <w:r w:rsidRPr="008B04E0">
        <w:rPr>
          <w:rFonts w:ascii="Arial Narrow" w:hAnsi="Arial Narrow" w:cs="Tahoma"/>
          <w:lang w:val="sk-SK"/>
        </w:rPr>
        <w:t>požadovať odstránenie vád plnenia dodaním chýbajúcej časti plnenia, ak vada spočíva v neúplnosti plnenia,</w:t>
      </w:r>
    </w:p>
    <w:p w14:paraId="2D768A4A" w14:textId="77777777" w:rsidR="008276D3" w:rsidRPr="008B04E0" w:rsidRDefault="00FE2FC8" w:rsidP="00474F2D">
      <w:pPr>
        <w:pStyle w:val="Odsekzoznamu"/>
        <w:widowControl w:val="0"/>
        <w:numPr>
          <w:ilvl w:val="0"/>
          <w:numId w:val="47"/>
        </w:numPr>
        <w:autoSpaceDE w:val="0"/>
        <w:autoSpaceDN w:val="0"/>
        <w:adjustRightInd w:val="0"/>
        <w:jc w:val="both"/>
        <w:rPr>
          <w:rFonts w:ascii="Arial Narrow" w:hAnsi="Arial Narrow" w:cs="Tahoma"/>
          <w:lang w:val="sk-SK"/>
        </w:rPr>
      </w:pPr>
      <w:r w:rsidRPr="008B04E0">
        <w:rPr>
          <w:rFonts w:ascii="Arial Narrow" w:hAnsi="Arial Narrow" w:cs="Tahoma"/>
          <w:lang w:val="sk-SK"/>
        </w:rPr>
        <w:t>požadovať odstránenie právnych vád,</w:t>
      </w:r>
    </w:p>
    <w:p w14:paraId="37A406BC" w14:textId="77777777" w:rsidR="008276D3" w:rsidRPr="008B04E0" w:rsidRDefault="00FE2FC8" w:rsidP="00474F2D">
      <w:pPr>
        <w:pStyle w:val="Odsekzoznamu"/>
        <w:widowControl w:val="0"/>
        <w:numPr>
          <w:ilvl w:val="0"/>
          <w:numId w:val="47"/>
        </w:numPr>
        <w:autoSpaceDE w:val="0"/>
        <w:autoSpaceDN w:val="0"/>
        <w:adjustRightInd w:val="0"/>
        <w:jc w:val="both"/>
        <w:rPr>
          <w:rFonts w:ascii="Arial Narrow" w:hAnsi="Arial Narrow" w:cs="Tahoma"/>
          <w:lang w:val="sk-SK"/>
        </w:rPr>
      </w:pPr>
      <w:r w:rsidRPr="008B04E0">
        <w:rPr>
          <w:rFonts w:ascii="Arial Narrow" w:hAnsi="Arial Narrow" w:cs="Tahoma"/>
          <w:lang w:val="sk-SK"/>
        </w:rPr>
        <w:t>požadovať odstránenie vád opravou predmetu plnenia, ak sú vady opraviteľné; ak sa však ukáže, že vady sú neopraviteľné alebo že s ich opravou by boli spojené neprimerané náklady, môže Objednávateľ požadovať dodanie náhradného plnenia, ak o to Zhotoviteľa požiada bez zbytočného odkladu po tom, čo mu Zhotoviteľ písomne oznámil túto skutočnosť,</w:t>
      </w:r>
    </w:p>
    <w:p w14:paraId="2AA32993" w14:textId="77777777" w:rsidR="008276D3" w:rsidRPr="008B04E0" w:rsidRDefault="00FE2FC8" w:rsidP="00474F2D">
      <w:pPr>
        <w:pStyle w:val="Odsekzoznamu"/>
        <w:widowControl w:val="0"/>
        <w:numPr>
          <w:ilvl w:val="0"/>
          <w:numId w:val="47"/>
        </w:numPr>
        <w:autoSpaceDE w:val="0"/>
        <w:autoSpaceDN w:val="0"/>
        <w:adjustRightInd w:val="0"/>
        <w:jc w:val="both"/>
        <w:rPr>
          <w:rFonts w:ascii="Arial Narrow" w:hAnsi="Arial Narrow" w:cs="Tahoma"/>
          <w:lang w:val="sk-SK"/>
        </w:rPr>
      </w:pPr>
      <w:r w:rsidRPr="008B04E0">
        <w:rPr>
          <w:rFonts w:ascii="Arial Narrow" w:hAnsi="Arial Narrow" w:cs="Tahoma"/>
          <w:lang w:val="sk-SK"/>
        </w:rPr>
        <w:t>požadovať primeranú zľavu z ceny za dielo alebo</w:t>
      </w:r>
    </w:p>
    <w:p w14:paraId="507EA69F" w14:textId="77777777" w:rsidR="005B6B11" w:rsidRPr="00521E1E" w:rsidRDefault="00FE2FC8" w:rsidP="00521E1E">
      <w:pPr>
        <w:pStyle w:val="Odsekzoznamu"/>
        <w:widowControl w:val="0"/>
        <w:numPr>
          <w:ilvl w:val="0"/>
          <w:numId w:val="47"/>
        </w:numPr>
        <w:autoSpaceDE w:val="0"/>
        <w:autoSpaceDN w:val="0"/>
        <w:adjustRightInd w:val="0"/>
        <w:jc w:val="both"/>
        <w:rPr>
          <w:rFonts w:ascii="Arial Narrow" w:hAnsi="Arial Narrow" w:cs="Tahoma"/>
          <w:lang w:val="sk-SK"/>
        </w:rPr>
      </w:pPr>
      <w:r w:rsidRPr="008B04E0">
        <w:rPr>
          <w:rFonts w:ascii="Arial Narrow" w:hAnsi="Arial Narrow" w:cs="Tahoma"/>
          <w:lang w:val="sk-SK"/>
        </w:rPr>
        <w:t>odstúpiť od Zmluvy.</w:t>
      </w:r>
    </w:p>
    <w:p w14:paraId="25CB00C6" w14:textId="77777777" w:rsidR="008276D3" w:rsidRPr="008B04E0" w:rsidRDefault="00FE2FC8" w:rsidP="008276D3">
      <w:pPr>
        <w:pStyle w:val="Odsekzoznamu"/>
        <w:widowControl w:val="0"/>
        <w:autoSpaceDE w:val="0"/>
        <w:autoSpaceDN w:val="0"/>
        <w:adjustRightInd w:val="0"/>
        <w:ind w:left="360"/>
        <w:jc w:val="both"/>
        <w:rPr>
          <w:rFonts w:ascii="Arial Narrow" w:hAnsi="Arial Narrow" w:cs="Tahoma"/>
          <w:lang w:val="sk-SK"/>
        </w:rPr>
      </w:pPr>
      <w:r w:rsidRPr="008B04E0">
        <w:rPr>
          <w:rFonts w:ascii="Arial Narrow" w:hAnsi="Arial Narrow" w:cs="Tahoma"/>
          <w:lang w:val="sk-SK"/>
        </w:rPr>
        <w:t xml:space="preserve">Ak Zhotoviteľ neodstráni vady plnenia v primeranej dodatočnej lehote alebo ak oznámi pred jej uplynutím, že vady neodstráni, môže Objednávateľ odstúpiť od Zmluvy alebo požadovať primeranú zľavu z ceny za dielo. </w:t>
      </w:r>
    </w:p>
    <w:p w14:paraId="77E96BB1" w14:textId="77777777" w:rsidR="008276D3" w:rsidRPr="008B04E0" w:rsidRDefault="008276D3" w:rsidP="005B6B11">
      <w:pPr>
        <w:pStyle w:val="Odsekzoznamu"/>
        <w:widowControl w:val="0"/>
        <w:autoSpaceDE w:val="0"/>
        <w:autoSpaceDN w:val="0"/>
        <w:adjustRightInd w:val="0"/>
        <w:ind w:left="360"/>
        <w:jc w:val="both"/>
        <w:rPr>
          <w:rFonts w:ascii="Arial Narrow" w:hAnsi="Arial Narrow" w:cs="Tahoma"/>
          <w:lang w:val="sk-SK"/>
        </w:rPr>
      </w:pPr>
    </w:p>
    <w:p w14:paraId="50D5553E" w14:textId="77777777" w:rsidR="005B6B11" w:rsidRPr="008B04E0" w:rsidRDefault="00FE2FC8" w:rsidP="00474F2D">
      <w:pPr>
        <w:pStyle w:val="Odsekzoznamu"/>
        <w:widowControl w:val="0"/>
        <w:numPr>
          <w:ilvl w:val="0"/>
          <w:numId w:val="48"/>
        </w:numPr>
        <w:autoSpaceDE w:val="0"/>
        <w:autoSpaceDN w:val="0"/>
        <w:adjustRightInd w:val="0"/>
        <w:jc w:val="both"/>
        <w:rPr>
          <w:rFonts w:ascii="Arial Narrow" w:hAnsi="Arial Narrow" w:cs="Tahoma"/>
          <w:lang w:val="sk-SK"/>
        </w:rPr>
      </w:pPr>
      <w:r w:rsidRPr="008B04E0">
        <w:rPr>
          <w:rFonts w:ascii="Arial Narrow" w:hAnsi="Arial Narrow" w:cs="Tahoma"/>
          <w:lang w:val="sk-SK"/>
        </w:rPr>
        <w:t xml:space="preserve">Ak je dodaním diela s vadami Zmluva porušená </w:t>
      </w:r>
      <w:r w:rsidRPr="008B04E0">
        <w:rPr>
          <w:rFonts w:ascii="Arial Narrow" w:hAnsi="Arial Narrow" w:cs="Tahoma"/>
          <w:b/>
          <w:lang w:val="sk-SK"/>
        </w:rPr>
        <w:t>nepodstatným spôsobom</w:t>
      </w:r>
      <w:r w:rsidRPr="008B04E0">
        <w:rPr>
          <w:rFonts w:ascii="Arial Narrow" w:hAnsi="Arial Narrow" w:cs="Tahoma"/>
          <w:lang w:val="sk-SK"/>
        </w:rPr>
        <w:t>, môže Objednávateľ požadovať buď dodanie chýbajúceho plnenia, odstránenie ostatných vád plnenia alebo zľavu z ceny za dielo.</w:t>
      </w:r>
    </w:p>
    <w:p w14:paraId="233413C0" w14:textId="77777777" w:rsidR="007D69B7" w:rsidRPr="008B04E0" w:rsidRDefault="007D69B7" w:rsidP="007D69B7">
      <w:pPr>
        <w:ind w:left="207"/>
        <w:jc w:val="both"/>
        <w:rPr>
          <w:rFonts w:ascii="Arial Narrow" w:hAnsi="Arial Narrow" w:cs="Tahoma"/>
        </w:rPr>
      </w:pPr>
    </w:p>
    <w:p w14:paraId="1FE679A1" w14:textId="77777777" w:rsidR="00AA4B10" w:rsidRPr="008B04E0" w:rsidRDefault="00FE2FC8" w:rsidP="00474F2D">
      <w:pPr>
        <w:widowControl w:val="0"/>
        <w:numPr>
          <w:ilvl w:val="0"/>
          <w:numId w:val="35"/>
        </w:numPr>
        <w:autoSpaceDE w:val="0"/>
        <w:autoSpaceDN w:val="0"/>
        <w:adjustRightInd w:val="0"/>
        <w:ind w:left="360"/>
        <w:jc w:val="both"/>
        <w:rPr>
          <w:rFonts w:ascii="Arial Narrow" w:hAnsi="Arial Narrow" w:cs="Tahoma"/>
        </w:rPr>
      </w:pPr>
      <w:r w:rsidRPr="008B04E0">
        <w:rPr>
          <w:rFonts w:ascii="Arial Narrow" w:hAnsi="Arial Narrow" w:cs="Tahoma"/>
        </w:rPr>
        <w:t xml:space="preserve">Počas záručnej doby má Zhotoviteľ povinnosť bezplatne odstrániť vadu (chybu) diela (plnenia) bez zbytočného odkladu po oznámení vady Objednávateľom, v čo najkratšom technicky možnom čase, s odbornou starostlivosťou tak, aby bola zabezpečená plynulá prevádzka činností Objednávateľa. Zhotoviteľ je povinný </w:t>
      </w:r>
      <w:r w:rsidR="00785120" w:rsidRPr="00785120">
        <w:rPr>
          <w:rFonts w:ascii="Arial Narrow" w:hAnsi="Arial Narrow" w:cs="Tahoma"/>
        </w:rPr>
        <w:t xml:space="preserve">reagovať na nahlásenú vadu </w:t>
      </w:r>
      <w:r w:rsidR="00785120">
        <w:rPr>
          <w:rFonts w:ascii="Arial Narrow" w:hAnsi="Arial Narrow" w:cs="Tahoma"/>
        </w:rPr>
        <w:t xml:space="preserve">a túto </w:t>
      </w:r>
      <w:r w:rsidRPr="008B04E0">
        <w:rPr>
          <w:rFonts w:ascii="Arial Narrow" w:hAnsi="Arial Narrow" w:cs="Tahoma"/>
        </w:rPr>
        <w:t>odstrániť najneskôr v nižšie uvedených termínoch:</w:t>
      </w:r>
    </w:p>
    <w:p w14:paraId="67D4D6E6" w14:textId="77777777" w:rsidR="00AA4B10" w:rsidRPr="008B04E0" w:rsidRDefault="00AA4B10" w:rsidP="00AA4B10">
      <w:pPr>
        <w:widowControl w:val="0"/>
        <w:autoSpaceDE w:val="0"/>
        <w:autoSpaceDN w:val="0"/>
        <w:adjustRightInd w:val="0"/>
        <w:ind w:left="360"/>
        <w:jc w:val="both"/>
        <w:rPr>
          <w:rFonts w:ascii="Arial Narrow" w:hAnsi="Arial Narrow" w:cs="Tahoma"/>
        </w:rPr>
      </w:pPr>
    </w:p>
    <w:tbl>
      <w:tblPr>
        <w:tblW w:w="792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812"/>
        <w:gridCol w:w="2694"/>
        <w:gridCol w:w="2415"/>
      </w:tblGrid>
      <w:tr w:rsidR="007F0AE7" w:rsidRPr="008B04E0" w14:paraId="15271BDB" w14:textId="77777777" w:rsidTr="005503AD">
        <w:trPr>
          <w:cantSplit/>
          <w:trHeight w:val="388"/>
          <w:jc w:val="center"/>
        </w:trPr>
        <w:tc>
          <w:tcPr>
            <w:tcW w:w="2812" w:type="dxa"/>
            <w:vAlign w:val="center"/>
          </w:tcPr>
          <w:p w14:paraId="6B452558" w14:textId="77777777" w:rsidR="004D6889" w:rsidRPr="007E54B8" w:rsidRDefault="00FE2FC8" w:rsidP="004D6889">
            <w:pPr>
              <w:jc w:val="center"/>
              <w:rPr>
                <w:rFonts w:ascii="Arial Narrow" w:hAnsi="Arial Narrow" w:cs="Tahoma"/>
                <w:b/>
                <w:bCs/>
                <w:sz w:val="18"/>
                <w:szCs w:val="18"/>
              </w:rPr>
            </w:pPr>
            <w:r w:rsidRPr="007E54B8">
              <w:rPr>
                <w:rFonts w:ascii="Arial Narrow" w:hAnsi="Arial Narrow" w:cs="Tahoma"/>
                <w:b/>
                <w:bCs/>
                <w:sz w:val="18"/>
                <w:szCs w:val="18"/>
              </w:rPr>
              <w:t>Kategória vady</w:t>
            </w:r>
          </w:p>
        </w:tc>
        <w:tc>
          <w:tcPr>
            <w:tcW w:w="2694" w:type="dxa"/>
            <w:vAlign w:val="center"/>
          </w:tcPr>
          <w:p w14:paraId="56B6A178" w14:textId="77777777" w:rsidR="004D6889" w:rsidRPr="0040569B" w:rsidRDefault="00FE2FC8" w:rsidP="004D6889">
            <w:pPr>
              <w:jc w:val="center"/>
              <w:rPr>
                <w:rFonts w:ascii="Arial Narrow" w:hAnsi="Arial Narrow" w:cs="Tahoma"/>
                <w:b/>
                <w:bCs/>
                <w:sz w:val="18"/>
                <w:szCs w:val="18"/>
              </w:rPr>
            </w:pPr>
            <w:r w:rsidRPr="0040569B">
              <w:rPr>
                <w:rFonts w:ascii="Arial Narrow" w:hAnsi="Arial Narrow" w:cs="Tahoma"/>
                <w:b/>
                <w:bCs/>
                <w:sz w:val="18"/>
                <w:szCs w:val="18"/>
              </w:rPr>
              <w:t>Začatie riešenia</w:t>
            </w:r>
            <w:r w:rsidR="008B04E0" w:rsidRPr="0040569B">
              <w:rPr>
                <w:rFonts w:ascii="Arial Narrow" w:hAnsi="Arial Narrow" w:cs="Tahoma"/>
                <w:b/>
                <w:bCs/>
                <w:sz w:val="18"/>
                <w:szCs w:val="18"/>
              </w:rPr>
              <w:t xml:space="preserve"> (doba odozvy)</w:t>
            </w:r>
          </w:p>
        </w:tc>
        <w:tc>
          <w:tcPr>
            <w:tcW w:w="2415" w:type="dxa"/>
            <w:vAlign w:val="center"/>
          </w:tcPr>
          <w:p w14:paraId="375D6637" w14:textId="77777777" w:rsidR="004D6889" w:rsidRPr="00B37B05" w:rsidRDefault="00FE2FC8" w:rsidP="004D6889">
            <w:pPr>
              <w:pStyle w:val="Textkoncovejpoznmky"/>
              <w:jc w:val="center"/>
              <w:rPr>
                <w:rFonts w:ascii="Arial Narrow" w:hAnsi="Arial Narrow" w:cs="Tahoma"/>
                <w:b/>
                <w:sz w:val="18"/>
                <w:szCs w:val="18"/>
                <w:lang w:val="sk-SK"/>
              </w:rPr>
            </w:pPr>
            <w:r w:rsidRPr="00B37B05">
              <w:rPr>
                <w:rFonts w:ascii="Arial Narrow" w:hAnsi="Arial Narrow" w:cs="Tahoma"/>
                <w:b/>
                <w:sz w:val="18"/>
                <w:szCs w:val="18"/>
                <w:lang w:val="sk-SK"/>
              </w:rPr>
              <w:t>Odstránenie vady</w:t>
            </w:r>
          </w:p>
        </w:tc>
      </w:tr>
      <w:tr w:rsidR="007F0AE7" w:rsidRPr="008B04E0" w14:paraId="2F515A62" w14:textId="77777777" w:rsidTr="005503AD">
        <w:trPr>
          <w:cantSplit/>
          <w:trHeight w:val="811"/>
          <w:jc w:val="center"/>
        </w:trPr>
        <w:tc>
          <w:tcPr>
            <w:tcW w:w="2812" w:type="dxa"/>
          </w:tcPr>
          <w:p w14:paraId="18646C2A" w14:textId="77777777" w:rsidR="005503AD" w:rsidRDefault="008B04E0" w:rsidP="005503AD">
            <w:pPr>
              <w:ind w:left="14"/>
              <w:rPr>
                <w:rFonts w:ascii="Arial Narrow" w:hAnsi="Arial Narrow" w:cs="Tahoma"/>
                <w:b/>
                <w:sz w:val="18"/>
                <w:szCs w:val="18"/>
              </w:rPr>
            </w:pPr>
            <w:r w:rsidRPr="007E54B8">
              <w:rPr>
                <w:rFonts w:ascii="Arial Narrow" w:hAnsi="Arial Narrow" w:cs="Tahoma"/>
                <w:b/>
                <w:sz w:val="18"/>
                <w:szCs w:val="18"/>
              </w:rPr>
              <w:t xml:space="preserve">Kritické (P1 – </w:t>
            </w:r>
            <w:proofErr w:type="spellStart"/>
            <w:r w:rsidRPr="007E54B8">
              <w:rPr>
                <w:rFonts w:ascii="Arial Narrow" w:hAnsi="Arial Narrow" w:cs="Tahoma"/>
                <w:b/>
                <w:sz w:val="18"/>
                <w:szCs w:val="18"/>
              </w:rPr>
              <w:t>Critical</w:t>
            </w:r>
            <w:proofErr w:type="spellEnd"/>
            <w:r w:rsidRPr="007E54B8">
              <w:rPr>
                <w:rFonts w:ascii="Arial Narrow" w:hAnsi="Arial Narrow" w:cs="Tahoma"/>
                <w:b/>
                <w:sz w:val="18"/>
                <w:szCs w:val="18"/>
              </w:rPr>
              <w:t xml:space="preserve">): </w:t>
            </w:r>
          </w:p>
          <w:p w14:paraId="5F96454C" w14:textId="77777777" w:rsidR="005503AD" w:rsidRDefault="005503AD" w:rsidP="005503AD">
            <w:pPr>
              <w:ind w:left="14"/>
              <w:rPr>
                <w:rFonts w:ascii="Arial Narrow" w:hAnsi="Arial Narrow" w:cs="Tahoma"/>
                <w:b/>
                <w:sz w:val="18"/>
                <w:szCs w:val="18"/>
              </w:rPr>
            </w:pPr>
          </w:p>
          <w:p w14:paraId="22ED5DBC" w14:textId="77777777" w:rsidR="008B04E0" w:rsidRPr="005503AD" w:rsidRDefault="005503AD" w:rsidP="005503AD">
            <w:pPr>
              <w:ind w:left="14"/>
              <w:rPr>
                <w:rFonts w:ascii="Arial Narrow" w:hAnsi="Arial Narrow" w:cs="Tahoma"/>
                <w:b/>
                <w:sz w:val="18"/>
                <w:szCs w:val="18"/>
              </w:rPr>
            </w:pPr>
            <w:r w:rsidRPr="005503AD">
              <w:rPr>
                <w:rFonts w:ascii="Arial Narrow" w:hAnsi="Arial Narrow" w:cs="Tahoma"/>
                <w:sz w:val="18"/>
                <w:szCs w:val="18"/>
              </w:rPr>
              <w:t xml:space="preserve">napr. </w:t>
            </w:r>
            <w:r w:rsidR="00D56A71" w:rsidRPr="005503AD">
              <w:rPr>
                <w:rFonts w:ascii="Arial Narrow" w:hAnsi="Arial Narrow" w:cs="Tahoma"/>
                <w:sz w:val="18"/>
                <w:szCs w:val="18"/>
              </w:rPr>
              <w:t>dielo</w:t>
            </w:r>
            <w:r w:rsidR="00D56A71" w:rsidRPr="00D56A71">
              <w:rPr>
                <w:rFonts w:ascii="Arial Narrow" w:hAnsi="Arial Narrow" w:cs="Tahoma"/>
                <w:sz w:val="18"/>
                <w:szCs w:val="18"/>
              </w:rPr>
              <w:t xml:space="preserve"> alebo jeho časť nie je možné používať alebo ovládať</w:t>
            </w:r>
            <w:r>
              <w:rPr>
                <w:rFonts w:ascii="Arial Narrow" w:hAnsi="Arial Narrow" w:cs="Tahoma"/>
                <w:sz w:val="18"/>
                <w:szCs w:val="18"/>
              </w:rPr>
              <w:t>,</w:t>
            </w:r>
            <w:r>
              <w:rPr>
                <w:rFonts w:ascii="Arial Narrow" w:hAnsi="Arial Narrow" w:cs="Tahoma"/>
                <w:b/>
                <w:sz w:val="18"/>
                <w:szCs w:val="18"/>
              </w:rPr>
              <w:t xml:space="preserve"> </w:t>
            </w:r>
            <w:r w:rsidR="00D56A71">
              <w:rPr>
                <w:rFonts w:ascii="Arial Narrow" w:hAnsi="Arial Narrow" w:cs="Tahoma"/>
                <w:sz w:val="18"/>
                <w:szCs w:val="18"/>
              </w:rPr>
              <w:t xml:space="preserve">systém </w:t>
            </w:r>
            <w:r w:rsidR="007E54B8" w:rsidRPr="007E54B8">
              <w:rPr>
                <w:rFonts w:ascii="Arial Narrow" w:hAnsi="Arial Narrow" w:cs="Tahoma"/>
                <w:sz w:val="18"/>
                <w:szCs w:val="18"/>
              </w:rPr>
              <w:t>je nefunkčný, úplná strata dát, prerušenie prevádzky</w:t>
            </w:r>
            <w:r>
              <w:rPr>
                <w:rFonts w:ascii="Arial Narrow" w:hAnsi="Arial Narrow" w:cs="Tahoma"/>
                <w:sz w:val="18"/>
                <w:szCs w:val="18"/>
              </w:rPr>
              <w:t xml:space="preserve">, vady bezpečnosti, hrozba veľkej straty alebo </w:t>
            </w:r>
            <w:r w:rsidRPr="005503AD">
              <w:rPr>
                <w:rFonts w:ascii="Arial Narrow" w:hAnsi="Arial Narrow" w:cs="Tahoma"/>
                <w:sz w:val="18"/>
                <w:szCs w:val="18"/>
              </w:rPr>
              <w:t>úplného znemožnenia samotnej podstaty využitia</w:t>
            </w:r>
            <w:r>
              <w:rPr>
                <w:rFonts w:ascii="Arial Narrow" w:hAnsi="Arial Narrow" w:cs="Tahoma"/>
                <w:sz w:val="18"/>
                <w:szCs w:val="18"/>
              </w:rPr>
              <w:t xml:space="preserve"> diela, </w:t>
            </w:r>
            <w:r w:rsidRPr="005503AD">
              <w:rPr>
                <w:rFonts w:ascii="Arial Narrow" w:hAnsi="Arial Narrow" w:cs="Tahoma"/>
                <w:sz w:val="18"/>
                <w:szCs w:val="18"/>
              </w:rPr>
              <w:t xml:space="preserve">možnosť spôsobenia </w:t>
            </w:r>
            <w:r>
              <w:rPr>
                <w:rFonts w:ascii="Arial Narrow" w:hAnsi="Arial Narrow" w:cs="Tahoma"/>
                <w:sz w:val="18"/>
                <w:szCs w:val="18"/>
              </w:rPr>
              <w:t xml:space="preserve">poškodenia </w:t>
            </w:r>
            <w:r w:rsidRPr="005503AD">
              <w:rPr>
                <w:rFonts w:ascii="Arial Narrow" w:hAnsi="Arial Narrow" w:cs="Tahoma"/>
                <w:sz w:val="18"/>
                <w:szCs w:val="18"/>
              </w:rPr>
              <w:t>iných systémov Objednávateľa</w:t>
            </w:r>
          </w:p>
        </w:tc>
        <w:tc>
          <w:tcPr>
            <w:tcW w:w="2694" w:type="dxa"/>
          </w:tcPr>
          <w:p w14:paraId="0731C912" w14:textId="77777777" w:rsidR="007E54B8" w:rsidRPr="0040569B" w:rsidRDefault="00FE2FC8" w:rsidP="007E54B8">
            <w:pPr>
              <w:rPr>
                <w:rFonts w:ascii="Arial Narrow" w:hAnsi="Arial Narrow" w:cs="Tahoma"/>
                <w:sz w:val="18"/>
                <w:szCs w:val="18"/>
              </w:rPr>
            </w:pPr>
            <w:r w:rsidRPr="0040569B">
              <w:rPr>
                <w:rFonts w:ascii="Arial Narrow" w:hAnsi="Arial Narrow" w:cs="Tahoma"/>
                <w:bCs/>
                <w:sz w:val="18"/>
                <w:szCs w:val="18"/>
              </w:rPr>
              <w:t>Ihneď</w:t>
            </w:r>
            <w:r w:rsidR="007E54B8" w:rsidRPr="0040569B">
              <w:rPr>
                <w:rFonts w:ascii="Arial Narrow" w:hAnsi="Arial Narrow" w:cs="Tahoma"/>
                <w:bCs/>
                <w:sz w:val="18"/>
                <w:szCs w:val="18"/>
              </w:rPr>
              <w:t xml:space="preserve"> -</w:t>
            </w:r>
            <w:r w:rsidR="007E54B8" w:rsidRPr="0040569B">
              <w:rPr>
                <w:rFonts w:ascii="Arial Narrow" w:hAnsi="Arial Narrow" w:cs="Tahoma"/>
                <w:b/>
                <w:bCs/>
                <w:sz w:val="18"/>
                <w:szCs w:val="18"/>
              </w:rPr>
              <w:t xml:space="preserve"> </w:t>
            </w:r>
            <w:r w:rsidR="007E54B8" w:rsidRPr="0040569B">
              <w:rPr>
                <w:rFonts w:ascii="Arial Narrow" w:hAnsi="Arial Narrow" w:cs="Tahoma"/>
                <w:sz w:val="18"/>
                <w:szCs w:val="18"/>
              </w:rPr>
              <w:t xml:space="preserve">najneskôr do 15 min. </w:t>
            </w:r>
          </w:p>
          <w:p w14:paraId="1BFB6DDD" w14:textId="77777777" w:rsidR="007E54B8" w:rsidRPr="0040569B" w:rsidRDefault="007E54B8" w:rsidP="007E54B8">
            <w:pPr>
              <w:rPr>
                <w:rFonts w:ascii="Arial Narrow" w:hAnsi="Arial Narrow" w:cs="Tahoma"/>
                <w:sz w:val="18"/>
                <w:szCs w:val="18"/>
              </w:rPr>
            </w:pPr>
          </w:p>
          <w:p w14:paraId="17B28537" w14:textId="77777777" w:rsidR="009C3F50" w:rsidRPr="0040569B" w:rsidRDefault="00CA28C4" w:rsidP="007E54B8">
            <w:pPr>
              <w:rPr>
                <w:rFonts w:ascii="Arial Narrow" w:hAnsi="Arial Narrow" w:cs="Tahoma"/>
                <w:sz w:val="18"/>
                <w:szCs w:val="18"/>
              </w:rPr>
            </w:pPr>
            <w:r w:rsidRPr="0040569B">
              <w:rPr>
                <w:rFonts w:ascii="Arial Narrow" w:hAnsi="Arial Narrow" w:cs="Tahoma"/>
                <w:sz w:val="18"/>
                <w:szCs w:val="18"/>
              </w:rPr>
              <w:t xml:space="preserve">+ </w:t>
            </w:r>
            <w:r w:rsidR="007E54B8" w:rsidRPr="0040569B">
              <w:rPr>
                <w:rFonts w:ascii="Arial Narrow" w:hAnsi="Arial Narrow" w:cs="Tahoma"/>
                <w:sz w:val="18"/>
                <w:szCs w:val="18"/>
              </w:rPr>
              <w:t>priame spojenie na produktového špecialistu, kde je relevantné</w:t>
            </w:r>
          </w:p>
        </w:tc>
        <w:tc>
          <w:tcPr>
            <w:tcW w:w="2415" w:type="dxa"/>
          </w:tcPr>
          <w:p w14:paraId="36AD3EDC" w14:textId="77777777" w:rsidR="009C3F50" w:rsidRPr="00B37B05" w:rsidRDefault="007E54B8" w:rsidP="00AA4B10">
            <w:pPr>
              <w:pStyle w:val="Textkoncovejpoznmky"/>
              <w:rPr>
                <w:rFonts w:ascii="Arial Narrow" w:hAnsi="Arial Narrow" w:cs="Tahoma"/>
                <w:sz w:val="18"/>
                <w:szCs w:val="18"/>
                <w:lang w:val="sk-SK"/>
              </w:rPr>
            </w:pPr>
            <w:r w:rsidRPr="00B37B05">
              <w:rPr>
                <w:rFonts w:ascii="Arial Narrow" w:hAnsi="Arial Narrow" w:cs="Tahoma"/>
                <w:sz w:val="18"/>
                <w:szCs w:val="18"/>
                <w:lang w:val="sk-SK"/>
              </w:rPr>
              <w:t>Do 4 hodín</w:t>
            </w:r>
          </w:p>
        </w:tc>
      </w:tr>
      <w:tr w:rsidR="007F0AE7" w:rsidRPr="008B04E0" w14:paraId="32384FB2" w14:textId="77777777" w:rsidTr="005503AD">
        <w:trPr>
          <w:cantSplit/>
          <w:trHeight w:val="455"/>
          <w:jc w:val="center"/>
        </w:trPr>
        <w:tc>
          <w:tcPr>
            <w:tcW w:w="2812" w:type="dxa"/>
          </w:tcPr>
          <w:p w14:paraId="5F0540FC" w14:textId="77777777" w:rsidR="007E54B8" w:rsidRDefault="007E54B8" w:rsidP="00AA4B10">
            <w:pPr>
              <w:rPr>
                <w:rFonts w:ascii="Arial Narrow" w:hAnsi="Arial Narrow" w:cs="Tahoma"/>
                <w:sz w:val="18"/>
                <w:szCs w:val="18"/>
              </w:rPr>
            </w:pPr>
            <w:r w:rsidRPr="007E54B8">
              <w:rPr>
                <w:rFonts w:ascii="Arial Narrow" w:hAnsi="Arial Narrow" w:cs="Tahoma"/>
                <w:b/>
                <w:sz w:val="18"/>
                <w:szCs w:val="18"/>
              </w:rPr>
              <w:t xml:space="preserve">Vysoké (P2 – </w:t>
            </w:r>
            <w:proofErr w:type="spellStart"/>
            <w:r w:rsidRPr="007E54B8">
              <w:rPr>
                <w:rFonts w:ascii="Arial Narrow" w:hAnsi="Arial Narrow" w:cs="Tahoma"/>
                <w:b/>
                <w:sz w:val="18"/>
                <w:szCs w:val="18"/>
              </w:rPr>
              <w:t>High</w:t>
            </w:r>
            <w:proofErr w:type="spellEnd"/>
            <w:r w:rsidRPr="007E54B8">
              <w:rPr>
                <w:rFonts w:ascii="Arial Narrow" w:hAnsi="Arial Narrow" w:cs="Tahoma"/>
                <w:b/>
                <w:sz w:val="18"/>
                <w:szCs w:val="18"/>
              </w:rPr>
              <w:t>)</w:t>
            </w:r>
            <w:r w:rsidRPr="007E54B8">
              <w:rPr>
                <w:rFonts w:ascii="Arial Narrow" w:hAnsi="Arial Narrow" w:cs="Tahoma"/>
                <w:sz w:val="18"/>
                <w:szCs w:val="18"/>
              </w:rPr>
              <w:t xml:space="preserve">: </w:t>
            </w:r>
          </w:p>
          <w:p w14:paraId="679AE627" w14:textId="77777777" w:rsidR="007E54B8" w:rsidRDefault="007E54B8" w:rsidP="00AA4B10">
            <w:pPr>
              <w:rPr>
                <w:rFonts w:ascii="Arial Narrow" w:hAnsi="Arial Narrow" w:cs="Tahoma"/>
                <w:sz w:val="18"/>
                <w:szCs w:val="18"/>
              </w:rPr>
            </w:pPr>
          </w:p>
          <w:p w14:paraId="3C7C4182" w14:textId="77777777" w:rsidR="009C3F50" w:rsidRPr="007E54B8" w:rsidRDefault="007E54B8" w:rsidP="007E54B8">
            <w:pPr>
              <w:rPr>
                <w:rFonts w:ascii="Arial Narrow" w:hAnsi="Arial Narrow" w:cs="Tahoma"/>
                <w:sz w:val="18"/>
                <w:szCs w:val="18"/>
              </w:rPr>
            </w:pPr>
            <w:r>
              <w:rPr>
                <w:rFonts w:ascii="Arial Narrow" w:hAnsi="Arial Narrow" w:cs="Tahoma"/>
                <w:sz w:val="18"/>
                <w:szCs w:val="18"/>
              </w:rPr>
              <w:t>n</w:t>
            </w:r>
            <w:r w:rsidRPr="007E54B8">
              <w:rPr>
                <w:rFonts w:ascii="Arial Narrow" w:hAnsi="Arial Narrow" w:cs="Tahoma"/>
                <w:sz w:val="18"/>
                <w:szCs w:val="18"/>
              </w:rPr>
              <w:t>apr. čiastočná nefunkčnosť, závažné obmedzenie prevádzky</w:t>
            </w:r>
          </w:p>
        </w:tc>
        <w:tc>
          <w:tcPr>
            <w:tcW w:w="2694" w:type="dxa"/>
          </w:tcPr>
          <w:p w14:paraId="05E9DBD1" w14:textId="77777777" w:rsidR="007E54B8" w:rsidRPr="0040569B" w:rsidRDefault="007E54B8" w:rsidP="00AA4B10">
            <w:pPr>
              <w:pStyle w:val="Textkomentra"/>
              <w:rPr>
                <w:rFonts w:ascii="Arial Narrow" w:hAnsi="Arial Narrow" w:cs="Tahoma"/>
                <w:sz w:val="18"/>
                <w:szCs w:val="18"/>
                <w:lang w:val="sk-SK"/>
              </w:rPr>
            </w:pPr>
            <w:r w:rsidRPr="0040569B">
              <w:rPr>
                <w:rFonts w:ascii="Arial Narrow" w:hAnsi="Arial Narrow" w:cs="Tahoma"/>
                <w:sz w:val="18"/>
                <w:szCs w:val="18"/>
                <w:lang w:val="sk-SK"/>
              </w:rPr>
              <w:t>Do 2 hodín</w:t>
            </w:r>
          </w:p>
        </w:tc>
        <w:tc>
          <w:tcPr>
            <w:tcW w:w="2415" w:type="dxa"/>
          </w:tcPr>
          <w:p w14:paraId="77A28E41" w14:textId="77777777" w:rsidR="009C3F50" w:rsidRPr="0040569B" w:rsidRDefault="007E54B8" w:rsidP="00AA4B10">
            <w:pPr>
              <w:rPr>
                <w:rFonts w:ascii="Arial Narrow" w:hAnsi="Arial Narrow" w:cs="Tahoma"/>
                <w:sz w:val="18"/>
                <w:szCs w:val="18"/>
              </w:rPr>
            </w:pPr>
            <w:r w:rsidRPr="0040569B">
              <w:rPr>
                <w:rFonts w:ascii="Arial Narrow" w:hAnsi="Arial Narrow" w:cs="Tahoma"/>
                <w:sz w:val="18"/>
                <w:szCs w:val="18"/>
              </w:rPr>
              <w:t>Do 8 hodín</w:t>
            </w:r>
          </w:p>
        </w:tc>
      </w:tr>
      <w:tr w:rsidR="009C3F50" w:rsidRPr="008B04E0" w14:paraId="7D8CBF28" w14:textId="77777777" w:rsidTr="005503AD">
        <w:trPr>
          <w:cantSplit/>
          <w:trHeight w:val="455"/>
          <w:jc w:val="center"/>
        </w:trPr>
        <w:tc>
          <w:tcPr>
            <w:tcW w:w="2812" w:type="dxa"/>
          </w:tcPr>
          <w:p w14:paraId="355631B6" w14:textId="77777777" w:rsidR="007E54B8" w:rsidRDefault="007E54B8" w:rsidP="00AA4B10">
            <w:pPr>
              <w:rPr>
                <w:rFonts w:ascii="Arial Narrow" w:hAnsi="Arial Narrow" w:cs="Tahoma"/>
                <w:b/>
                <w:bCs/>
                <w:sz w:val="18"/>
                <w:szCs w:val="18"/>
              </w:rPr>
            </w:pPr>
            <w:r w:rsidRPr="007E54B8">
              <w:rPr>
                <w:rFonts w:ascii="Arial Narrow" w:hAnsi="Arial Narrow" w:cs="Tahoma"/>
                <w:b/>
                <w:bCs/>
                <w:sz w:val="18"/>
                <w:szCs w:val="18"/>
              </w:rPr>
              <w:t xml:space="preserve">Stredné (P3 – </w:t>
            </w:r>
            <w:proofErr w:type="spellStart"/>
            <w:r w:rsidRPr="007E54B8">
              <w:rPr>
                <w:rFonts w:ascii="Arial Narrow" w:hAnsi="Arial Narrow" w:cs="Tahoma"/>
                <w:b/>
                <w:bCs/>
                <w:sz w:val="18"/>
                <w:szCs w:val="18"/>
              </w:rPr>
              <w:t>Medium</w:t>
            </w:r>
            <w:proofErr w:type="spellEnd"/>
            <w:r w:rsidRPr="007E54B8">
              <w:rPr>
                <w:rFonts w:ascii="Arial Narrow" w:hAnsi="Arial Narrow" w:cs="Tahoma"/>
                <w:b/>
                <w:bCs/>
                <w:sz w:val="18"/>
                <w:szCs w:val="18"/>
              </w:rPr>
              <w:t xml:space="preserve">): </w:t>
            </w:r>
          </w:p>
          <w:p w14:paraId="46BDE8FC" w14:textId="77777777" w:rsidR="007E54B8" w:rsidRDefault="007E54B8" w:rsidP="00AA4B10">
            <w:pPr>
              <w:rPr>
                <w:rFonts w:ascii="Arial Narrow" w:hAnsi="Arial Narrow" w:cs="Tahoma"/>
                <w:b/>
                <w:bCs/>
                <w:sz w:val="18"/>
                <w:szCs w:val="18"/>
              </w:rPr>
            </w:pPr>
          </w:p>
          <w:p w14:paraId="7E9FEB87" w14:textId="77777777" w:rsidR="009C3F50" w:rsidRPr="007E54B8" w:rsidRDefault="00271F9B" w:rsidP="007E54B8">
            <w:pPr>
              <w:rPr>
                <w:rFonts w:ascii="Arial Narrow" w:hAnsi="Arial Narrow" w:cs="Tahoma"/>
                <w:bCs/>
                <w:sz w:val="18"/>
                <w:szCs w:val="18"/>
              </w:rPr>
            </w:pPr>
            <w:r>
              <w:rPr>
                <w:rFonts w:ascii="Arial Narrow" w:hAnsi="Arial Narrow" w:cs="Tahoma"/>
                <w:bCs/>
                <w:sz w:val="18"/>
                <w:szCs w:val="18"/>
              </w:rPr>
              <w:t>n</w:t>
            </w:r>
            <w:r w:rsidR="007E54B8" w:rsidRPr="007E54B8">
              <w:rPr>
                <w:rFonts w:ascii="Arial Narrow" w:hAnsi="Arial Narrow" w:cs="Tahoma"/>
                <w:bCs/>
                <w:sz w:val="18"/>
                <w:szCs w:val="18"/>
              </w:rPr>
              <w:t>apr. menšie chyby, ktoré neblokujú prevádzku</w:t>
            </w:r>
          </w:p>
        </w:tc>
        <w:tc>
          <w:tcPr>
            <w:tcW w:w="2694" w:type="dxa"/>
          </w:tcPr>
          <w:p w14:paraId="581B8E08" w14:textId="77777777" w:rsidR="009C3F50" w:rsidRPr="0040569B" w:rsidRDefault="0032655F" w:rsidP="00AA4B10">
            <w:pPr>
              <w:pStyle w:val="Textkomentra"/>
              <w:rPr>
                <w:rFonts w:ascii="Arial Narrow" w:hAnsi="Arial Narrow" w:cs="Tahoma"/>
                <w:sz w:val="18"/>
                <w:szCs w:val="18"/>
                <w:lang w:val="sk-SK"/>
              </w:rPr>
            </w:pPr>
            <w:r w:rsidRPr="0040569B">
              <w:rPr>
                <w:rFonts w:ascii="Arial Narrow" w:hAnsi="Arial Narrow" w:cs="Tahoma"/>
                <w:sz w:val="18"/>
                <w:szCs w:val="18"/>
                <w:lang w:val="sk-SK"/>
              </w:rPr>
              <w:t>Do 8</w:t>
            </w:r>
            <w:r w:rsidR="007E54B8" w:rsidRPr="0040569B">
              <w:rPr>
                <w:rFonts w:ascii="Arial Narrow" w:hAnsi="Arial Narrow" w:cs="Tahoma"/>
                <w:sz w:val="18"/>
                <w:szCs w:val="18"/>
                <w:lang w:val="sk-SK"/>
              </w:rPr>
              <w:t xml:space="preserve"> hodín</w:t>
            </w:r>
          </w:p>
        </w:tc>
        <w:tc>
          <w:tcPr>
            <w:tcW w:w="2415" w:type="dxa"/>
          </w:tcPr>
          <w:p w14:paraId="3424A9A4" w14:textId="77777777" w:rsidR="009C3F50" w:rsidRPr="0040569B" w:rsidRDefault="007E54B8" w:rsidP="00AA4B10">
            <w:pPr>
              <w:rPr>
                <w:rFonts w:ascii="Arial Narrow" w:hAnsi="Arial Narrow" w:cs="Tahoma"/>
                <w:sz w:val="18"/>
                <w:szCs w:val="18"/>
              </w:rPr>
            </w:pPr>
            <w:r w:rsidRPr="0040569B">
              <w:rPr>
                <w:rFonts w:ascii="Arial Narrow" w:hAnsi="Arial Narrow" w:cs="Tahoma"/>
                <w:sz w:val="18"/>
                <w:szCs w:val="18"/>
              </w:rPr>
              <w:t>Do 24 hodín</w:t>
            </w:r>
          </w:p>
        </w:tc>
      </w:tr>
      <w:tr w:rsidR="007E54B8" w:rsidRPr="008B04E0" w14:paraId="65F0543D" w14:textId="77777777" w:rsidTr="005503AD">
        <w:trPr>
          <w:cantSplit/>
          <w:trHeight w:val="455"/>
          <w:jc w:val="center"/>
        </w:trPr>
        <w:tc>
          <w:tcPr>
            <w:tcW w:w="2812" w:type="dxa"/>
          </w:tcPr>
          <w:p w14:paraId="1B8E65C8" w14:textId="77777777" w:rsidR="007E54B8" w:rsidRDefault="007E54B8" w:rsidP="00AA4B10">
            <w:pPr>
              <w:rPr>
                <w:rFonts w:ascii="Arial Narrow" w:hAnsi="Arial Narrow" w:cs="Tahoma"/>
                <w:b/>
                <w:bCs/>
                <w:sz w:val="18"/>
                <w:szCs w:val="18"/>
              </w:rPr>
            </w:pPr>
            <w:r w:rsidRPr="007E54B8">
              <w:rPr>
                <w:rFonts w:ascii="Arial Narrow" w:hAnsi="Arial Narrow" w:cs="Tahoma"/>
                <w:b/>
                <w:bCs/>
                <w:sz w:val="18"/>
                <w:szCs w:val="18"/>
              </w:rPr>
              <w:t xml:space="preserve">Nízke (P4 – </w:t>
            </w:r>
            <w:proofErr w:type="spellStart"/>
            <w:r w:rsidRPr="007E54B8">
              <w:rPr>
                <w:rFonts w:ascii="Arial Narrow" w:hAnsi="Arial Narrow" w:cs="Tahoma"/>
                <w:b/>
                <w:bCs/>
                <w:sz w:val="18"/>
                <w:szCs w:val="18"/>
              </w:rPr>
              <w:t>Low</w:t>
            </w:r>
            <w:proofErr w:type="spellEnd"/>
            <w:r w:rsidRPr="007E54B8">
              <w:rPr>
                <w:rFonts w:ascii="Arial Narrow" w:hAnsi="Arial Narrow" w:cs="Tahoma"/>
                <w:b/>
                <w:bCs/>
                <w:sz w:val="18"/>
                <w:szCs w:val="18"/>
              </w:rPr>
              <w:t xml:space="preserve">): </w:t>
            </w:r>
          </w:p>
          <w:p w14:paraId="40E3740F" w14:textId="77777777" w:rsidR="007E54B8" w:rsidRDefault="007E54B8" w:rsidP="00AA4B10">
            <w:pPr>
              <w:rPr>
                <w:rFonts w:ascii="Arial Narrow" w:hAnsi="Arial Narrow" w:cs="Tahoma"/>
                <w:b/>
                <w:bCs/>
                <w:sz w:val="18"/>
                <w:szCs w:val="18"/>
              </w:rPr>
            </w:pPr>
          </w:p>
          <w:p w14:paraId="70E84B72" w14:textId="77777777" w:rsidR="007E54B8" w:rsidRPr="007E54B8" w:rsidRDefault="007E54B8" w:rsidP="00BC015E">
            <w:pPr>
              <w:rPr>
                <w:rFonts w:ascii="Arial Narrow" w:hAnsi="Arial Narrow" w:cs="Tahoma"/>
                <w:bCs/>
                <w:sz w:val="18"/>
                <w:szCs w:val="18"/>
              </w:rPr>
            </w:pPr>
            <w:r>
              <w:rPr>
                <w:rFonts w:ascii="Arial Narrow" w:hAnsi="Arial Narrow" w:cs="Tahoma"/>
                <w:bCs/>
                <w:sz w:val="18"/>
                <w:szCs w:val="18"/>
              </w:rPr>
              <w:t>n</w:t>
            </w:r>
            <w:r w:rsidR="00BC015E">
              <w:rPr>
                <w:rFonts w:ascii="Arial Narrow" w:hAnsi="Arial Narrow" w:cs="Tahoma"/>
                <w:bCs/>
                <w:sz w:val="18"/>
                <w:szCs w:val="18"/>
              </w:rPr>
              <w:t>apr. kozmetické chyby</w:t>
            </w:r>
          </w:p>
        </w:tc>
        <w:tc>
          <w:tcPr>
            <w:tcW w:w="2694" w:type="dxa"/>
          </w:tcPr>
          <w:p w14:paraId="1AA3591D" w14:textId="77777777" w:rsidR="007E54B8" w:rsidRPr="0040569B" w:rsidRDefault="007E54B8" w:rsidP="0032655F">
            <w:pPr>
              <w:pStyle w:val="Textkomentra"/>
              <w:rPr>
                <w:rFonts w:ascii="Arial Narrow" w:hAnsi="Arial Narrow" w:cs="Tahoma"/>
                <w:sz w:val="18"/>
                <w:szCs w:val="18"/>
                <w:lang w:val="sk-SK"/>
              </w:rPr>
            </w:pPr>
            <w:r w:rsidRPr="0040569B">
              <w:rPr>
                <w:rFonts w:ascii="Arial Narrow" w:hAnsi="Arial Narrow" w:cs="Tahoma"/>
                <w:sz w:val="18"/>
                <w:szCs w:val="18"/>
                <w:lang w:val="sk-SK"/>
              </w:rPr>
              <w:t xml:space="preserve">Do </w:t>
            </w:r>
            <w:r w:rsidR="0032655F" w:rsidRPr="0040569B">
              <w:rPr>
                <w:rFonts w:ascii="Arial Narrow" w:hAnsi="Arial Narrow" w:cs="Tahoma"/>
                <w:sz w:val="18"/>
                <w:szCs w:val="18"/>
                <w:lang w:val="sk-SK"/>
              </w:rPr>
              <w:t>24 hodín</w:t>
            </w:r>
          </w:p>
        </w:tc>
        <w:tc>
          <w:tcPr>
            <w:tcW w:w="2415" w:type="dxa"/>
          </w:tcPr>
          <w:p w14:paraId="079E7B64" w14:textId="77777777" w:rsidR="007E54B8" w:rsidRPr="0040569B" w:rsidRDefault="007E54B8" w:rsidP="00AA4B10">
            <w:pPr>
              <w:rPr>
                <w:rFonts w:ascii="Arial Narrow" w:hAnsi="Arial Narrow" w:cs="Tahoma"/>
                <w:sz w:val="18"/>
                <w:szCs w:val="18"/>
              </w:rPr>
            </w:pPr>
            <w:r w:rsidRPr="0040569B">
              <w:rPr>
                <w:rFonts w:ascii="Arial Narrow" w:hAnsi="Arial Narrow" w:cs="Tahoma"/>
                <w:sz w:val="18"/>
                <w:szCs w:val="18"/>
              </w:rPr>
              <w:t>Do 3 pracovných dní</w:t>
            </w:r>
          </w:p>
        </w:tc>
      </w:tr>
    </w:tbl>
    <w:p w14:paraId="4FDC88BE" w14:textId="77777777" w:rsidR="008B04E0" w:rsidRDefault="008B04E0" w:rsidP="00BC015E">
      <w:pPr>
        <w:ind w:left="360"/>
        <w:jc w:val="both"/>
        <w:rPr>
          <w:rFonts w:ascii="Arial Narrow" w:hAnsi="Arial Narrow" w:cs="Tahoma"/>
        </w:rPr>
      </w:pPr>
    </w:p>
    <w:p w14:paraId="5A76C008" w14:textId="77777777" w:rsidR="008B04E0" w:rsidRDefault="008B04E0" w:rsidP="00C36265">
      <w:pPr>
        <w:ind w:left="360"/>
        <w:jc w:val="both"/>
        <w:rPr>
          <w:rFonts w:ascii="Arial Narrow" w:hAnsi="Arial Narrow" w:cs="Tahoma"/>
        </w:rPr>
      </w:pPr>
    </w:p>
    <w:p w14:paraId="18B1D909" w14:textId="77777777" w:rsidR="00472E25" w:rsidRPr="008B04E0" w:rsidRDefault="00FE2FC8" w:rsidP="00474F2D">
      <w:pPr>
        <w:numPr>
          <w:ilvl w:val="0"/>
          <w:numId w:val="35"/>
        </w:numPr>
        <w:ind w:left="426" w:hanging="426"/>
        <w:jc w:val="both"/>
        <w:rPr>
          <w:rFonts w:ascii="Arial Narrow" w:hAnsi="Arial Narrow" w:cs="Tahoma"/>
        </w:rPr>
      </w:pPr>
      <w:r w:rsidRPr="008B04E0">
        <w:rPr>
          <w:rFonts w:ascii="Arial Narrow" w:hAnsi="Arial Narrow" w:cs="Tahoma"/>
        </w:rPr>
        <w:t xml:space="preserve">Začatím riešenia </w:t>
      </w:r>
      <w:r w:rsidR="00785120">
        <w:rPr>
          <w:rFonts w:ascii="Arial Narrow" w:hAnsi="Arial Narrow" w:cs="Tahoma"/>
        </w:rPr>
        <w:t xml:space="preserve">(doba odozvy) </w:t>
      </w:r>
      <w:r w:rsidRPr="008B04E0">
        <w:rPr>
          <w:rFonts w:ascii="Arial Narrow" w:hAnsi="Arial Narrow" w:cs="Tahoma"/>
        </w:rPr>
        <w:t>sa rozumie: začatie prác na lokalizácii a odstránení vady alebo poskytnutie p</w:t>
      </w:r>
      <w:r w:rsidR="00785120">
        <w:rPr>
          <w:rFonts w:ascii="Arial Narrow" w:hAnsi="Arial Narrow" w:cs="Tahoma"/>
        </w:rPr>
        <w:t>rijateľného náhradného riešenia.</w:t>
      </w:r>
    </w:p>
    <w:p w14:paraId="79DFF7D9" w14:textId="77777777" w:rsidR="007D69B7" w:rsidRPr="008B04E0" w:rsidRDefault="007D69B7" w:rsidP="007D69B7">
      <w:pPr>
        <w:ind w:left="207"/>
        <w:jc w:val="both"/>
        <w:rPr>
          <w:rFonts w:ascii="Arial Narrow" w:hAnsi="Arial Narrow" w:cs="Tahoma"/>
        </w:rPr>
      </w:pPr>
    </w:p>
    <w:p w14:paraId="203427E9" w14:textId="77777777" w:rsidR="00472E25" w:rsidRPr="008B04E0" w:rsidRDefault="00FE2FC8" w:rsidP="00474F2D">
      <w:pPr>
        <w:widowControl w:val="0"/>
        <w:numPr>
          <w:ilvl w:val="0"/>
          <w:numId w:val="35"/>
        </w:numPr>
        <w:autoSpaceDE w:val="0"/>
        <w:autoSpaceDN w:val="0"/>
        <w:adjustRightInd w:val="0"/>
        <w:ind w:left="360"/>
        <w:jc w:val="both"/>
        <w:rPr>
          <w:rFonts w:ascii="Arial Narrow" w:hAnsi="Arial Narrow" w:cs="Tahoma"/>
        </w:rPr>
      </w:pPr>
      <w:r w:rsidRPr="008B04E0">
        <w:rPr>
          <w:rFonts w:ascii="Arial Narrow" w:hAnsi="Arial Narrow" w:cs="Tahoma"/>
        </w:rPr>
        <w:t xml:space="preserve">Odstránením vady sa rozumie trvalé vyriešenie vady formou opravy plnenia, dodania chýbajúcej časti plnenia, výmenou </w:t>
      </w:r>
      <w:proofErr w:type="spellStart"/>
      <w:r w:rsidRPr="008B04E0">
        <w:rPr>
          <w:rFonts w:ascii="Arial Narrow" w:hAnsi="Arial Narrow" w:cs="Tahoma"/>
        </w:rPr>
        <w:t>vadnej</w:t>
      </w:r>
      <w:proofErr w:type="spellEnd"/>
      <w:r w:rsidRPr="008B04E0">
        <w:rPr>
          <w:rFonts w:ascii="Arial Narrow" w:hAnsi="Arial Narrow" w:cs="Tahoma"/>
        </w:rPr>
        <w:t xml:space="preserve"> časti plnenia, vykonaním náhradného plnenia resp. jeho časti a obnovenie funkčnosti diela (plnenia) v pôvodnej kvalite</w:t>
      </w:r>
      <w:r w:rsidR="00271F9B">
        <w:rPr>
          <w:rFonts w:ascii="Arial Narrow" w:hAnsi="Arial Narrow" w:cs="Tahoma"/>
        </w:rPr>
        <w:t xml:space="preserve"> a rozsahu</w:t>
      </w:r>
      <w:r w:rsidRPr="008B04E0">
        <w:rPr>
          <w:rFonts w:ascii="Arial Narrow" w:hAnsi="Arial Narrow" w:cs="Tahoma"/>
        </w:rPr>
        <w:t xml:space="preserve">. </w:t>
      </w:r>
    </w:p>
    <w:p w14:paraId="0BEBD4AA" w14:textId="77777777" w:rsidR="00472E25" w:rsidRPr="008B04E0" w:rsidRDefault="00472E25" w:rsidP="00472E25">
      <w:pPr>
        <w:widowControl w:val="0"/>
        <w:autoSpaceDE w:val="0"/>
        <w:autoSpaceDN w:val="0"/>
        <w:adjustRightInd w:val="0"/>
        <w:ind w:left="360"/>
        <w:jc w:val="both"/>
        <w:rPr>
          <w:rFonts w:ascii="Arial Narrow" w:hAnsi="Arial Narrow" w:cs="Tahoma"/>
        </w:rPr>
      </w:pPr>
    </w:p>
    <w:p w14:paraId="714A2804" w14:textId="77777777" w:rsidR="007D69B7" w:rsidRPr="008B04E0" w:rsidRDefault="00FE2FC8" w:rsidP="00474F2D">
      <w:pPr>
        <w:widowControl w:val="0"/>
        <w:numPr>
          <w:ilvl w:val="0"/>
          <w:numId w:val="35"/>
        </w:numPr>
        <w:autoSpaceDE w:val="0"/>
        <w:autoSpaceDN w:val="0"/>
        <w:adjustRightInd w:val="0"/>
        <w:ind w:left="360"/>
        <w:jc w:val="both"/>
        <w:rPr>
          <w:rFonts w:ascii="Arial Narrow" w:hAnsi="Arial Narrow" w:cs="Tahoma"/>
        </w:rPr>
      </w:pPr>
      <w:r w:rsidRPr="008B04E0">
        <w:rPr>
          <w:rFonts w:ascii="Arial Narrow" w:hAnsi="Arial Narrow" w:cs="Tahoma"/>
        </w:rPr>
        <w:t xml:space="preserve">Právo Objednávateľa na náhradu škody a na zaplatenie zmluvnej pokuty nie sú </w:t>
      </w:r>
      <w:r w:rsidR="006F6A38">
        <w:rPr>
          <w:rFonts w:ascii="Arial Narrow" w:hAnsi="Arial Narrow" w:cs="Tahoma"/>
        </w:rPr>
        <w:t>ustanoveniami tejto prílohy</w:t>
      </w:r>
      <w:r w:rsidRPr="008B04E0">
        <w:rPr>
          <w:rFonts w:ascii="Arial Narrow" w:hAnsi="Arial Narrow" w:cs="Tahoma"/>
        </w:rPr>
        <w:t xml:space="preserve"> dotknuté.</w:t>
      </w:r>
    </w:p>
    <w:p w14:paraId="44EE0C60" w14:textId="77777777" w:rsidR="007D69B7" w:rsidRPr="008B04E0" w:rsidRDefault="007D69B7" w:rsidP="007D69B7">
      <w:pPr>
        <w:ind w:left="207"/>
        <w:jc w:val="both"/>
        <w:rPr>
          <w:rFonts w:ascii="Arial Narrow" w:hAnsi="Arial Narrow" w:cs="Tahoma"/>
        </w:rPr>
      </w:pPr>
    </w:p>
    <w:p w14:paraId="7B5DA081" w14:textId="77777777" w:rsidR="007D69B7" w:rsidRPr="008B04E0" w:rsidRDefault="00FE2FC8" w:rsidP="00474F2D">
      <w:pPr>
        <w:widowControl w:val="0"/>
        <w:numPr>
          <w:ilvl w:val="0"/>
          <w:numId w:val="35"/>
        </w:numPr>
        <w:autoSpaceDE w:val="0"/>
        <w:autoSpaceDN w:val="0"/>
        <w:adjustRightInd w:val="0"/>
        <w:ind w:left="360"/>
        <w:jc w:val="both"/>
        <w:rPr>
          <w:rFonts w:ascii="Arial Narrow" w:hAnsi="Arial Narrow" w:cs="Tahoma"/>
        </w:rPr>
      </w:pPr>
      <w:r w:rsidRPr="008B04E0">
        <w:rPr>
          <w:rFonts w:ascii="Arial Narrow" w:hAnsi="Arial Narrow" w:cs="Tahoma"/>
        </w:rPr>
        <w:t xml:space="preserve">V prípade vady pamäťového média prostriedku výpočtovej techniky, ktoré je súčasťou diela, Zhotoviteľ poskytne Objednávateľovi nové nepoužívané pamäťové médium, bez povinnosti Objednávateľa odovzdať </w:t>
      </w:r>
      <w:proofErr w:type="spellStart"/>
      <w:r w:rsidRPr="008B04E0">
        <w:rPr>
          <w:rFonts w:ascii="Arial Narrow" w:hAnsi="Arial Narrow" w:cs="Tahoma"/>
        </w:rPr>
        <w:t>vadné</w:t>
      </w:r>
      <w:proofErr w:type="spellEnd"/>
      <w:r w:rsidRPr="008B04E0">
        <w:rPr>
          <w:rFonts w:ascii="Arial Narrow" w:hAnsi="Arial Narrow" w:cs="Tahoma"/>
        </w:rPr>
        <w:t xml:space="preserve"> používané pamäťové médium Zhotoviteľovi, a to z dôvodu ochrany údajov na </w:t>
      </w:r>
      <w:proofErr w:type="spellStart"/>
      <w:r w:rsidRPr="008B04E0">
        <w:rPr>
          <w:rFonts w:ascii="Arial Narrow" w:hAnsi="Arial Narrow" w:cs="Tahoma"/>
        </w:rPr>
        <w:t>vadnom</w:t>
      </w:r>
      <w:proofErr w:type="spellEnd"/>
      <w:r w:rsidRPr="008B04E0">
        <w:rPr>
          <w:rFonts w:ascii="Arial Narrow" w:hAnsi="Arial Narrow" w:cs="Tahoma"/>
        </w:rPr>
        <w:t xml:space="preserve"> používanom pamäťovom médiu. </w:t>
      </w:r>
    </w:p>
    <w:p w14:paraId="51E368B4" w14:textId="77777777" w:rsidR="007D69B7" w:rsidRPr="008B04E0" w:rsidRDefault="007D69B7" w:rsidP="007D69B7">
      <w:pPr>
        <w:ind w:left="207"/>
        <w:jc w:val="both"/>
        <w:rPr>
          <w:rFonts w:ascii="Arial Narrow" w:hAnsi="Arial Narrow" w:cs="Tahoma"/>
        </w:rPr>
      </w:pPr>
    </w:p>
    <w:p w14:paraId="1C349457" w14:textId="77777777" w:rsidR="007D69B7" w:rsidRPr="008B04E0" w:rsidRDefault="00FE2FC8" w:rsidP="00474F2D">
      <w:pPr>
        <w:widowControl w:val="0"/>
        <w:numPr>
          <w:ilvl w:val="0"/>
          <w:numId w:val="35"/>
        </w:numPr>
        <w:autoSpaceDE w:val="0"/>
        <w:autoSpaceDN w:val="0"/>
        <w:adjustRightInd w:val="0"/>
        <w:ind w:left="360"/>
        <w:jc w:val="both"/>
        <w:rPr>
          <w:rFonts w:ascii="Arial Narrow" w:hAnsi="Arial Narrow" w:cs="Tahoma"/>
        </w:rPr>
      </w:pPr>
      <w:r w:rsidRPr="008B04E0">
        <w:rPr>
          <w:rFonts w:ascii="Arial Narrow" w:hAnsi="Arial Narrow" w:cs="Tahoma"/>
          <w:lang w:eastAsia="ar-SA"/>
        </w:rPr>
        <w:t xml:space="preserve">V prípade, ak Zhotoviteľ neodstráni reklamované vady riadne a/alebo včas, je Objednávateľ oprávnený zabezpečiť odstránenie tejto vady u inej osoby a náhradu takto vynaložených nákladov je oprávnený požadovať od Zhotoviteľa, ktorý má povinnosť nahradiť ich Objednávateľovi do 3 dní odo dňa doručenia výzvy Objednávateľa Zhotoviteľovi; tým nie je dotknutá záruka poskytovaná Zhotoviteľom a ani ďalšie nároky Objednávateľa v súvislosti s vadami diela. </w:t>
      </w:r>
    </w:p>
    <w:p w14:paraId="282B8401" w14:textId="77777777" w:rsidR="00472E25" w:rsidRDefault="00472E25" w:rsidP="0053039D">
      <w:pPr>
        <w:widowControl w:val="0"/>
        <w:autoSpaceDE w:val="0"/>
        <w:autoSpaceDN w:val="0"/>
        <w:adjustRightInd w:val="0"/>
        <w:jc w:val="both"/>
        <w:rPr>
          <w:rFonts w:ascii="Arial Narrow" w:hAnsi="Arial Narrow" w:cs="Tahoma"/>
        </w:rPr>
      </w:pPr>
    </w:p>
    <w:p w14:paraId="2873EF42" w14:textId="77777777" w:rsidR="00BC015E" w:rsidRDefault="00BC015E" w:rsidP="00F020AB">
      <w:pPr>
        <w:rPr>
          <w:rFonts w:ascii="Arial Narrow" w:hAnsi="Arial Narrow"/>
          <w:sz w:val="24"/>
          <w:szCs w:val="24"/>
        </w:rPr>
      </w:pPr>
      <w:bookmarkStart w:id="5" w:name="_Toc481385668"/>
      <w:bookmarkStart w:id="6" w:name="_Toc481385665"/>
    </w:p>
    <w:p w14:paraId="02AE891A" w14:textId="77777777" w:rsidR="00BC015E" w:rsidRDefault="00BC015E" w:rsidP="00F020AB">
      <w:pPr>
        <w:rPr>
          <w:rFonts w:ascii="Arial Narrow" w:hAnsi="Arial Narrow"/>
          <w:sz w:val="24"/>
          <w:szCs w:val="24"/>
        </w:rPr>
      </w:pPr>
    </w:p>
    <w:p w14:paraId="7CCE60EA" w14:textId="77777777" w:rsidR="00BC015E" w:rsidRDefault="00BC015E" w:rsidP="00F020AB">
      <w:pPr>
        <w:rPr>
          <w:rFonts w:ascii="Arial Narrow" w:hAnsi="Arial Narrow"/>
          <w:sz w:val="24"/>
          <w:szCs w:val="24"/>
        </w:rPr>
      </w:pPr>
    </w:p>
    <w:p w14:paraId="1468F33D" w14:textId="77777777" w:rsidR="00BC015E" w:rsidRDefault="00BC015E" w:rsidP="00F020AB">
      <w:pPr>
        <w:rPr>
          <w:rFonts w:ascii="Arial Narrow" w:hAnsi="Arial Narrow"/>
          <w:sz w:val="24"/>
          <w:szCs w:val="24"/>
        </w:rPr>
      </w:pPr>
    </w:p>
    <w:p w14:paraId="194829E1" w14:textId="77777777" w:rsidR="00BC015E" w:rsidRDefault="00BC015E" w:rsidP="00F020AB">
      <w:pPr>
        <w:rPr>
          <w:rFonts w:ascii="Arial Narrow" w:hAnsi="Arial Narrow"/>
          <w:sz w:val="24"/>
          <w:szCs w:val="24"/>
        </w:rPr>
      </w:pPr>
    </w:p>
    <w:p w14:paraId="007B517E" w14:textId="77777777" w:rsidR="00BC015E" w:rsidRDefault="00BC015E" w:rsidP="00F020AB">
      <w:pPr>
        <w:rPr>
          <w:rFonts w:ascii="Arial Narrow" w:hAnsi="Arial Narrow"/>
          <w:sz w:val="24"/>
          <w:szCs w:val="24"/>
        </w:rPr>
      </w:pPr>
    </w:p>
    <w:p w14:paraId="15F1FD75" w14:textId="77777777" w:rsidR="00BC015E" w:rsidRDefault="00BC015E" w:rsidP="00F020AB">
      <w:pPr>
        <w:rPr>
          <w:rFonts w:ascii="Arial Narrow" w:hAnsi="Arial Narrow"/>
          <w:sz w:val="24"/>
          <w:szCs w:val="24"/>
        </w:rPr>
      </w:pPr>
    </w:p>
    <w:p w14:paraId="7F952B32" w14:textId="77777777" w:rsidR="00BC015E" w:rsidRDefault="00BC015E" w:rsidP="00F020AB">
      <w:pPr>
        <w:rPr>
          <w:rFonts w:ascii="Arial Narrow" w:hAnsi="Arial Narrow"/>
          <w:sz w:val="24"/>
          <w:szCs w:val="24"/>
        </w:rPr>
      </w:pPr>
    </w:p>
    <w:p w14:paraId="18A723A0" w14:textId="77777777" w:rsidR="00BC015E" w:rsidRDefault="00BC015E" w:rsidP="00F020AB">
      <w:pPr>
        <w:rPr>
          <w:rFonts w:ascii="Arial Narrow" w:hAnsi="Arial Narrow"/>
          <w:sz w:val="24"/>
          <w:szCs w:val="24"/>
        </w:rPr>
      </w:pPr>
    </w:p>
    <w:p w14:paraId="5F0E7622" w14:textId="77777777" w:rsidR="00BC015E" w:rsidRDefault="00BC015E" w:rsidP="00F020AB">
      <w:pPr>
        <w:rPr>
          <w:rFonts w:ascii="Arial Narrow" w:hAnsi="Arial Narrow"/>
          <w:sz w:val="24"/>
          <w:szCs w:val="24"/>
        </w:rPr>
      </w:pPr>
    </w:p>
    <w:p w14:paraId="48D6DB5B" w14:textId="77777777" w:rsidR="00BC015E" w:rsidRDefault="00BC015E" w:rsidP="00F020AB">
      <w:pPr>
        <w:rPr>
          <w:rFonts w:ascii="Arial Narrow" w:hAnsi="Arial Narrow"/>
          <w:sz w:val="24"/>
          <w:szCs w:val="24"/>
        </w:rPr>
      </w:pPr>
    </w:p>
    <w:p w14:paraId="75AA0633" w14:textId="77777777" w:rsidR="00BC015E" w:rsidRDefault="00BC015E" w:rsidP="00F020AB">
      <w:pPr>
        <w:rPr>
          <w:rFonts w:ascii="Arial Narrow" w:hAnsi="Arial Narrow"/>
          <w:sz w:val="24"/>
          <w:szCs w:val="24"/>
        </w:rPr>
      </w:pPr>
    </w:p>
    <w:p w14:paraId="16BCD20F" w14:textId="77777777" w:rsidR="00BC015E" w:rsidRDefault="00BC015E" w:rsidP="00F020AB">
      <w:pPr>
        <w:rPr>
          <w:rFonts w:ascii="Arial Narrow" w:hAnsi="Arial Narrow"/>
          <w:sz w:val="24"/>
          <w:szCs w:val="24"/>
        </w:rPr>
      </w:pPr>
    </w:p>
    <w:p w14:paraId="64D342EB" w14:textId="77777777" w:rsidR="00BC015E" w:rsidRDefault="00BC015E" w:rsidP="00F020AB">
      <w:pPr>
        <w:rPr>
          <w:rFonts w:ascii="Arial Narrow" w:hAnsi="Arial Narrow"/>
          <w:sz w:val="24"/>
          <w:szCs w:val="24"/>
        </w:rPr>
      </w:pPr>
    </w:p>
    <w:p w14:paraId="17BB176D" w14:textId="77777777" w:rsidR="00BC015E" w:rsidRDefault="00BC015E" w:rsidP="00F020AB">
      <w:pPr>
        <w:rPr>
          <w:rFonts w:ascii="Arial Narrow" w:hAnsi="Arial Narrow"/>
          <w:sz w:val="24"/>
          <w:szCs w:val="24"/>
        </w:rPr>
      </w:pPr>
    </w:p>
    <w:p w14:paraId="7F7E7335" w14:textId="77777777" w:rsidR="00BC015E" w:rsidRDefault="00BC015E" w:rsidP="00F020AB">
      <w:pPr>
        <w:rPr>
          <w:rFonts w:ascii="Arial Narrow" w:hAnsi="Arial Narrow"/>
          <w:sz w:val="24"/>
          <w:szCs w:val="24"/>
        </w:rPr>
      </w:pPr>
    </w:p>
    <w:p w14:paraId="3116A474" w14:textId="77777777" w:rsidR="00BC015E" w:rsidRDefault="00BC015E" w:rsidP="00F020AB">
      <w:pPr>
        <w:rPr>
          <w:rFonts w:ascii="Arial Narrow" w:hAnsi="Arial Narrow"/>
          <w:sz w:val="24"/>
          <w:szCs w:val="24"/>
        </w:rPr>
      </w:pPr>
    </w:p>
    <w:p w14:paraId="4CAFB4B5" w14:textId="77777777" w:rsidR="00BC015E" w:rsidRDefault="00BC015E" w:rsidP="00F020AB">
      <w:pPr>
        <w:rPr>
          <w:rFonts w:ascii="Arial Narrow" w:hAnsi="Arial Narrow"/>
          <w:sz w:val="24"/>
          <w:szCs w:val="24"/>
        </w:rPr>
      </w:pPr>
    </w:p>
    <w:p w14:paraId="0BB450EF" w14:textId="77777777" w:rsidR="00BC015E" w:rsidRDefault="00BC015E" w:rsidP="00F020AB">
      <w:pPr>
        <w:rPr>
          <w:rFonts w:ascii="Arial Narrow" w:hAnsi="Arial Narrow"/>
          <w:sz w:val="24"/>
          <w:szCs w:val="24"/>
        </w:rPr>
      </w:pPr>
    </w:p>
    <w:p w14:paraId="1F9197C0" w14:textId="77777777" w:rsidR="00BC015E" w:rsidRDefault="00BC015E" w:rsidP="00F020AB">
      <w:pPr>
        <w:rPr>
          <w:rFonts w:ascii="Arial Narrow" w:hAnsi="Arial Narrow"/>
          <w:sz w:val="24"/>
          <w:szCs w:val="24"/>
        </w:rPr>
      </w:pPr>
    </w:p>
    <w:p w14:paraId="2F7759B2" w14:textId="77777777" w:rsidR="00BC015E" w:rsidRDefault="00BC015E" w:rsidP="00F020AB">
      <w:pPr>
        <w:rPr>
          <w:rFonts w:ascii="Arial Narrow" w:hAnsi="Arial Narrow"/>
          <w:sz w:val="24"/>
          <w:szCs w:val="24"/>
        </w:rPr>
      </w:pPr>
    </w:p>
    <w:p w14:paraId="10B8DD4E" w14:textId="77777777" w:rsidR="00BC015E" w:rsidRDefault="00BC015E" w:rsidP="00F020AB">
      <w:pPr>
        <w:rPr>
          <w:rFonts w:ascii="Arial Narrow" w:hAnsi="Arial Narrow"/>
          <w:sz w:val="24"/>
          <w:szCs w:val="24"/>
        </w:rPr>
      </w:pPr>
    </w:p>
    <w:p w14:paraId="1F0EB26F" w14:textId="77777777" w:rsidR="00BC015E" w:rsidRDefault="00BC015E" w:rsidP="00F020AB">
      <w:pPr>
        <w:rPr>
          <w:rFonts w:ascii="Arial Narrow" w:hAnsi="Arial Narrow"/>
          <w:sz w:val="24"/>
          <w:szCs w:val="24"/>
        </w:rPr>
      </w:pPr>
    </w:p>
    <w:p w14:paraId="11E00F8A" w14:textId="77777777" w:rsidR="00BC015E" w:rsidRDefault="00BC015E" w:rsidP="00F020AB">
      <w:pPr>
        <w:rPr>
          <w:rFonts w:ascii="Arial Narrow" w:hAnsi="Arial Narrow"/>
          <w:sz w:val="24"/>
          <w:szCs w:val="24"/>
        </w:rPr>
      </w:pPr>
    </w:p>
    <w:p w14:paraId="5BC0D1FC" w14:textId="77777777" w:rsidR="00BC015E" w:rsidRDefault="00BC015E" w:rsidP="00F020AB">
      <w:pPr>
        <w:rPr>
          <w:rFonts w:ascii="Arial Narrow" w:hAnsi="Arial Narrow"/>
          <w:sz w:val="24"/>
          <w:szCs w:val="24"/>
        </w:rPr>
      </w:pPr>
    </w:p>
    <w:p w14:paraId="0F449AE0" w14:textId="77777777" w:rsidR="00BC015E" w:rsidRDefault="00BC015E" w:rsidP="00F020AB">
      <w:pPr>
        <w:rPr>
          <w:rFonts w:ascii="Arial Narrow" w:hAnsi="Arial Narrow"/>
          <w:sz w:val="24"/>
          <w:szCs w:val="24"/>
        </w:rPr>
      </w:pPr>
    </w:p>
    <w:p w14:paraId="55F62D2F" w14:textId="77777777" w:rsidR="00BC015E" w:rsidRDefault="00BC015E" w:rsidP="00F020AB">
      <w:pPr>
        <w:rPr>
          <w:rFonts w:ascii="Arial Narrow" w:hAnsi="Arial Narrow"/>
          <w:sz w:val="24"/>
          <w:szCs w:val="24"/>
        </w:rPr>
      </w:pPr>
    </w:p>
    <w:p w14:paraId="60304B8C" w14:textId="77777777" w:rsidR="00BC015E" w:rsidRDefault="00BC015E" w:rsidP="00F020AB">
      <w:pPr>
        <w:rPr>
          <w:rFonts w:ascii="Arial Narrow" w:hAnsi="Arial Narrow"/>
          <w:sz w:val="24"/>
          <w:szCs w:val="24"/>
        </w:rPr>
      </w:pPr>
    </w:p>
    <w:p w14:paraId="37CF3425" w14:textId="77777777" w:rsidR="00BC015E" w:rsidRDefault="00BC015E" w:rsidP="00F020AB">
      <w:pPr>
        <w:rPr>
          <w:rFonts w:ascii="Arial Narrow" w:hAnsi="Arial Narrow"/>
          <w:sz w:val="24"/>
          <w:szCs w:val="24"/>
        </w:rPr>
      </w:pPr>
    </w:p>
    <w:p w14:paraId="231033B4" w14:textId="77777777" w:rsidR="00BC015E" w:rsidRDefault="00BC015E" w:rsidP="00F020AB">
      <w:pPr>
        <w:rPr>
          <w:rFonts w:ascii="Arial Narrow" w:hAnsi="Arial Narrow"/>
          <w:sz w:val="24"/>
          <w:szCs w:val="24"/>
        </w:rPr>
      </w:pPr>
    </w:p>
    <w:p w14:paraId="3F9C4613" w14:textId="77777777" w:rsidR="00BC015E" w:rsidRDefault="00BC015E" w:rsidP="00F020AB">
      <w:pPr>
        <w:rPr>
          <w:rFonts w:ascii="Arial Narrow" w:hAnsi="Arial Narrow"/>
          <w:sz w:val="24"/>
          <w:szCs w:val="24"/>
        </w:rPr>
      </w:pPr>
    </w:p>
    <w:p w14:paraId="69391DE4" w14:textId="77777777" w:rsidR="00BC015E" w:rsidRDefault="00BC015E" w:rsidP="00F020AB">
      <w:pPr>
        <w:rPr>
          <w:rFonts w:ascii="Arial Narrow" w:hAnsi="Arial Narrow"/>
          <w:sz w:val="24"/>
          <w:szCs w:val="24"/>
        </w:rPr>
      </w:pPr>
    </w:p>
    <w:p w14:paraId="4F3CAF9C" w14:textId="77777777" w:rsidR="00BC015E" w:rsidRDefault="00BC015E" w:rsidP="00F020AB">
      <w:pPr>
        <w:rPr>
          <w:rFonts w:ascii="Arial Narrow" w:hAnsi="Arial Narrow"/>
          <w:sz w:val="24"/>
          <w:szCs w:val="24"/>
        </w:rPr>
      </w:pPr>
    </w:p>
    <w:p w14:paraId="6629D035" w14:textId="77777777" w:rsidR="00F632C1" w:rsidRDefault="00F632C1" w:rsidP="00F020AB">
      <w:pPr>
        <w:rPr>
          <w:rFonts w:ascii="Arial Narrow" w:hAnsi="Arial Narrow"/>
          <w:sz w:val="24"/>
          <w:szCs w:val="24"/>
        </w:rPr>
      </w:pPr>
    </w:p>
    <w:p w14:paraId="6D25679B" w14:textId="77777777" w:rsidR="00F020AB" w:rsidRPr="00AB78C4" w:rsidRDefault="007D18D3" w:rsidP="00F020AB">
      <w:pPr>
        <w:rPr>
          <w:rFonts w:ascii="Arial Narrow" w:hAnsi="Arial Narrow" w:cs="Tahoma"/>
          <w:b/>
          <w:bCs/>
          <w:sz w:val="28"/>
          <w:szCs w:val="28"/>
        </w:rPr>
      </w:pPr>
      <w:r w:rsidRPr="00AB78C4">
        <w:rPr>
          <w:rFonts w:ascii="Arial Narrow" w:hAnsi="Arial Narrow" w:cs="Tahoma"/>
          <w:b/>
          <w:bCs/>
          <w:sz w:val="28"/>
          <w:szCs w:val="28"/>
        </w:rPr>
        <w:t xml:space="preserve">Príloha </w:t>
      </w:r>
      <w:r w:rsidR="00C81FCB" w:rsidRPr="00AB78C4">
        <w:rPr>
          <w:rFonts w:ascii="Arial Narrow" w:hAnsi="Arial Narrow" w:cs="Tahoma"/>
          <w:b/>
          <w:bCs/>
          <w:sz w:val="28"/>
          <w:szCs w:val="28"/>
        </w:rPr>
        <w:t>6</w:t>
      </w:r>
      <w:r w:rsidR="00FE2FC8" w:rsidRPr="00AB78C4">
        <w:rPr>
          <w:rFonts w:ascii="Arial Narrow" w:hAnsi="Arial Narrow" w:cs="Tahoma"/>
          <w:b/>
          <w:bCs/>
          <w:sz w:val="28"/>
          <w:szCs w:val="28"/>
        </w:rPr>
        <w:t xml:space="preserve"> - Zoznam subdodávateľov</w:t>
      </w:r>
    </w:p>
    <w:p w14:paraId="4F0483CB" w14:textId="77777777" w:rsidR="00F020AB" w:rsidRPr="00AB78C4" w:rsidRDefault="00F020AB" w:rsidP="00F020AB">
      <w:pPr>
        <w:rPr>
          <w:rFonts w:ascii="Arial Narrow" w:hAnsi="Arial Narrow" w:cs="Tahoma"/>
          <w:b/>
          <w:sz w:val="28"/>
          <w:szCs w:val="28"/>
        </w:rPr>
      </w:pPr>
    </w:p>
    <w:p w14:paraId="7B40DE88" w14:textId="77777777" w:rsidR="00F020AB" w:rsidRPr="00AB78C4" w:rsidRDefault="00F020AB" w:rsidP="00F020AB">
      <w:pPr>
        <w:rPr>
          <w:rFonts w:ascii="Arial Narrow" w:hAnsi="Arial Narrow" w:cs="Tahoma"/>
          <w:b/>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1550"/>
        <w:gridCol w:w="929"/>
        <w:gridCol w:w="1085"/>
        <w:gridCol w:w="2481"/>
        <w:gridCol w:w="1133"/>
        <w:gridCol w:w="1394"/>
        <w:gridCol w:w="1235"/>
      </w:tblGrid>
      <w:tr w:rsidR="00C81FCB" w:rsidRPr="00AB78C4" w14:paraId="4DB6C782" w14:textId="77777777" w:rsidTr="00271F9B">
        <w:tc>
          <w:tcPr>
            <w:tcW w:w="0" w:type="auto"/>
            <w:vAlign w:val="center"/>
          </w:tcPr>
          <w:p w14:paraId="02A5F4CE" w14:textId="77777777" w:rsidR="00C81FCB" w:rsidRPr="00AB78C4" w:rsidRDefault="00C81FCB" w:rsidP="00F020AB">
            <w:pPr>
              <w:rPr>
                <w:rFonts w:ascii="Arial Narrow" w:hAnsi="Arial Narrow" w:cs="Tahoma"/>
                <w:b/>
                <w:bCs/>
                <w:sz w:val="16"/>
                <w:szCs w:val="16"/>
              </w:rPr>
            </w:pPr>
            <w:proofErr w:type="spellStart"/>
            <w:r w:rsidRPr="00AB78C4">
              <w:rPr>
                <w:rFonts w:ascii="Arial Narrow" w:hAnsi="Arial Narrow" w:cs="Tahoma"/>
                <w:b/>
                <w:bCs/>
                <w:sz w:val="16"/>
                <w:szCs w:val="16"/>
              </w:rPr>
              <w:t>P.č</w:t>
            </w:r>
            <w:proofErr w:type="spellEnd"/>
            <w:r w:rsidRPr="00AB78C4">
              <w:rPr>
                <w:rFonts w:ascii="Arial Narrow" w:hAnsi="Arial Narrow" w:cs="Tahoma"/>
                <w:b/>
                <w:bCs/>
                <w:sz w:val="16"/>
                <w:szCs w:val="16"/>
              </w:rPr>
              <w:t>.</w:t>
            </w:r>
          </w:p>
        </w:tc>
        <w:tc>
          <w:tcPr>
            <w:tcW w:w="0" w:type="auto"/>
            <w:vAlign w:val="center"/>
          </w:tcPr>
          <w:p w14:paraId="33AD3DCE" w14:textId="77777777" w:rsidR="00C81FCB" w:rsidRPr="00AB78C4" w:rsidRDefault="00C81FCB" w:rsidP="00F020AB">
            <w:pPr>
              <w:rPr>
                <w:rFonts w:ascii="Arial Narrow" w:hAnsi="Arial Narrow" w:cs="Tahoma"/>
                <w:b/>
                <w:bCs/>
                <w:sz w:val="16"/>
                <w:szCs w:val="16"/>
              </w:rPr>
            </w:pPr>
            <w:r w:rsidRPr="00AB78C4">
              <w:rPr>
                <w:rFonts w:ascii="Arial Narrow" w:hAnsi="Arial Narrow" w:cs="Tahoma"/>
                <w:b/>
                <w:bCs/>
                <w:sz w:val="16"/>
                <w:szCs w:val="16"/>
              </w:rPr>
              <w:t>Meno a priezvisko alebo obchodné meno, resp. názov</w:t>
            </w:r>
          </w:p>
        </w:tc>
        <w:tc>
          <w:tcPr>
            <w:tcW w:w="0" w:type="auto"/>
            <w:vAlign w:val="center"/>
          </w:tcPr>
          <w:p w14:paraId="1828DFCF" w14:textId="77777777" w:rsidR="00C81FCB" w:rsidRPr="00AB78C4" w:rsidRDefault="00C81FCB" w:rsidP="00F020AB">
            <w:pPr>
              <w:rPr>
                <w:rFonts w:ascii="Arial Narrow" w:hAnsi="Arial Narrow" w:cs="Tahoma"/>
                <w:b/>
                <w:bCs/>
                <w:sz w:val="16"/>
                <w:szCs w:val="16"/>
              </w:rPr>
            </w:pPr>
            <w:r w:rsidRPr="00AB78C4">
              <w:rPr>
                <w:rFonts w:ascii="Arial Narrow" w:hAnsi="Arial Narrow" w:cs="Tahoma"/>
                <w:b/>
                <w:bCs/>
                <w:sz w:val="16"/>
                <w:szCs w:val="16"/>
              </w:rPr>
              <w:t>Adresa pobytu alebo sídlo</w:t>
            </w:r>
          </w:p>
        </w:tc>
        <w:tc>
          <w:tcPr>
            <w:tcW w:w="0" w:type="auto"/>
            <w:vAlign w:val="center"/>
          </w:tcPr>
          <w:p w14:paraId="731EB5C1" w14:textId="77777777" w:rsidR="00C81FCB" w:rsidRPr="00AB78C4" w:rsidRDefault="00C81FCB" w:rsidP="00F020AB">
            <w:pPr>
              <w:rPr>
                <w:rFonts w:ascii="Arial Narrow" w:hAnsi="Arial Narrow" w:cs="Tahoma"/>
                <w:b/>
                <w:bCs/>
                <w:sz w:val="16"/>
                <w:szCs w:val="16"/>
              </w:rPr>
            </w:pPr>
            <w:r w:rsidRPr="00AB78C4">
              <w:rPr>
                <w:rFonts w:ascii="Arial Narrow" w:hAnsi="Arial Narrow" w:cs="Tahoma"/>
                <w:b/>
                <w:bCs/>
                <w:sz w:val="16"/>
                <w:szCs w:val="16"/>
              </w:rPr>
              <w:t>IČO alebo dátum narodenia</w:t>
            </w:r>
          </w:p>
        </w:tc>
        <w:tc>
          <w:tcPr>
            <w:tcW w:w="2481" w:type="dxa"/>
            <w:vAlign w:val="center"/>
          </w:tcPr>
          <w:p w14:paraId="7C2F97BC" w14:textId="77777777" w:rsidR="00C81FCB" w:rsidRPr="00AB78C4" w:rsidRDefault="00C81FCB" w:rsidP="00F020AB">
            <w:pPr>
              <w:rPr>
                <w:rFonts w:ascii="Arial Narrow" w:hAnsi="Arial Narrow" w:cs="Tahoma"/>
                <w:b/>
                <w:bCs/>
                <w:sz w:val="16"/>
                <w:szCs w:val="16"/>
              </w:rPr>
            </w:pPr>
            <w:r w:rsidRPr="00AB78C4">
              <w:rPr>
                <w:rFonts w:ascii="Arial Narrow" w:hAnsi="Arial Narrow" w:cs="Tahoma"/>
                <w:b/>
                <w:bCs/>
                <w:sz w:val="16"/>
                <w:szCs w:val="16"/>
              </w:rPr>
              <w:t>Údaje o osobe oprávnenej konať za subdodávateľa v rozsahu meno a priezvisko, adresa pobytu, dátum narodenia</w:t>
            </w:r>
          </w:p>
        </w:tc>
        <w:tc>
          <w:tcPr>
            <w:tcW w:w="1133" w:type="dxa"/>
            <w:vAlign w:val="center"/>
          </w:tcPr>
          <w:p w14:paraId="48DCF36B" w14:textId="77777777" w:rsidR="00C81FCB" w:rsidRPr="00AB78C4" w:rsidRDefault="00C81FCB" w:rsidP="00F020AB">
            <w:pPr>
              <w:rPr>
                <w:rFonts w:ascii="Arial Narrow" w:hAnsi="Arial Narrow" w:cs="Tahoma"/>
                <w:b/>
                <w:bCs/>
                <w:sz w:val="16"/>
                <w:szCs w:val="16"/>
              </w:rPr>
            </w:pPr>
            <w:r w:rsidRPr="00AB78C4">
              <w:rPr>
                <w:rFonts w:ascii="Arial Narrow" w:hAnsi="Arial Narrow" w:cs="Tahoma"/>
                <w:b/>
                <w:bCs/>
                <w:sz w:val="16"/>
                <w:szCs w:val="16"/>
              </w:rPr>
              <w:t>Podiel na realizácii zákazky v %</w:t>
            </w:r>
          </w:p>
        </w:tc>
        <w:tc>
          <w:tcPr>
            <w:tcW w:w="1394" w:type="dxa"/>
            <w:vAlign w:val="center"/>
          </w:tcPr>
          <w:p w14:paraId="5F732DE8" w14:textId="77777777" w:rsidR="00C81FCB" w:rsidRPr="00AB78C4" w:rsidRDefault="00C81FCB" w:rsidP="00F020AB">
            <w:pPr>
              <w:rPr>
                <w:rFonts w:ascii="Arial Narrow" w:hAnsi="Arial Narrow" w:cs="Tahoma"/>
                <w:b/>
                <w:bCs/>
                <w:sz w:val="16"/>
                <w:szCs w:val="16"/>
              </w:rPr>
            </w:pPr>
            <w:r w:rsidRPr="00AB78C4">
              <w:rPr>
                <w:rFonts w:ascii="Arial Narrow" w:hAnsi="Arial Narrow" w:cs="Tahoma"/>
                <w:b/>
                <w:bCs/>
                <w:sz w:val="16"/>
                <w:szCs w:val="16"/>
              </w:rPr>
              <w:t>Predmet subdodávky</w:t>
            </w:r>
          </w:p>
        </w:tc>
        <w:tc>
          <w:tcPr>
            <w:tcW w:w="0" w:type="auto"/>
            <w:vAlign w:val="center"/>
          </w:tcPr>
          <w:p w14:paraId="60B4F58C" w14:textId="77777777" w:rsidR="00C81FCB" w:rsidRPr="00AB78C4" w:rsidRDefault="00C81FCB" w:rsidP="00C81FCB">
            <w:pPr>
              <w:rPr>
                <w:rFonts w:ascii="Arial Narrow" w:hAnsi="Arial Narrow" w:cs="Tahoma"/>
                <w:b/>
                <w:bCs/>
                <w:sz w:val="16"/>
                <w:szCs w:val="16"/>
              </w:rPr>
            </w:pPr>
            <w:r w:rsidRPr="00AB78C4">
              <w:rPr>
                <w:rFonts w:ascii="Arial Narrow" w:hAnsi="Arial Narrow" w:cs="Tahoma"/>
                <w:b/>
                <w:bCs/>
                <w:sz w:val="16"/>
                <w:szCs w:val="16"/>
              </w:rPr>
              <w:t>Zápis v RPVS ku dňu podpisu Zmluvy</w:t>
            </w:r>
          </w:p>
          <w:p w14:paraId="193CD4A7" w14:textId="77777777" w:rsidR="00C81FCB" w:rsidRPr="00AB78C4" w:rsidRDefault="00C81FCB" w:rsidP="00C81FCB">
            <w:pPr>
              <w:rPr>
                <w:rFonts w:ascii="Arial Narrow" w:hAnsi="Arial Narrow" w:cs="Tahoma"/>
                <w:b/>
                <w:bCs/>
                <w:sz w:val="16"/>
                <w:szCs w:val="16"/>
              </w:rPr>
            </w:pPr>
            <w:r w:rsidRPr="00AB78C4">
              <w:rPr>
                <w:rFonts w:ascii="Arial Narrow" w:hAnsi="Arial Narrow" w:cs="Tahoma"/>
                <w:b/>
                <w:bCs/>
                <w:sz w:val="16"/>
                <w:szCs w:val="16"/>
              </w:rPr>
              <w:t>(ÁNO/NIE)</w:t>
            </w:r>
          </w:p>
        </w:tc>
      </w:tr>
      <w:tr w:rsidR="00C81FCB" w:rsidRPr="00AB78C4" w14:paraId="5BC27DF4" w14:textId="77777777" w:rsidTr="00271F9B">
        <w:tc>
          <w:tcPr>
            <w:tcW w:w="0" w:type="auto"/>
          </w:tcPr>
          <w:p w14:paraId="7810B2F2" w14:textId="77777777" w:rsidR="00C81FCB" w:rsidRPr="00AB78C4" w:rsidRDefault="00C81FCB" w:rsidP="00F020AB">
            <w:pPr>
              <w:rPr>
                <w:rFonts w:ascii="Arial Narrow" w:hAnsi="Arial Narrow" w:cs="Tahoma"/>
                <w:b/>
                <w:sz w:val="16"/>
                <w:szCs w:val="16"/>
              </w:rPr>
            </w:pPr>
          </w:p>
          <w:p w14:paraId="33ADDD42" w14:textId="77777777" w:rsidR="00C81FCB" w:rsidRPr="00AB78C4" w:rsidRDefault="00C81FCB" w:rsidP="00F020AB">
            <w:pPr>
              <w:rPr>
                <w:rFonts w:ascii="Arial Narrow" w:hAnsi="Arial Narrow" w:cs="Tahoma"/>
                <w:b/>
                <w:sz w:val="16"/>
                <w:szCs w:val="16"/>
              </w:rPr>
            </w:pPr>
            <w:r w:rsidRPr="00AB78C4">
              <w:rPr>
                <w:rFonts w:ascii="Arial Narrow" w:hAnsi="Arial Narrow" w:cs="Tahoma"/>
                <w:b/>
                <w:sz w:val="16"/>
                <w:szCs w:val="16"/>
              </w:rPr>
              <w:t>1.</w:t>
            </w:r>
          </w:p>
          <w:p w14:paraId="300E03D2" w14:textId="77777777" w:rsidR="00C81FCB" w:rsidRPr="00AB78C4" w:rsidRDefault="00C81FCB" w:rsidP="00F020AB">
            <w:pPr>
              <w:rPr>
                <w:rFonts w:ascii="Arial Narrow" w:hAnsi="Arial Narrow" w:cs="Tahoma"/>
                <w:b/>
                <w:sz w:val="16"/>
                <w:szCs w:val="16"/>
              </w:rPr>
            </w:pPr>
          </w:p>
        </w:tc>
        <w:tc>
          <w:tcPr>
            <w:tcW w:w="0" w:type="auto"/>
          </w:tcPr>
          <w:p w14:paraId="24B556C6" w14:textId="77777777" w:rsidR="00C81FCB" w:rsidRPr="00AB78C4" w:rsidRDefault="00DB701E" w:rsidP="00F020AB">
            <w:pPr>
              <w:rPr>
                <w:rFonts w:ascii="Arial Narrow" w:hAnsi="Arial Narrow" w:cs="Tahoma"/>
                <w:b/>
                <w:sz w:val="16"/>
                <w:szCs w:val="16"/>
              </w:rPr>
            </w:pPr>
            <w:r w:rsidRPr="00EC7CCF">
              <w:rPr>
                <w:rFonts w:ascii="Arial Narrow" w:hAnsi="Arial Narrow" w:cs="Tahoma"/>
                <w:i/>
                <w:highlight w:val="yellow"/>
              </w:rPr>
              <w:t>bude doplnené na základe výsledku OVS</w:t>
            </w:r>
          </w:p>
        </w:tc>
        <w:tc>
          <w:tcPr>
            <w:tcW w:w="0" w:type="auto"/>
          </w:tcPr>
          <w:p w14:paraId="5BCEA858" w14:textId="77777777" w:rsidR="00C81FCB" w:rsidRPr="00AB78C4" w:rsidRDefault="00C81FCB" w:rsidP="00F020AB">
            <w:pPr>
              <w:rPr>
                <w:rFonts w:ascii="Arial Narrow" w:hAnsi="Arial Narrow" w:cs="Tahoma"/>
                <w:b/>
                <w:sz w:val="16"/>
                <w:szCs w:val="16"/>
              </w:rPr>
            </w:pPr>
          </w:p>
        </w:tc>
        <w:tc>
          <w:tcPr>
            <w:tcW w:w="0" w:type="auto"/>
          </w:tcPr>
          <w:p w14:paraId="221D1D93" w14:textId="77777777" w:rsidR="00C81FCB" w:rsidRPr="00AB78C4" w:rsidRDefault="00C81FCB" w:rsidP="00F020AB">
            <w:pPr>
              <w:rPr>
                <w:rFonts w:ascii="Arial Narrow" w:hAnsi="Arial Narrow" w:cs="Tahoma"/>
                <w:b/>
                <w:sz w:val="16"/>
                <w:szCs w:val="16"/>
              </w:rPr>
            </w:pPr>
          </w:p>
        </w:tc>
        <w:tc>
          <w:tcPr>
            <w:tcW w:w="2481" w:type="dxa"/>
          </w:tcPr>
          <w:p w14:paraId="52044F91" w14:textId="77777777" w:rsidR="00C81FCB" w:rsidRPr="00AB78C4" w:rsidRDefault="00C81FCB" w:rsidP="00F020AB">
            <w:pPr>
              <w:rPr>
                <w:rFonts w:ascii="Arial Narrow" w:hAnsi="Arial Narrow" w:cs="Tahoma"/>
                <w:b/>
                <w:sz w:val="16"/>
                <w:szCs w:val="16"/>
              </w:rPr>
            </w:pPr>
          </w:p>
        </w:tc>
        <w:tc>
          <w:tcPr>
            <w:tcW w:w="1133" w:type="dxa"/>
          </w:tcPr>
          <w:p w14:paraId="0A6D4C3D" w14:textId="77777777" w:rsidR="00C81FCB" w:rsidRPr="00AB78C4" w:rsidRDefault="00C81FCB" w:rsidP="00F020AB">
            <w:pPr>
              <w:rPr>
                <w:rFonts w:ascii="Arial Narrow" w:hAnsi="Arial Narrow" w:cs="Tahoma"/>
                <w:b/>
                <w:sz w:val="16"/>
                <w:szCs w:val="16"/>
              </w:rPr>
            </w:pPr>
          </w:p>
        </w:tc>
        <w:tc>
          <w:tcPr>
            <w:tcW w:w="1394" w:type="dxa"/>
          </w:tcPr>
          <w:p w14:paraId="1E127C7B" w14:textId="77777777" w:rsidR="00C81FCB" w:rsidRPr="00AB78C4" w:rsidRDefault="00C81FCB" w:rsidP="00F020AB">
            <w:pPr>
              <w:rPr>
                <w:rFonts w:ascii="Arial Narrow" w:hAnsi="Arial Narrow" w:cs="Tahoma"/>
                <w:b/>
                <w:sz w:val="16"/>
                <w:szCs w:val="16"/>
              </w:rPr>
            </w:pPr>
          </w:p>
        </w:tc>
        <w:tc>
          <w:tcPr>
            <w:tcW w:w="0" w:type="auto"/>
          </w:tcPr>
          <w:p w14:paraId="463E36A0" w14:textId="77777777" w:rsidR="00C81FCB" w:rsidRPr="00AB78C4" w:rsidRDefault="00C81FCB" w:rsidP="00F020AB">
            <w:pPr>
              <w:rPr>
                <w:rFonts w:ascii="Arial Narrow" w:hAnsi="Arial Narrow" w:cs="Tahoma"/>
                <w:b/>
                <w:sz w:val="16"/>
                <w:szCs w:val="16"/>
              </w:rPr>
            </w:pPr>
          </w:p>
        </w:tc>
      </w:tr>
      <w:tr w:rsidR="00C81FCB" w:rsidRPr="00AB78C4" w14:paraId="3C29C38E" w14:textId="77777777" w:rsidTr="00271F9B">
        <w:tc>
          <w:tcPr>
            <w:tcW w:w="0" w:type="auto"/>
          </w:tcPr>
          <w:p w14:paraId="4F66CDB6" w14:textId="77777777" w:rsidR="00C81FCB" w:rsidRPr="00AB78C4" w:rsidRDefault="00C81FCB" w:rsidP="00F020AB">
            <w:pPr>
              <w:rPr>
                <w:rFonts w:ascii="Arial Narrow" w:hAnsi="Arial Narrow" w:cs="Tahoma"/>
                <w:b/>
                <w:sz w:val="16"/>
                <w:szCs w:val="16"/>
              </w:rPr>
            </w:pPr>
          </w:p>
          <w:p w14:paraId="35EE9151" w14:textId="77777777" w:rsidR="00C81FCB" w:rsidRPr="00AB78C4" w:rsidRDefault="00C81FCB" w:rsidP="00F020AB">
            <w:pPr>
              <w:rPr>
                <w:rFonts w:ascii="Arial Narrow" w:hAnsi="Arial Narrow" w:cs="Tahoma"/>
                <w:b/>
                <w:sz w:val="16"/>
                <w:szCs w:val="16"/>
              </w:rPr>
            </w:pPr>
            <w:r w:rsidRPr="00AB78C4">
              <w:rPr>
                <w:rFonts w:ascii="Arial Narrow" w:hAnsi="Arial Narrow" w:cs="Tahoma"/>
                <w:b/>
                <w:sz w:val="16"/>
                <w:szCs w:val="16"/>
              </w:rPr>
              <w:t>2.</w:t>
            </w:r>
          </w:p>
          <w:p w14:paraId="1C498DDF" w14:textId="77777777" w:rsidR="00C81FCB" w:rsidRPr="00AB78C4" w:rsidRDefault="00C81FCB" w:rsidP="00F020AB">
            <w:pPr>
              <w:rPr>
                <w:rFonts w:ascii="Arial Narrow" w:hAnsi="Arial Narrow" w:cs="Tahoma"/>
                <w:b/>
                <w:sz w:val="16"/>
                <w:szCs w:val="16"/>
              </w:rPr>
            </w:pPr>
          </w:p>
        </w:tc>
        <w:tc>
          <w:tcPr>
            <w:tcW w:w="0" w:type="auto"/>
          </w:tcPr>
          <w:p w14:paraId="4CD45564" w14:textId="77777777" w:rsidR="00C81FCB" w:rsidRPr="00AB78C4" w:rsidRDefault="00C81FCB" w:rsidP="00F020AB">
            <w:pPr>
              <w:rPr>
                <w:rFonts w:ascii="Arial Narrow" w:hAnsi="Arial Narrow" w:cs="Tahoma"/>
                <w:b/>
                <w:sz w:val="16"/>
                <w:szCs w:val="16"/>
              </w:rPr>
            </w:pPr>
          </w:p>
        </w:tc>
        <w:tc>
          <w:tcPr>
            <w:tcW w:w="0" w:type="auto"/>
          </w:tcPr>
          <w:p w14:paraId="08DCABB5" w14:textId="77777777" w:rsidR="00C81FCB" w:rsidRPr="00AB78C4" w:rsidRDefault="00C81FCB" w:rsidP="00F020AB">
            <w:pPr>
              <w:rPr>
                <w:rFonts w:ascii="Arial Narrow" w:hAnsi="Arial Narrow" w:cs="Tahoma"/>
                <w:b/>
                <w:sz w:val="16"/>
                <w:szCs w:val="16"/>
              </w:rPr>
            </w:pPr>
          </w:p>
        </w:tc>
        <w:tc>
          <w:tcPr>
            <w:tcW w:w="0" w:type="auto"/>
          </w:tcPr>
          <w:p w14:paraId="14B3F215" w14:textId="77777777" w:rsidR="00C81FCB" w:rsidRPr="00AB78C4" w:rsidRDefault="00C81FCB" w:rsidP="00F020AB">
            <w:pPr>
              <w:rPr>
                <w:rFonts w:ascii="Arial Narrow" w:hAnsi="Arial Narrow" w:cs="Tahoma"/>
                <w:b/>
                <w:sz w:val="16"/>
                <w:szCs w:val="16"/>
              </w:rPr>
            </w:pPr>
          </w:p>
        </w:tc>
        <w:tc>
          <w:tcPr>
            <w:tcW w:w="2481" w:type="dxa"/>
          </w:tcPr>
          <w:p w14:paraId="565AD35D" w14:textId="77777777" w:rsidR="00C81FCB" w:rsidRPr="00AB78C4" w:rsidRDefault="00C81FCB" w:rsidP="00F020AB">
            <w:pPr>
              <w:rPr>
                <w:rFonts w:ascii="Arial Narrow" w:hAnsi="Arial Narrow" w:cs="Tahoma"/>
                <w:b/>
                <w:sz w:val="16"/>
                <w:szCs w:val="16"/>
              </w:rPr>
            </w:pPr>
          </w:p>
        </w:tc>
        <w:tc>
          <w:tcPr>
            <w:tcW w:w="1133" w:type="dxa"/>
          </w:tcPr>
          <w:p w14:paraId="756B786A" w14:textId="77777777" w:rsidR="00C81FCB" w:rsidRPr="00AB78C4" w:rsidRDefault="00C81FCB" w:rsidP="00F020AB">
            <w:pPr>
              <w:rPr>
                <w:rFonts w:ascii="Arial Narrow" w:hAnsi="Arial Narrow" w:cs="Tahoma"/>
                <w:b/>
                <w:sz w:val="16"/>
                <w:szCs w:val="16"/>
              </w:rPr>
            </w:pPr>
          </w:p>
        </w:tc>
        <w:tc>
          <w:tcPr>
            <w:tcW w:w="1394" w:type="dxa"/>
          </w:tcPr>
          <w:p w14:paraId="36F76E59" w14:textId="77777777" w:rsidR="00C81FCB" w:rsidRPr="00AB78C4" w:rsidRDefault="00C81FCB" w:rsidP="00F020AB">
            <w:pPr>
              <w:rPr>
                <w:rFonts w:ascii="Arial Narrow" w:hAnsi="Arial Narrow" w:cs="Tahoma"/>
                <w:b/>
                <w:sz w:val="16"/>
                <w:szCs w:val="16"/>
              </w:rPr>
            </w:pPr>
          </w:p>
        </w:tc>
        <w:tc>
          <w:tcPr>
            <w:tcW w:w="0" w:type="auto"/>
          </w:tcPr>
          <w:p w14:paraId="4D511F47" w14:textId="77777777" w:rsidR="00C81FCB" w:rsidRPr="00AB78C4" w:rsidRDefault="00C81FCB" w:rsidP="00F020AB">
            <w:pPr>
              <w:rPr>
                <w:rFonts w:ascii="Arial Narrow" w:hAnsi="Arial Narrow" w:cs="Tahoma"/>
                <w:b/>
                <w:sz w:val="16"/>
                <w:szCs w:val="16"/>
              </w:rPr>
            </w:pPr>
          </w:p>
        </w:tc>
      </w:tr>
      <w:tr w:rsidR="00C81FCB" w:rsidRPr="00AB78C4" w14:paraId="47543472" w14:textId="77777777" w:rsidTr="00271F9B">
        <w:tc>
          <w:tcPr>
            <w:tcW w:w="0" w:type="auto"/>
          </w:tcPr>
          <w:p w14:paraId="293FF37B" w14:textId="77777777" w:rsidR="00C81FCB" w:rsidRPr="00AB78C4" w:rsidRDefault="00C81FCB" w:rsidP="00F020AB">
            <w:pPr>
              <w:rPr>
                <w:rFonts w:ascii="Arial Narrow" w:hAnsi="Arial Narrow" w:cs="Tahoma"/>
                <w:b/>
                <w:sz w:val="16"/>
                <w:szCs w:val="16"/>
              </w:rPr>
            </w:pPr>
          </w:p>
          <w:p w14:paraId="156C87CF" w14:textId="77777777" w:rsidR="00C81FCB" w:rsidRPr="00AB78C4" w:rsidRDefault="00C81FCB" w:rsidP="00F020AB">
            <w:pPr>
              <w:rPr>
                <w:rFonts w:ascii="Arial Narrow" w:hAnsi="Arial Narrow" w:cs="Tahoma"/>
                <w:b/>
                <w:sz w:val="16"/>
                <w:szCs w:val="16"/>
              </w:rPr>
            </w:pPr>
            <w:r w:rsidRPr="00AB78C4">
              <w:rPr>
                <w:rFonts w:ascii="Arial Narrow" w:hAnsi="Arial Narrow" w:cs="Tahoma"/>
                <w:b/>
                <w:sz w:val="16"/>
                <w:szCs w:val="16"/>
              </w:rPr>
              <w:t>3.</w:t>
            </w:r>
          </w:p>
          <w:p w14:paraId="7FA2C6AB" w14:textId="77777777" w:rsidR="00C81FCB" w:rsidRPr="00AB78C4" w:rsidRDefault="00C81FCB" w:rsidP="00F020AB">
            <w:pPr>
              <w:rPr>
                <w:rFonts w:ascii="Arial Narrow" w:hAnsi="Arial Narrow" w:cs="Tahoma"/>
                <w:b/>
                <w:sz w:val="16"/>
                <w:szCs w:val="16"/>
              </w:rPr>
            </w:pPr>
          </w:p>
        </w:tc>
        <w:tc>
          <w:tcPr>
            <w:tcW w:w="0" w:type="auto"/>
          </w:tcPr>
          <w:p w14:paraId="22AC9059" w14:textId="77777777" w:rsidR="00C81FCB" w:rsidRPr="00AB78C4" w:rsidRDefault="00C81FCB" w:rsidP="00F020AB">
            <w:pPr>
              <w:rPr>
                <w:rFonts w:ascii="Arial Narrow" w:hAnsi="Arial Narrow" w:cs="Tahoma"/>
                <w:b/>
                <w:sz w:val="16"/>
                <w:szCs w:val="16"/>
              </w:rPr>
            </w:pPr>
          </w:p>
        </w:tc>
        <w:tc>
          <w:tcPr>
            <w:tcW w:w="0" w:type="auto"/>
          </w:tcPr>
          <w:p w14:paraId="512A747B" w14:textId="77777777" w:rsidR="00C81FCB" w:rsidRPr="00AB78C4" w:rsidRDefault="00C81FCB" w:rsidP="00F020AB">
            <w:pPr>
              <w:rPr>
                <w:rFonts w:ascii="Arial Narrow" w:hAnsi="Arial Narrow" w:cs="Tahoma"/>
                <w:b/>
                <w:sz w:val="16"/>
                <w:szCs w:val="16"/>
              </w:rPr>
            </w:pPr>
          </w:p>
        </w:tc>
        <w:tc>
          <w:tcPr>
            <w:tcW w:w="0" w:type="auto"/>
          </w:tcPr>
          <w:p w14:paraId="64C37DD4" w14:textId="77777777" w:rsidR="00C81FCB" w:rsidRPr="00AB78C4" w:rsidRDefault="00C81FCB" w:rsidP="00F020AB">
            <w:pPr>
              <w:rPr>
                <w:rFonts w:ascii="Arial Narrow" w:hAnsi="Arial Narrow" w:cs="Tahoma"/>
                <w:b/>
                <w:sz w:val="16"/>
                <w:szCs w:val="16"/>
              </w:rPr>
            </w:pPr>
          </w:p>
        </w:tc>
        <w:tc>
          <w:tcPr>
            <w:tcW w:w="2481" w:type="dxa"/>
          </w:tcPr>
          <w:p w14:paraId="3ABF247A" w14:textId="77777777" w:rsidR="00C81FCB" w:rsidRPr="00AB78C4" w:rsidRDefault="00C81FCB" w:rsidP="00F020AB">
            <w:pPr>
              <w:rPr>
                <w:rFonts w:ascii="Arial Narrow" w:hAnsi="Arial Narrow" w:cs="Tahoma"/>
                <w:b/>
                <w:sz w:val="16"/>
                <w:szCs w:val="16"/>
              </w:rPr>
            </w:pPr>
          </w:p>
        </w:tc>
        <w:tc>
          <w:tcPr>
            <w:tcW w:w="1133" w:type="dxa"/>
          </w:tcPr>
          <w:p w14:paraId="51E73CD4" w14:textId="77777777" w:rsidR="00C81FCB" w:rsidRPr="00AB78C4" w:rsidRDefault="00C81FCB" w:rsidP="00F020AB">
            <w:pPr>
              <w:rPr>
                <w:rFonts w:ascii="Arial Narrow" w:hAnsi="Arial Narrow" w:cs="Tahoma"/>
                <w:b/>
                <w:sz w:val="16"/>
                <w:szCs w:val="16"/>
              </w:rPr>
            </w:pPr>
          </w:p>
        </w:tc>
        <w:tc>
          <w:tcPr>
            <w:tcW w:w="1394" w:type="dxa"/>
          </w:tcPr>
          <w:p w14:paraId="2F15690F" w14:textId="77777777" w:rsidR="00C81FCB" w:rsidRPr="00AB78C4" w:rsidRDefault="00C81FCB" w:rsidP="00F020AB">
            <w:pPr>
              <w:rPr>
                <w:rFonts w:ascii="Arial Narrow" w:hAnsi="Arial Narrow" w:cs="Tahoma"/>
                <w:b/>
                <w:sz w:val="16"/>
                <w:szCs w:val="16"/>
              </w:rPr>
            </w:pPr>
          </w:p>
        </w:tc>
        <w:tc>
          <w:tcPr>
            <w:tcW w:w="0" w:type="auto"/>
          </w:tcPr>
          <w:p w14:paraId="636C2855" w14:textId="77777777" w:rsidR="00C81FCB" w:rsidRPr="00AB78C4" w:rsidRDefault="00C81FCB" w:rsidP="00F020AB">
            <w:pPr>
              <w:rPr>
                <w:rFonts w:ascii="Arial Narrow" w:hAnsi="Arial Narrow" w:cs="Tahoma"/>
                <w:b/>
                <w:sz w:val="16"/>
                <w:szCs w:val="16"/>
              </w:rPr>
            </w:pPr>
          </w:p>
        </w:tc>
      </w:tr>
    </w:tbl>
    <w:p w14:paraId="046CE504" w14:textId="77777777" w:rsidR="00F020AB" w:rsidRPr="00AB78C4" w:rsidRDefault="00F020AB" w:rsidP="00F020AB">
      <w:pPr>
        <w:rPr>
          <w:rFonts w:ascii="Arial Narrow" w:hAnsi="Arial Narrow" w:cs="Tahoma"/>
          <w:b/>
          <w:sz w:val="16"/>
          <w:szCs w:val="16"/>
        </w:rPr>
      </w:pPr>
    </w:p>
    <w:p w14:paraId="609A77A2" w14:textId="77777777" w:rsidR="00F020AB" w:rsidRPr="00AB78C4" w:rsidRDefault="00F020AB" w:rsidP="00F020AB">
      <w:pPr>
        <w:rPr>
          <w:rFonts w:ascii="Arial Narrow" w:hAnsi="Arial Narrow" w:cs="Tahoma"/>
          <w:b/>
          <w:sz w:val="16"/>
          <w:szCs w:val="16"/>
        </w:rPr>
      </w:pPr>
    </w:p>
    <w:p w14:paraId="20EC7000" w14:textId="77777777" w:rsidR="00B93A9F" w:rsidRPr="00AB78C4" w:rsidRDefault="00B93A9F" w:rsidP="00F020AB">
      <w:pPr>
        <w:rPr>
          <w:rFonts w:ascii="Arial Narrow" w:hAnsi="Arial Narrow" w:cs="Tahoma"/>
          <w:b/>
          <w:sz w:val="16"/>
          <w:szCs w:val="16"/>
        </w:rPr>
      </w:pPr>
    </w:p>
    <w:p w14:paraId="299163ED" w14:textId="77777777" w:rsidR="00B93A9F" w:rsidRPr="00AB78C4" w:rsidRDefault="00B93A9F" w:rsidP="00F020AB">
      <w:pPr>
        <w:rPr>
          <w:rFonts w:ascii="Arial Narrow" w:hAnsi="Arial Narrow" w:cs="Tahoma"/>
          <w:b/>
          <w:sz w:val="16"/>
          <w:szCs w:val="16"/>
        </w:rPr>
      </w:pPr>
    </w:p>
    <w:p w14:paraId="49B35037" w14:textId="77777777" w:rsidR="00B93A9F" w:rsidRPr="00AB78C4" w:rsidRDefault="00B93A9F" w:rsidP="00F020AB">
      <w:pPr>
        <w:rPr>
          <w:rFonts w:ascii="Arial Narrow" w:hAnsi="Arial Narrow" w:cs="Tahoma"/>
          <w:b/>
          <w:sz w:val="16"/>
          <w:szCs w:val="16"/>
        </w:rPr>
      </w:pPr>
    </w:p>
    <w:p w14:paraId="7F193501" w14:textId="77777777" w:rsidR="00B93A9F" w:rsidRPr="00AB78C4" w:rsidRDefault="00B93A9F" w:rsidP="00F020AB">
      <w:pPr>
        <w:rPr>
          <w:rFonts w:ascii="Arial Narrow" w:hAnsi="Arial Narrow" w:cs="Tahoma"/>
          <w:b/>
          <w:sz w:val="16"/>
          <w:szCs w:val="16"/>
        </w:rPr>
      </w:pPr>
    </w:p>
    <w:p w14:paraId="05135E34" w14:textId="77777777" w:rsidR="00B93A9F" w:rsidRPr="00AB78C4" w:rsidRDefault="00B93A9F" w:rsidP="00F020AB">
      <w:pPr>
        <w:rPr>
          <w:rFonts w:ascii="Arial Narrow" w:hAnsi="Arial Narrow" w:cs="Tahoma"/>
          <w:b/>
          <w:sz w:val="16"/>
          <w:szCs w:val="16"/>
        </w:rPr>
      </w:pPr>
    </w:p>
    <w:p w14:paraId="5311A7AA" w14:textId="77777777" w:rsidR="00B93A9F" w:rsidRPr="00AB78C4" w:rsidRDefault="00B93A9F" w:rsidP="00F020AB">
      <w:pPr>
        <w:rPr>
          <w:rFonts w:ascii="Arial Narrow" w:hAnsi="Arial Narrow" w:cs="Tahoma"/>
          <w:b/>
          <w:sz w:val="16"/>
          <w:szCs w:val="16"/>
        </w:rPr>
      </w:pPr>
    </w:p>
    <w:p w14:paraId="6759F621" w14:textId="77777777" w:rsidR="00B93A9F" w:rsidRPr="00AB78C4" w:rsidRDefault="00B93A9F" w:rsidP="00F020AB">
      <w:pPr>
        <w:rPr>
          <w:rFonts w:ascii="Arial Narrow" w:hAnsi="Arial Narrow" w:cs="Tahoma"/>
          <w:b/>
          <w:sz w:val="16"/>
          <w:szCs w:val="16"/>
        </w:rPr>
      </w:pPr>
    </w:p>
    <w:p w14:paraId="014433DF" w14:textId="77777777" w:rsidR="00B93A9F" w:rsidRPr="00AB78C4" w:rsidRDefault="00B93A9F" w:rsidP="00F020AB">
      <w:pPr>
        <w:rPr>
          <w:rFonts w:ascii="Arial Narrow" w:hAnsi="Arial Narrow" w:cs="Tahoma"/>
          <w:b/>
          <w:sz w:val="16"/>
          <w:szCs w:val="16"/>
        </w:rPr>
      </w:pPr>
    </w:p>
    <w:p w14:paraId="3086AA5C" w14:textId="77777777" w:rsidR="00B93A9F" w:rsidRPr="00AB78C4" w:rsidRDefault="00B93A9F" w:rsidP="00F020AB">
      <w:pPr>
        <w:rPr>
          <w:rFonts w:ascii="Arial Narrow" w:hAnsi="Arial Narrow" w:cs="Tahoma"/>
          <w:b/>
          <w:sz w:val="16"/>
          <w:szCs w:val="16"/>
        </w:rPr>
      </w:pPr>
    </w:p>
    <w:p w14:paraId="394255AD" w14:textId="77777777" w:rsidR="00B93A9F" w:rsidRPr="00AB78C4" w:rsidRDefault="00B93A9F" w:rsidP="00F020AB">
      <w:pPr>
        <w:rPr>
          <w:rFonts w:ascii="Arial Narrow" w:hAnsi="Arial Narrow" w:cs="Tahoma"/>
          <w:b/>
          <w:sz w:val="16"/>
          <w:szCs w:val="16"/>
        </w:rPr>
      </w:pPr>
    </w:p>
    <w:p w14:paraId="40DDB36A" w14:textId="77777777" w:rsidR="00B93A9F" w:rsidRPr="00AB78C4" w:rsidRDefault="00B93A9F" w:rsidP="00F020AB">
      <w:pPr>
        <w:rPr>
          <w:rFonts w:ascii="Arial Narrow" w:hAnsi="Arial Narrow" w:cs="Tahoma"/>
          <w:b/>
          <w:sz w:val="16"/>
          <w:szCs w:val="16"/>
        </w:rPr>
      </w:pPr>
    </w:p>
    <w:p w14:paraId="1438B856" w14:textId="77777777" w:rsidR="00B93A9F" w:rsidRPr="00AB78C4" w:rsidRDefault="00B93A9F" w:rsidP="00F020AB">
      <w:pPr>
        <w:rPr>
          <w:rFonts w:ascii="Arial Narrow" w:hAnsi="Arial Narrow" w:cs="Tahoma"/>
          <w:b/>
          <w:sz w:val="16"/>
          <w:szCs w:val="16"/>
        </w:rPr>
      </w:pPr>
    </w:p>
    <w:p w14:paraId="5F047203" w14:textId="77777777" w:rsidR="00B93A9F" w:rsidRPr="00AB78C4" w:rsidRDefault="00B93A9F" w:rsidP="00F020AB">
      <w:pPr>
        <w:rPr>
          <w:rFonts w:ascii="Arial Narrow" w:hAnsi="Arial Narrow" w:cs="Tahoma"/>
          <w:b/>
          <w:sz w:val="16"/>
          <w:szCs w:val="16"/>
        </w:rPr>
      </w:pPr>
    </w:p>
    <w:p w14:paraId="4896D4D3" w14:textId="77777777" w:rsidR="00B93A9F" w:rsidRPr="00AB78C4" w:rsidRDefault="00B93A9F" w:rsidP="00F020AB">
      <w:pPr>
        <w:rPr>
          <w:rFonts w:ascii="Arial Narrow" w:hAnsi="Arial Narrow" w:cs="Tahoma"/>
          <w:b/>
          <w:sz w:val="16"/>
          <w:szCs w:val="16"/>
        </w:rPr>
      </w:pPr>
    </w:p>
    <w:p w14:paraId="5D6F8688" w14:textId="77777777" w:rsidR="00B93A9F" w:rsidRPr="00AB78C4" w:rsidRDefault="00B93A9F" w:rsidP="00F020AB">
      <w:pPr>
        <w:rPr>
          <w:rFonts w:ascii="Arial Narrow" w:hAnsi="Arial Narrow" w:cs="Tahoma"/>
          <w:b/>
          <w:sz w:val="16"/>
          <w:szCs w:val="16"/>
        </w:rPr>
      </w:pPr>
    </w:p>
    <w:p w14:paraId="1A88EE1E" w14:textId="77777777" w:rsidR="00B93A9F" w:rsidRPr="00AB78C4" w:rsidRDefault="00B93A9F" w:rsidP="00F020AB">
      <w:pPr>
        <w:rPr>
          <w:rFonts w:ascii="Arial Narrow" w:hAnsi="Arial Narrow" w:cs="Tahoma"/>
          <w:b/>
          <w:sz w:val="16"/>
          <w:szCs w:val="16"/>
        </w:rPr>
      </w:pPr>
    </w:p>
    <w:p w14:paraId="1223BF28" w14:textId="77777777" w:rsidR="00B93A9F" w:rsidRPr="00AB78C4" w:rsidRDefault="00B93A9F" w:rsidP="00F020AB">
      <w:pPr>
        <w:rPr>
          <w:rFonts w:ascii="Arial Narrow" w:hAnsi="Arial Narrow" w:cs="Tahoma"/>
          <w:b/>
          <w:sz w:val="16"/>
          <w:szCs w:val="16"/>
        </w:rPr>
      </w:pPr>
    </w:p>
    <w:p w14:paraId="0069153C" w14:textId="77777777" w:rsidR="00B93A9F" w:rsidRPr="00AB78C4" w:rsidRDefault="00B93A9F" w:rsidP="00F020AB">
      <w:pPr>
        <w:rPr>
          <w:rFonts w:ascii="Arial Narrow" w:hAnsi="Arial Narrow" w:cs="Tahoma"/>
          <w:b/>
          <w:sz w:val="16"/>
          <w:szCs w:val="16"/>
        </w:rPr>
      </w:pPr>
    </w:p>
    <w:p w14:paraId="5A605F02" w14:textId="77777777" w:rsidR="00B93A9F" w:rsidRPr="00AB78C4" w:rsidRDefault="00B93A9F" w:rsidP="00F020AB">
      <w:pPr>
        <w:rPr>
          <w:rFonts w:ascii="Arial Narrow" w:hAnsi="Arial Narrow" w:cs="Tahoma"/>
          <w:b/>
          <w:sz w:val="16"/>
          <w:szCs w:val="16"/>
        </w:rPr>
      </w:pPr>
    </w:p>
    <w:p w14:paraId="3E29C31E" w14:textId="77777777" w:rsidR="00B93A9F" w:rsidRPr="00AB78C4" w:rsidRDefault="00B93A9F" w:rsidP="00F020AB">
      <w:pPr>
        <w:rPr>
          <w:rFonts w:ascii="Arial Narrow" w:hAnsi="Arial Narrow" w:cs="Tahoma"/>
          <w:b/>
          <w:sz w:val="16"/>
          <w:szCs w:val="16"/>
        </w:rPr>
      </w:pPr>
    </w:p>
    <w:p w14:paraId="632F33A2" w14:textId="77777777" w:rsidR="00B93A9F" w:rsidRPr="00AB78C4" w:rsidRDefault="00B93A9F" w:rsidP="00F020AB">
      <w:pPr>
        <w:rPr>
          <w:rFonts w:ascii="Arial Narrow" w:hAnsi="Arial Narrow" w:cs="Tahoma"/>
          <w:b/>
          <w:sz w:val="16"/>
          <w:szCs w:val="16"/>
        </w:rPr>
      </w:pPr>
    </w:p>
    <w:p w14:paraId="24DCB09C" w14:textId="77777777" w:rsidR="00B93A9F" w:rsidRPr="00AB78C4" w:rsidRDefault="00B93A9F" w:rsidP="00F020AB">
      <w:pPr>
        <w:rPr>
          <w:rFonts w:ascii="Arial Narrow" w:hAnsi="Arial Narrow" w:cs="Tahoma"/>
          <w:b/>
          <w:sz w:val="16"/>
          <w:szCs w:val="16"/>
        </w:rPr>
      </w:pPr>
    </w:p>
    <w:p w14:paraId="41701395" w14:textId="77777777" w:rsidR="00B93A9F" w:rsidRPr="00AB78C4" w:rsidRDefault="00B93A9F" w:rsidP="00F020AB">
      <w:pPr>
        <w:rPr>
          <w:rFonts w:ascii="Arial Narrow" w:hAnsi="Arial Narrow" w:cs="Tahoma"/>
          <w:b/>
          <w:sz w:val="16"/>
          <w:szCs w:val="16"/>
        </w:rPr>
      </w:pPr>
    </w:p>
    <w:p w14:paraId="03AC1CD7" w14:textId="77777777" w:rsidR="00B93A9F" w:rsidRPr="00AB78C4" w:rsidRDefault="00B93A9F" w:rsidP="00F020AB">
      <w:pPr>
        <w:rPr>
          <w:rFonts w:ascii="Arial Narrow" w:hAnsi="Arial Narrow" w:cs="Tahoma"/>
          <w:b/>
          <w:sz w:val="16"/>
          <w:szCs w:val="16"/>
        </w:rPr>
      </w:pPr>
    </w:p>
    <w:p w14:paraId="7CDB122F" w14:textId="77777777" w:rsidR="00B93A9F" w:rsidRPr="00AB78C4" w:rsidRDefault="00B93A9F" w:rsidP="00F020AB">
      <w:pPr>
        <w:rPr>
          <w:rFonts w:ascii="Arial Narrow" w:hAnsi="Arial Narrow" w:cs="Tahoma"/>
          <w:b/>
          <w:sz w:val="16"/>
          <w:szCs w:val="16"/>
        </w:rPr>
      </w:pPr>
    </w:p>
    <w:p w14:paraId="7B558A1C" w14:textId="77777777" w:rsidR="00B93A9F" w:rsidRPr="00AB78C4" w:rsidRDefault="00B93A9F" w:rsidP="00F020AB">
      <w:pPr>
        <w:rPr>
          <w:rFonts w:ascii="Arial Narrow" w:hAnsi="Arial Narrow" w:cs="Tahoma"/>
          <w:b/>
          <w:sz w:val="16"/>
          <w:szCs w:val="16"/>
        </w:rPr>
      </w:pPr>
    </w:p>
    <w:p w14:paraId="1BA049E3" w14:textId="77777777" w:rsidR="00B93A9F" w:rsidRPr="00AB78C4" w:rsidRDefault="00B93A9F" w:rsidP="00F020AB">
      <w:pPr>
        <w:rPr>
          <w:rFonts w:ascii="Arial Narrow" w:hAnsi="Arial Narrow" w:cs="Tahoma"/>
          <w:b/>
          <w:sz w:val="16"/>
          <w:szCs w:val="16"/>
        </w:rPr>
      </w:pPr>
    </w:p>
    <w:p w14:paraId="6F3F4ABA" w14:textId="77777777" w:rsidR="00B93A9F" w:rsidRPr="00AB78C4" w:rsidRDefault="00B93A9F" w:rsidP="00F020AB">
      <w:pPr>
        <w:rPr>
          <w:rFonts w:ascii="Arial Narrow" w:hAnsi="Arial Narrow" w:cs="Tahoma"/>
          <w:b/>
          <w:sz w:val="16"/>
          <w:szCs w:val="16"/>
        </w:rPr>
      </w:pPr>
    </w:p>
    <w:p w14:paraId="6A22A36D" w14:textId="77777777" w:rsidR="00B93A9F" w:rsidRPr="00AB78C4" w:rsidRDefault="00B93A9F" w:rsidP="00F020AB">
      <w:pPr>
        <w:rPr>
          <w:rFonts w:ascii="Arial Narrow" w:hAnsi="Arial Narrow" w:cs="Tahoma"/>
          <w:b/>
          <w:sz w:val="16"/>
          <w:szCs w:val="16"/>
        </w:rPr>
      </w:pPr>
    </w:p>
    <w:p w14:paraId="4DE46F21" w14:textId="77777777" w:rsidR="00B93A9F" w:rsidRPr="00AB78C4" w:rsidRDefault="00B93A9F" w:rsidP="00F020AB">
      <w:pPr>
        <w:rPr>
          <w:rFonts w:ascii="Arial Narrow" w:hAnsi="Arial Narrow" w:cs="Tahoma"/>
          <w:b/>
          <w:sz w:val="16"/>
          <w:szCs w:val="16"/>
        </w:rPr>
      </w:pPr>
    </w:p>
    <w:p w14:paraId="4F88195B" w14:textId="77777777" w:rsidR="00B93A9F" w:rsidRPr="00AB78C4" w:rsidRDefault="00B93A9F" w:rsidP="00F020AB">
      <w:pPr>
        <w:rPr>
          <w:rFonts w:ascii="Arial Narrow" w:hAnsi="Arial Narrow" w:cs="Tahoma"/>
          <w:b/>
          <w:sz w:val="16"/>
          <w:szCs w:val="16"/>
        </w:rPr>
      </w:pPr>
    </w:p>
    <w:p w14:paraId="3341A621" w14:textId="77777777" w:rsidR="00B93A9F" w:rsidRPr="00AB78C4" w:rsidRDefault="00B93A9F" w:rsidP="00F020AB">
      <w:pPr>
        <w:rPr>
          <w:rFonts w:ascii="Arial Narrow" w:hAnsi="Arial Narrow" w:cs="Tahoma"/>
          <w:b/>
          <w:sz w:val="16"/>
          <w:szCs w:val="16"/>
        </w:rPr>
      </w:pPr>
    </w:p>
    <w:p w14:paraId="788F134E" w14:textId="77777777" w:rsidR="00B93A9F" w:rsidRPr="00AB78C4" w:rsidRDefault="00B93A9F" w:rsidP="00F020AB">
      <w:pPr>
        <w:rPr>
          <w:rFonts w:ascii="Arial Narrow" w:hAnsi="Arial Narrow" w:cs="Tahoma"/>
          <w:b/>
          <w:sz w:val="16"/>
          <w:szCs w:val="16"/>
        </w:rPr>
      </w:pPr>
    </w:p>
    <w:p w14:paraId="23E496F1" w14:textId="77777777" w:rsidR="00B93A9F" w:rsidRPr="00AB78C4" w:rsidRDefault="00B93A9F" w:rsidP="00F020AB">
      <w:pPr>
        <w:rPr>
          <w:rFonts w:ascii="Arial Narrow" w:hAnsi="Arial Narrow" w:cs="Tahoma"/>
          <w:b/>
          <w:sz w:val="16"/>
          <w:szCs w:val="16"/>
        </w:rPr>
      </w:pPr>
    </w:p>
    <w:p w14:paraId="137F5BEB" w14:textId="77777777" w:rsidR="00B93A9F" w:rsidRPr="00AB78C4" w:rsidRDefault="00B93A9F" w:rsidP="00F020AB">
      <w:pPr>
        <w:rPr>
          <w:rFonts w:ascii="Arial Narrow" w:hAnsi="Arial Narrow" w:cs="Tahoma"/>
          <w:b/>
          <w:sz w:val="16"/>
          <w:szCs w:val="16"/>
        </w:rPr>
      </w:pPr>
    </w:p>
    <w:p w14:paraId="17F5FAF9" w14:textId="77777777" w:rsidR="00B93A9F" w:rsidRPr="00AB78C4" w:rsidRDefault="00B93A9F" w:rsidP="00F020AB">
      <w:pPr>
        <w:rPr>
          <w:rFonts w:ascii="Arial Narrow" w:hAnsi="Arial Narrow" w:cs="Tahoma"/>
          <w:b/>
          <w:sz w:val="16"/>
          <w:szCs w:val="16"/>
        </w:rPr>
      </w:pPr>
    </w:p>
    <w:p w14:paraId="52A9E990" w14:textId="77777777" w:rsidR="00B93A9F" w:rsidRPr="00AB78C4" w:rsidRDefault="00B93A9F" w:rsidP="00F020AB">
      <w:pPr>
        <w:rPr>
          <w:rFonts w:ascii="Arial Narrow" w:hAnsi="Arial Narrow" w:cs="Tahoma"/>
          <w:b/>
          <w:sz w:val="16"/>
          <w:szCs w:val="16"/>
        </w:rPr>
      </w:pPr>
    </w:p>
    <w:p w14:paraId="5B72219D" w14:textId="77777777" w:rsidR="00B93A9F" w:rsidRPr="00AB78C4" w:rsidRDefault="00B93A9F" w:rsidP="00F020AB">
      <w:pPr>
        <w:rPr>
          <w:rFonts w:ascii="Arial Narrow" w:hAnsi="Arial Narrow" w:cs="Tahoma"/>
          <w:b/>
          <w:sz w:val="16"/>
          <w:szCs w:val="16"/>
        </w:rPr>
      </w:pPr>
    </w:p>
    <w:p w14:paraId="448057E1" w14:textId="77777777" w:rsidR="00B93A9F" w:rsidRPr="00AB78C4" w:rsidRDefault="00B93A9F" w:rsidP="00F020AB">
      <w:pPr>
        <w:rPr>
          <w:rFonts w:ascii="Arial Narrow" w:hAnsi="Arial Narrow" w:cs="Tahoma"/>
          <w:b/>
          <w:sz w:val="16"/>
          <w:szCs w:val="16"/>
        </w:rPr>
      </w:pPr>
    </w:p>
    <w:p w14:paraId="0AB83666" w14:textId="77777777" w:rsidR="00B93A9F" w:rsidRPr="00AB78C4" w:rsidRDefault="00B93A9F" w:rsidP="00F020AB">
      <w:pPr>
        <w:rPr>
          <w:rFonts w:ascii="Arial Narrow" w:hAnsi="Arial Narrow" w:cs="Tahoma"/>
          <w:b/>
          <w:sz w:val="16"/>
          <w:szCs w:val="16"/>
        </w:rPr>
      </w:pPr>
    </w:p>
    <w:p w14:paraId="580B8A7F" w14:textId="77777777" w:rsidR="00B93A9F" w:rsidRPr="00AB78C4" w:rsidRDefault="00B93A9F" w:rsidP="00F020AB">
      <w:pPr>
        <w:rPr>
          <w:rFonts w:ascii="Arial Narrow" w:hAnsi="Arial Narrow" w:cs="Tahoma"/>
          <w:b/>
          <w:sz w:val="16"/>
          <w:szCs w:val="16"/>
        </w:rPr>
      </w:pPr>
    </w:p>
    <w:p w14:paraId="4DCD00C1" w14:textId="77777777" w:rsidR="00B93A9F" w:rsidRPr="00AB78C4" w:rsidRDefault="00B93A9F" w:rsidP="00F020AB">
      <w:pPr>
        <w:rPr>
          <w:rFonts w:ascii="Arial Narrow" w:hAnsi="Arial Narrow" w:cs="Tahoma"/>
          <w:b/>
          <w:sz w:val="16"/>
          <w:szCs w:val="16"/>
        </w:rPr>
      </w:pPr>
    </w:p>
    <w:p w14:paraId="4CA2C50D" w14:textId="77777777" w:rsidR="00B93A9F" w:rsidRPr="00AB78C4" w:rsidRDefault="00B93A9F" w:rsidP="00F020AB">
      <w:pPr>
        <w:rPr>
          <w:rFonts w:ascii="Arial Narrow" w:hAnsi="Arial Narrow" w:cs="Tahoma"/>
          <w:b/>
          <w:sz w:val="16"/>
          <w:szCs w:val="16"/>
        </w:rPr>
      </w:pPr>
    </w:p>
    <w:p w14:paraId="1B6E74DE" w14:textId="77777777" w:rsidR="00B93A9F" w:rsidRPr="00AB78C4" w:rsidRDefault="00B93A9F" w:rsidP="00F020AB">
      <w:pPr>
        <w:rPr>
          <w:rFonts w:ascii="Arial Narrow" w:hAnsi="Arial Narrow" w:cs="Tahoma"/>
          <w:b/>
          <w:sz w:val="16"/>
          <w:szCs w:val="16"/>
        </w:rPr>
      </w:pPr>
    </w:p>
    <w:p w14:paraId="778626C3" w14:textId="77777777" w:rsidR="007358F5" w:rsidRPr="00AB78C4" w:rsidRDefault="007358F5" w:rsidP="00F020AB">
      <w:pPr>
        <w:rPr>
          <w:rFonts w:ascii="Arial Narrow" w:hAnsi="Arial Narrow" w:cs="Tahoma"/>
          <w:b/>
          <w:sz w:val="16"/>
          <w:szCs w:val="16"/>
        </w:rPr>
      </w:pPr>
    </w:p>
    <w:p w14:paraId="7089F6EE" w14:textId="77777777" w:rsidR="007358F5" w:rsidRPr="00AB78C4" w:rsidRDefault="007358F5" w:rsidP="00F020AB">
      <w:pPr>
        <w:rPr>
          <w:rFonts w:ascii="Arial Narrow" w:hAnsi="Arial Narrow" w:cs="Tahoma"/>
          <w:b/>
          <w:sz w:val="16"/>
          <w:szCs w:val="16"/>
        </w:rPr>
      </w:pPr>
    </w:p>
    <w:p w14:paraId="77D2FE78" w14:textId="77777777" w:rsidR="007358F5" w:rsidRPr="00AB78C4" w:rsidRDefault="007358F5" w:rsidP="00F020AB">
      <w:pPr>
        <w:rPr>
          <w:rFonts w:ascii="Arial Narrow" w:hAnsi="Arial Narrow" w:cs="Tahoma"/>
          <w:b/>
          <w:sz w:val="16"/>
          <w:szCs w:val="16"/>
        </w:rPr>
      </w:pPr>
    </w:p>
    <w:p w14:paraId="74794517" w14:textId="77777777" w:rsidR="007358F5" w:rsidRPr="00AB78C4" w:rsidRDefault="007358F5" w:rsidP="00F020AB">
      <w:pPr>
        <w:rPr>
          <w:rFonts w:ascii="Arial Narrow" w:hAnsi="Arial Narrow" w:cs="Tahoma"/>
          <w:b/>
          <w:sz w:val="16"/>
          <w:szCs w:val="16"/>
        </w:rPr>
      </w:pPr>
    </w:p>
    <w:p w14:paraId="6B5C7B2A" w14:textId="77777777" w:rsidR="007358F5" w:rsidRPr="00AB78C4" w:rsidRDefault="007358F5" w:rsidP="00F020AB">
      <w:pPr>
        <w:rPr>
          <w:rFonts w:ascii="Arial Narrow" w:hAnsi="Arial Narrow" w:cs="Tahoma"/>
          <w:b/>
          <w:sz w:val="16"/>
          <w:szCs w:val="16"/>
        </w:rPr>
      </w:pPr>
    </w:p>
    <w:p w14:paraId="55EDE52E" w14:textId="77777777" w:rsidR="007358F5" w:rsidRPr="00AB78C4" w:rsidRDefault="007358F5" w:rsidP="00F020AB">
      <w:pPr>
        <w:rPr>
          <w:rFonts w:ascii="Arial Narrow" w:hAnsi="Arial Narrow" w:cs="Tahoma"/>
          <w:b/>
          <w:sz w:val="16"/>
          <w:szCs w:val="16"/>
        </w:rPr>
      </w:pPr>
    </w:p>
    <w:p w14:paraId="227DF758" w14:textId="77777777" w:rsidR="00B93A9F" w:rsidRPr="00AB78C4" w:rsidRDefault="00B93A9F" w:rsidP="00F020AB">
      <w:pPr>
        <w:rPr>
          <w:rFonts w:ascii="Arial Narrow" w:hAnsi="Arial Narrow" w:cs="Tahoma"/>
          <w:b/>
          <w:sz w:val="16"/>
          <w:szCs w:val="16"/>
        </w:rPr>
      </w:pPr>
    </w:p>
    <w:p w14:paraId="5586B872" w14:textId="77777777" w:rsidR="00B93A9F" w:rsidRPr="00AB78C4" w:rsidRDefault="00B93A9F" w:rsidP="00F020AB">
      <w:pPr>
        <w:rPr>
          <w:rFonts w:ascii="Arial Narrow" w:hAnsi="Arial Narrow" w:cs="Tahoma"/>
          <w:b/>
          <w:sz w:val="16"/>
          <w:szCs w:val="16"/>
        </w:rPr>
      </w:pPr>
    </w:p>
    <w:p w14:paraId="2C5EC036" w14:textId="77777777" w:rsidR="00F020AB" w:rsidRPr="00AB78C4" w:rsidRDefault="00F020AB" w:rsidP="00F020AB">
      <w:pPr>
        <w:rPr>
          <w:rFonts w:ascii="Arial Narrow" w:hAnsi="Arial Narrow" w:cs="Tahoma"/>
          <w:b/>
          <w:sz w:val="16"/>
          <w:szCs w:val="16"/>
        </w:rPr>
      </w:pPr>
    </w:p>
    <w:p w14:paraId="4A00A671" w14:textId="77777777" w:rsidR="00F020AB" w:rsidRPr="00AB78C4" w:rsidRDefault="00F020AB" w:rsidP="00F020AB">
      <w:pPr>
        <w:rPr>
          <w:rFonts w:ascii="Arial Narrow" w:hAnsi="Arial Narrow" w:cs="Tahoma"/>
          <w:b/>
          <w:sz w:val="16"/>
          <w:szCs w:val="16"/>
        </w:rPr>
      </w:pPr>
    </w:p>
    <w:p w14:paraId="15FE1A31" w14:textId="77777777" w:rsidR="00F020AB" w:rsidRPr="00AB78C4" w:rsidRDefault="00F020AB">
      <w:pPr>
        <w:rPr>
          <w:rFonts w:ascii="Arial Narrow" w:hAnsi="Arial Narrow" w:cs="Tahoma"/>
          <w:b/>
          <w:sz w:val="28"/>
          <w:szCs w:val="28"/>
        </w:rPr>
      </w:pPr>
    </w:p>
    <w:p w14:paraId="503F74CF" w14:textId="77777777" w:rsidR="00A12BB8" w:rsidRPr="005C2912" w:rsidRDefault="009F1C28" w:rsidP="00863C69">
      <w:pPr>
        <w:widowControl w:val="0"/>
        <w:jc w:val="both"/>
        <w:rPr>
          <w:rFonts w:ascii="Arial Narrow" w:hAnsi="Arial Narrow" w:cs="Tahoma"/>
          <w:b/>
          <w:sz w:val="28"/>
          <w:szCs w:val="28"/>
        </w:rPr>
      </w:pPr>
      <w:r w:rsidRPr="005C2912">
        <w:rPr>
          <w:rFonts w:ascii="Arial Narrow" w:hAnsi="Arial Narrow" w:cs="Tahoma"/>
          <w:b/>
          <w:sz w:val="28"/>
          <w:szCs w:val="28"/>
        </w:rPr>
        <w:lastRenderedPageBreak/>
        <w:t>Príloha 7</w:t>
      </w:r>
      <w:r w:rsidR="00FE2FC8" w:rsidRPr="005C2912">
        <w:rPr>
          <w:rFonts w:ascii="Arial Narrow" w:hAnsi="Arial Narrow" w:cs="Tahoma"/>
          <w:b/>
          <w:sz w:val="28"/>
          <w:szCs w:val="28"/>
        </w:rPr>
        <w:t xml:space="preserve"> – Zodpovední pracovníci</w:t>
      </w:r>
      <w:r w:rsidR="005C2912" w:rsidRPr="005C2912">
        <w:rPr>
          <w:rFonts w:ascii="Arial Narrow" w:hAnsi="Arial Narrow" w:cs="Tahoma"/>
          <w:b/>
          <w:sz w:val="28"/>
          <w:szCs w:val="28"/>
        </w:rPr>
        <w:t xml:space="preserve"> Zhotoviteľa</w:t>
      </w:r>
    </w:p>
    <w:bookmarkEnd w:id="5"/>
    <w:bookmarkEnd w:id="6"/>
    <w:p w14:paraId="2D710D15" w14:textId="77777777" w:rsidR="00FA7FAC" w:rsidRPr="00AB78C4" w:rsidRDefault="00FA7FAC" w:rsidP="00FA7FAC">
      <w:pPr>
        <w:kinsoku w:val="0"/>
        <w:overflowPunct w:val="0"/>
        <w:jc w:val="center"/>
        <w:rPr>
          <w:rFonts w:ascii="Arial Narrow" w:hAnsi="Arial Narrow"/>
          <w:b/>
          <w:sz w:val="22"/>
          <w:szCs w:val="22"/>
          <w:highlight w:val="yellow"/>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3544"/>
        <w:gridCol w:w="3827"/>
      </w:tblGrid>
      <w:tr w:rsidR="00DB701E" w:rsidRPr="00AB78C4" w14:paraId="00418B50" w14:textId="77777777" w:rsidTr="000E0F46">
        <w:tc>
          <w:tcPr>
            <w:tcW w:w="1951" w:type="dxa"/>
            <w:vAlign w:val="center"/>
          </w:tcPr>
          <w:p w14:paraId="650F96F9" w14:textId="77777777" w:rsidR="00DB701E" w:rsidRPr="00733E4F" w:rsidRDefault="00DB701E" w:rsidP="000E0F46">
            <w:pPr>
              <w:pStyle w:val="Default"/>
              <w:spacing w:line="600" w:lineRule="auto"/>
              <w:jc w:val="center"/>
              <w:rPr>
                <w:rFonts w:ascii="Arial Narrow" w:hAnsi="Arial Narrow" w:cs="Tahoma"/>
                <w:b/>
                <w:bCs/>
                <w:color w:val="auto"/>
                <w:sz w:val="16"/>
                <w:szCs w:val="16"/>
              </w:rPr>
            </w:pPr>
            <w:r w:rsidRPr="00733E4F">
              <w:rPr>
                <w:rFonts w:ascii="Arial Narrow" w:hAnsi="Arial Narrow" w:cs="Tahoma"/>
                <w:b/>
                <w:bCs/>
                <w:color w:val="auto"/>
                <w:sz w:val="16"/>
                <w:szCs w:val="16"/>
              </w:rPr>
              <w:t>Poradie</w:t>
            </w:r>
          </w:p>
        </w:tc>
        <w:tc>
          <w:tcPr>
            <w:tcW w:w="3544" w:type="dxa"/>
            <w:vAlign w:val="center"/>
          </w:tcPr>
          <w:p w14:paraId="221FBF14" w14:textId="77777777" w:rsidR="00DB701E" w:rsidRPr="005C2912" w:rsidRDefault="00DB701E" w:rsidP="000E0F46">
            <w:pPr>
              <w:spacing w:line="600" w:lineRule="auto"/>
              <w:jc w:val="center"/>
              <w:rPr>
                <w:rFonts w:ascii="Arial Narrow" w:hAnsi="Arial Narrow" w:cs="Tahoma"/>
                <w:b/>
                <w:sz w:val="16"/>
                <w:szCs w:val="16"/>
                <w:lang w:eastAsia="en-US"/>
              </w:rPr>
            </w:pPr>
            <w:r w:rsidRPr="005C2912">
              <w:rPr>
                <w:rFonts w:ascii="Arial Narrow" w:hAnsi="Arial Narrow" w:cs="Tahoma"/>
                <w:b/>
                <w:sz w:val="16"/>
                <w:szCs w:val="16"/>
                <w:lang w:eastAsia="en-US"/>
              </w:rPr>
              <w:t>Druh pracovníka</w:t>
            </w:r>
          </w:p>
        </w:tc>
        <w:tc>
          <w:tcPr>
            <w:tcW w:w="3827" w:type="dxa"/>
            <w:vAlign w:val="center"/>
          </w:tcPr>
          <w:p w14:paraId="36F215F8" w14:textId="77777777" w:rsidR="00DB701E" w:rsidRPr="005C2912" w:rsidRDefault="00DB701E" w:rsidP="000E0F46">
            <w:pPr>
              <w:pStyle w:val="Default"/>
              <w:spacing w:line="600" w:lineRule="auto"/>
              <w:jc w:val="center"/>
              <w:rPr>
                <w:rFonts w:ascii="Arial Narrow" w:hAnsi="Arial Narrow" w:cs="Tahoma"/>
                <w:color w:val="auto"/>
                <w:sz w:val="16"/>
                <w:szCs w:val="16"/>
              </w:rPr>
            </w:pPr>
            <w:r w:rsidRPr="005C2912">
              <w:rPr>
                <w:rFonts w:ascii="Arial Narrow" w:hAnsi="Arial Narrow" w:cs="Tahoma"/>
                <w:b/>
                <w:bCs/>
                <w:color w:val="auto"/>
                <w:sz w:val="16"/>
                <w:szCs w:val="16"/>
              </w:rPr>
              <w:t>Meno a priezvisko zodpovedného pracovníka</w:t>
            </w:r>
          </w:p>
        </w:tc>
      </w:tr>
      <w:tr w:rsidR="00DB701E" w:rsidRPr="00AB78C4" w14:paraId="63F32DA9" w14:textId="77777777" w:rsidTr="000E0F46">
        <w:tc>
          <w:tcPr>
            <w:tcW w:w="1951" w:type="dxa"/>
          </w:tcPr>
          <w:p w14:paraId="6D8A22B9" w14:textId="77777777" w:rsidR="00DB701E" w:rsidRPr="00733E4F" w:rsidRDefault="00DB701E" w:rsidP="000E0F46">
            <w:pPr>
              <w:spacing w:line="600" w:lineRule="auto"/>
              <w:jc w:val="both"/>
              <w:rPr>
                <w:rFonts w:ascii="Arial Narrow" w:hAnsi="Arial Narrow" w:cs="Tahoma"/>
                <w:b/>
                <w:sz w:val="16"/>
                <w:szCs w:val="16"/>
                <w:lang w:eastAsia="en-US"/>
              </w:rPr>
            </w:pPr>
            <w:r w:rsidRPr="00733E4F">
              <w:rPr>
                <w:rFonts w:ascii="Arial Narrow" w:hAnsi="Arial Narrow" w:cs="Tahoma"/>
                <w:b/>
                <w:sz w:val="16"/>
                <w:szCs w:val="16"/>
                <w:lang w:eastAsia="en-US"/>
              </w:rPr>
              <w:t>Zodpovedný pracovník č. 1</w:t>
            </w:r>
          </w:p>
        </w:tc>
        <w:tc>
          <w:tcPr>
            <w:tcW w:w="3544" w:type="dxa"/>
          </w:tcPr>
          <w:p w14:paraId="676308EB" w14:textId="77777777" w:rsidR="00DB701E" w:rsidRPr="00AB78C4" w:rsidRDefault="00DB701E" w:rsidP="000E0F46">
            <w:pPr>
              <w:spacing w:line="600" w:lineRule="auto"/>
              <w:jc w:val="both"/>
              <w:rPr>
                <w:rFonts w:ascii="Arial Narrow" w:hAnsi="Arial Narrow" w:cs="Tahoma"/>
                <w:b/>
                <w:sz w:val="16"/>
                <w:szCs w:val="16"/>
                <w:highlight w:val="yellow"/>
                <w:lang w:eastAsia="en-US"/>
              </w:rPr>
            </w:pPr>
            <w:r w:rsidRPr="00AB78C4">
              <w:rPr>
                <w:rFonts w:ascii="Arial Narrow" w:hAnsi="Arial Narrow" w:cs="Tahoma"/>
                <w:b/>
                <w:sz w:val="16"/>
                <w:szCs w:val="16"/>
                <w:highlight w:val="yellow"/>
                <w:lang w:eastAsia="en-US"/>
              </w:rPr>
              <w:t xml:space="preserve"> </w:t>
            </w:r>
            <w:r w:rsidRPr="00AB78C4">
              <w:rPr>
                <w:rFonts w:ascii="Arial Narrow" w:hAnsi="Arial Narrow" w:cs="Tahoma"/>
                <w:i/>
                <w:sz w:val="16"/>
                <w:szCs w:val="16"/>
                <w:highlight w:val="yellow"/>
              </w:rPr>
              <w:t xml:space="preserve">bude doplnené na základe </w:t>
            </w:r>
            <w:r w:rsidRPr="00BC015E">
              <w:rPr>
                <w:rFonts w:ascii="Arial Narrow" w:hAnsi="Arial Narrow" w:cs="Tahoma"/>
                <w:i/>
                <w:sz w:val="16"/>
                <w:szCs w:val="16"/>
                <w:highlight w:val="yellow"/>
              </w:rPr>
              <w:t>výsledku OVS</w:t>
            </w:r>
          </w:p>
        </w:tc>
        <w:tc>
          <w:tcPr>
            <w:tcW w:w="3827" w:type="dxa"/>
          </w:tcPr>
          <w:p w14:paraId="5D5A1562" w14:textId="77777777" w:rsidR="00DB701E" w:rsidRPr="00AB78C4" w:rsidRDefault="00DB701E" w:rsidP="000E0F46">
            <w:pPr>
              <w:spacing w:line="600" w:lineRule="auto"/>
              <w:ind w:left="63"/>
              <w:jc w:val="both"/>
              <w:rPr>
                <w:rFonts w:ascii="Arial Narrow" w:hAnsi="Arial Narrow" w:cs="Tahoma"/>
                <w:sz w:val="16"/>
                <w:szCs w:val="16"/>
                <w:lang w:eastAsia="en-US"/>
              </w:rPr>
            </w:pPr>
            <w:r w:rsidRPr="00AB78C4">
              <w:rPr>
                <w:rFonts w:ascii="Arial Narrow" w:hAnsi="Arial Narrow" w:cs="Tahoma"/>
                <w:i/>
                <w:sz w:val="16"/>
                <w:szCs w:val="16"/>
                <w:highlight w:val="yellow"/>
              </w:rPr>
              <w:t xml:space="preserve">bude doplnené na základe </w:t>
            </w:r>
            <w:r w:rsidRPr="00BC015E">
              <w:rPr>
                <w:rFonts w:ascii="Arial Narrow" w:hAnsi="Arial Narrow" w:cs="Tahoma"/>
                <w:i/>
                <w:sz w:val="16"/>
                <w:szCs w:val="16"/>
                <w:highlight w:val="yellow"/>
              </w:rPr>
              <w:t>výsledku OVS</w:t>
            </w:r>
          </w:p>
        </w:tc>
      </w:tr>
      <w:tr w:rsidR="00DB701E" w:rsidRPr="00AB78C4" w14:paraId="4B91AFD2" w14:textId="77777777" w:rsidTr="000E0F46">
        <w:tc>
          <w:tcPr>
            <w:tcW w:w="1951" w:type="dxa"/>
          </w:tcPr>
          <w:p w14:paraId="032B9D2A" w14:textId="77777777" w:rsidR="00DB701E" w:rsidRPr="00733E4F" w:rsidRDefault="00DB701E" w:rsidP="000E0F46">
            <w:pPr>
              <w:spacing w:line="600" w:lineRule="auto"/>
              <w:jc w:val="both"/>
              <w:rPr>
                <w:rFonts w:ascii="Arial Narrow" w:hAnsi="Arial Narrow" w:cs="Tahoma"/>
                <w:b/>
                <w:sz w:val="16"/>
                <w:szCs w:val="16"/>
                <w:lang w:eastAsia="en-US"/>
              </w:rPr>
            </w:pPr>
            <w:r w:rsidRPr="00733E4F">
              <w:rPr>
                <w:rFonts w:ascii="Arial Narrow" w:hAnsi="Arial Narrow" w:cs="Tahoma"/>
                <w:b/>
                <w:sz w:val="16"/>
                <w:szCs w:val="16"/>
                <w:lang w:eastAsia="en-US"/>
              </w:rPr>
              <w:t>Zodpovedný pracovník č. 2</w:t>
            </w:r>
          </w:p>
        </w:tc>
        <w:tc>
          <w:tcPr>
            <w:tcW w:w="3544" w:type="dxa"/>
          </w:tcPr>
          <w:p w14:paraId="3B3915E5" w14:textId="77777777" w:rsidR="00DB701E" w:rsidRPr="00AB78C4" w:rsidRDefault="00DB701E" w:rsidP="000E0F46">
            <w:pPr>
              <w:spacing w:line="600" w:lineRule="auto"/>
              <w:jc w:val="both"/>
              <w:rPr>
                <w:rFonts w:ascii="Arial Narrow" w:hAnsi="Arial Narrow" w:cs="Tahoma"/>
                <w:b/>
                <w:sz w:val="16"/>
                <w:szCs w:val="16"/>
                <w:lang w:eastAsia="en-US"/>
              </w:rPr>
            </w:pPr>
            <w:r w:rsidRPr="00AB78C4">
              <w:rPr>
                <w:rFonts w:ascii="Arial Narrow" w:hAnsi="Arial Narrow" w:cs="Tahoma"/>
                <w:b/>
                <w:sz w:val="16"/>
                <w:szCs w:val="16"/>
                <w:lang w:eastAsia="en-US"/>
              </w:rPr>
              <w:t xml:space="preserve"> </w:t>
            </w:r>
            <w:r w:rsidRPr="00AB78C4">
              <w:rPr>
                <w:rFonts w:ascii="Arial Narrow" w:hAnsi="Arial Narrow" w:cs="Tahoma"/>
                <w:i/>
                <w:sz w:val="16"/>
                <w:szCs w:val="16"/>
                <w:highlight w:val="yellow"/>
              </w:rPr>
              <w:t xml:space="preserve">bude doplnené na základe </w:t>
            </w:r>
            <w:r w:rsidRPr="00BC015E">
              <w:rPr>
                <w:rFonts w:ascii="Arial Narrow" w:hAnsi="Arial Narrow" w:cs="Tahoma"/>
                <w:i/>
                <w:sz w:val="16"/>
                <w:szCs w:val="16"/>
                <w:highlight w:val="yellow"/>
              </w:rPr>
              <w:t>výsledku OVS</w:t>
            </w:r>
          </w:p>
        </w:tc>
        <w:tc>
          <w:tcPr>
            <w:tcW w:w="3827" w:type="dxa"/>
          </w:tcPr>
          <w:p w14:paraId="1809D088" w14:textId="77777777" w:rsidR="00DB701E" w:rsidRPr="00AB78C4" w:rsidRDefault="00DB701E" w:rsidP="000E0F46">
            <w:pPr>
              <w:spacing w:line="600" w:lineRule="auto"/>
              <w:ind w:left="63"/>
              <w:jc w:val="both"/>
              <w:rPr>
                <w:rFonts w:ascii="Arial Narrow" w:hAnsi="Arial Narrow" w:cs="Tahoma"/>
                <w:sz w:val="16"/>
                <w:szCs w:val="16"/>
                <w:lang w:eastAsia="en-US"/>
              </w:rPr>
            </w:pPr>
            <w:r w:rsidRPr="00AB78C4">
              <w:rPr>
                <w:rFonts w:ascii="Arial Narrow" w:hAnsi="Arial Narrow" w:cs="Tahoma"/>
                <w:i/>
                <w:sz w:val="16"/>
                <w:szCs w:val="16"/>
                <w:highlight w:val="yellow"/>
              </w:rPr>
              <w:t xml:space="preserve">bude doplnené na základe výsledku </w:t>
            </w:r>
            <w:r w:rsidRPr="00BC015E">
              <w:rPr>
                <w:rFonts w:ascii="Arial Narrow" w:hAnsi="Arial Narrow" w:cs="Tahoma"/>
                <w:i/>
                <w:sz w:val="16"/>
                <w:szCs w:val="16"/>
                <w:highlight w:val="yellow"/>
              </w:rPr>
              <w:t>OVS</w:t>
            </w:r>
          </w:p>
        </w:tc>
      </w:tr>
    </w:tbl>
    <w:p w14:paraId="2F12F0E5" w14:textId="77777777" w:rsidR="00450DC4" w:rsidRPr="00AB78C4" w:rsidRDefault="00450DC4" w:rsidP="00FA7FAC">
      <w:pPr>
        <w:rPr>
          <w:rFonts w:ascii="Arial Narrow" w:hAnsi="Arial Narrow" w:cs="Tahoma"/>
          <w:b/>
          <w:sz w:val="28"/>
          <w:szCs w:val="28"/>
        </w:rPr>
      </w:pPr>
    </w:p>
    <w:p w14:paraId="04B0405C" w14:textId="77777777" w:rsidR="00450DC4" w:rsidRPr="00AB78C4" w:rsidRDefault="00450DC4" w:rsidP="00FA7FAC">
      <w:pPr>
        <w:rPr>
          <w:rFonts w:ascii="Arial Narrow" w:hAnsi="Arial Narrow" w:cs="Tahoma"/>
          <w:sz w:val="16"/>
          <w:szCs w:val="16"/>
          <w:lang w:eastAsia="en-US"/>
        </w:rPr>
      </w:pPr>
    </w:p>
    <w:p w14:paraId="78A1C19D" w14:textId="77777777" w:rsidR="00160119" w:rsidRDefault="00160119" w:rsidP="00863C69">
      <w:pPr>
        <w:widowControl w:val="0"/>
        <w:jc w:val="both"/>
        <w:rPr>
          <w:rFonts w:ascii="Arial Narrow" w:hAnsi="Arial Narrow" w:cs="Tahoma"/>
          <w:b/>
          <w:sz w:val="28"/>
          <w:szCs w:val="28"/>
        </w:rPr>
      </w:pPr>
    </w:p>
    <w:p w14:paraId="708DAD14" w14:textId="77777777" w:rsidR="00BC015E" w:rsidRDefault="00BC015E" w:rsidP="00863C69">
      <w:pPr>
        <w:widowControl w:val="0"/>
        <w:jc w:val="both"/>
        <w:rPr>
          <w:rFonts w:ascii="Arial Narrow" w:hAnsi="Arial Narrow" w:cs="Tahoma"/>
          <w:b/>
          <w:sz w:val="28"/>
          <w:szCs w:val="28"/>
        </w:rPr>
      </w:pPr>
    </w:p>
    <w:p w14:paraId="0635BAA6" w14:textId="77777777" w:rsidR="00BC015E" w:rsidRDefault="00BC015E" w:rsidP="00863C69">
      <w:pPr>
        <w:widowControl w:val="0"/>
        <w:jc w:val="both"/>
        <w:rPr>
          <w:rFonts w:ascii="Arial Narrow" w:hAnsi="Arial Narrow" w:cs="Tahoma"/>
          <w:b/>
          <w:sz w:val="28"/>
          <w:szCs w:val="28"/>
        </w:rPr>
      </w:pPr>
    </w:p>
    <w:p w14:paraId="564638D0" w14:textId="77777777" w:rsidR="00BC015E" w:rsidRDefault="00BC015E" w:rsidP="00863C69">
      <w:pPr>
        <w:widowControl w:val="0"/>
        <w:jc w:val="both"/>
        <w:rPr>
          <w:rFonts w:ascii="Arial Narrow" w:hAnsi="Arial Narrow" w:cs="Tahoma"/>
          <w:b/>
          <w:sz w:val="28"/>
          <w:szCs w:val="28"/>
        </w:rPr>
      </w:pPr>
    </w:p>
    <w:p w14:paraId="5EFE5A7A" w14:textId="77777777" w:rsidR="00BC015E" w:rsidRDefault="00BC015E" w:rsidP="00863C69">
      <w:pPr>
        <w:widowControl w:val="0"/>
        <w:jc w:val="both"/>
        <w:rPr>
          <w:rFonts w:ascii="Arial Narrow" w:hAnsi="Arial Narrow" w:cs="Tahoma"/>
          <w:b/>
          <w:sz w:val="28"/>
          <w:szCs w:val="28"/>
        </w:rPr>
      </w:pPr>
    </w:p>
    <w:p w14:paraId="5EE1EF22" w14:textId="77777777" w:rsidR="00BC015E" w:rsidRDefault="00BC015E" w:rsidP="00863C69">
      <w:pPr>
        <w:widowControl w:val="0"/>
        <w:jc w:val="both"/>
        <w:rPr>
          <w:rFonts w:ascii="Arial Narrow" w:hAnsi="Arial Narrow" w:cs="Tahoma"/>
          <w:b/>
          <w:sz w:val="28"/>
          <w:szCs w:val="28"/>
        </w:rPr>
      </w:pPr>
    </w:p>
    <w:p w14:paraId="1C9FCC03" w14:textId="77777777" w:rsidR="00BC015E" w:rsidRDefault="00BC015E" w:rsidP="00863C69">
      <w:pPr>
        <w:widowControl w:val="0"/>
        <w:jc w:val="both"/>
        <w:rPr>
          <w:rFonts w:ascii="Arial Narrow" w:hAnsi="Arial Narrow" w:cs="Tahoma"/>
          <w:b/>
          <w:sz w:val="28"/>
          <w:szCs w:val="28"/>
        </w:rPr>
      </w:pPr>
    </w:p>
    <w:p w14:paraId="39624EB4" w14:textId="77777777" w:rsidR="00BC015E" w:rsidRDefault="00BC015E" w:rsidP="00863C69">
      <w:pPr>
        <w:widowControl w:val="0"/>
        <w:jc w:val="both"/>
        <w:rPr>
          <w:rFonts w:ascii="Arial Narrow" w:hAnsi="Arial Narrow" w:cs="Tahoma"/>
          <w:b/>
          <w:sz w:val="28"/>
          <w:szCs w:val="28"/>
        </w:rPr>
      </w:pPr>
    </w:p>
    <w:p w14:paraId="0B723166" w14:textId="77777777" w:rsidR="00BC015E" w:rsidRDefault="00BC015E" w:rsidP="00863C69">
      <w:pPr>
        <w:widowControl w:val="0"/>
        <w:jc w:val="both"/>
        <w:rPr>
          <w:rFonts w:ascii="Arial Narrow" w:hAnsi="Arial Narrow" w:cs="Tahoma"/>
          <w:b/>
          <w:sz w:val="28"/>
          <w:szCs w:val="28"/>
        </w:rPr>
      </w:pPr>
    </w:p>
    <w:p w14:paraId="36DDE003" w14:textId="77777777" w:rsidR="00BC015E" w:rsidRDefault="00BC015E" w:rsidP="00863C69">
      <w:pPr>
        <w:widowControl w:val="0"/>
        <w:jc w:val="both"/>
        <w:rPr>
          <w:rFonts w:ascii="Arial Narrow" w:hAnsi="Arial Narrow" w:cs="Tahoma"/>
          <w:b/>
          <w:sz w:val="28"/>
          <w:szCs w:val="28"/>
        </w:rPr>
      </w:pPr>
    </w:p>
    <w:p w14:paraId="78E79147" w14:textId="77777777" w:rsidR="00BC015E" w:rsidRDefault="00BC015E" w:rsidP="00863C69">
      <w:pPr>
        <w:widowControl w:val="0"/>
        <w:jc w:val="both"/>
        <w:rPr>
          <w:rFonts w:ascii="Arial Narrow" w:hAnsi="Arial Narrow" w:cs="Tahoma"/>
          <w:b/>
          <w:sz w:val="28"/>
          <w:szCs w:val="28"/>
        </w:rPr>
      </w:pPr>
    </w:p>
    <w:p w14:paraId="66BD47DA" w14:textId="77777777" w:rsidR="00BC015E" w:rsidRDefault="00BC015E" w:rsidP="00863C69">
      <w:pPr>
        <w:widowControl w:val="0"/>
        <w:jc w:val="both"/>
        <w:rPr>
          <w:rFonts w:ascii="Arial Narrow" w:hAnsi="Arial Narrow" w:cs="Tahoma"/>
          <w:b/>
          <w:sz w:val="28"/>
          <w:szCs w:val="28"/>
        </w:rPr>
      </w:pPr>
    </w:p>
    <w:p w14:paraId="067A682A" w14:textId="77777777" w:rsidR="00BC015E" w:rsidRDefault="00BC015E" w:rsidP="00863C69">
      <w:pPr>
        <w:widowControl w:val="0"/>
        <w:jc w:val="both"/>
        <w:rPr>
          <w:rFonts w:ascii="Arial Narrow" w:hAnsi="Arial Narrow" w:cs="Tahoma"/>
          <w:b/>
          <w:sz w:val="28"/>
          <w:szCs w:val="28"/>
        </w:rPr>
      </w:pPr>
    </w:p>
    <w:p w14:paraId="20FAD14D" w14:textId="77777777" w:rsidR="00733E4F" w:rsidRDefault="00733E4F" w:rsidP="00863C69">
      <w:pPr>
        <w:widowControl w:val="0"/>
        <w:jc w:val="both"/>
        <w:rPr>
          <w:rFonts w:ascii="Arial Narrow" w:hAnsi="Arial Narrow" w:cs="Tahoma"/>
          <w:b/>
          <w:sz w:val="28"/>
          <w:szCs w:val="28"/>
        </w:rPr>
      </w:pPr>
    </w:p>
    <w:p w14:paraId="513C39BC" w14:textId="77777777" w:rsidR="00733E4F" w:rsidRDefault="00733E4F" w:rsidP="00863C69">
      <w:pPr>
        <w:widowControl w:val="0"/>
        <w:jc w:val="both"/>
        <w:rPr>
          <w:rFonts w:ascii="Arial Narrow" w:hAnsi="Arial Narrow" w:cs="Tahoma"/>
          <w:b/>
          <w:sz w:val="28"/>
          <w:szCs w:val="28"/>
        </w:rPr>
      </w:pPr>
    </w:p>
    <w:p w14:paraId="0E7FB512" w14:textId="77777777" w:rsidR="00733E4F" w:rsidRDefault="00733E4F" w:rsidP="00863C69">
      <w:pPr>
        <w:widowControl w:val="0"/>
        <w:jc w:val="both"/>
        <w:rPr>
          <w:rFonts w:ascii="Arial Narrow" w:hAnsi="Arial Narrow" w:cs="Tahoma"/>
          <w:b/>
          <w:sz w:val="28"/>
          <w:szCs w:val="28"/>
        </w:rPr>
      </w:pPr>
    </w:p>
    <w:p w14:paraId="545229DC" w14:textId="77777777" w:rsidR="00733E4F" w:rsidRDefault="00733E4F" w:rsidP="00863C69">
      <w:pPr>
        <w:widowControl w:val="0"/>
        <w:jc w:val="both"/>
        <w:rPr>
          <w:rFonts w:ascii="Arial Narrow" w:hAnsi="Arial Narrow" w:cs="Tahoma"/>
          <w:b/>
          <w:sz w:val="28"/>
          <w:szCs w:val="28"/>
        </w:rPr>
      </w:pPr>
    </w:p>
    <w:p w14:paraId="6F1CD135" w14:textId="77777777" w:rsidR="00733E4F" w:rsidRDefault="00733E4F" w:rsidP="00863C69">
      <w:pPr>
        <w:widowControl w:val="0"/>
        <w:jc w:val="both"/>
        <w:rPr>
          <w:rFonts w:ascii="Arial Narrow" w:hAnsi="Arial Narrow" w:cs="Tahoma"/>
          <w:b/>
          <w:sz w:val="28"/>
          <w:szCs w:val="28"/>
        </w:rPr>
      </w:pPr>
    </w:p>
    <w:p w14:paraId="3F92DADC" w14:textId="77777777" w:rsidR="00733E4F" w:rsidRDefault="00733E4F" w:rsidP="00863C69">
      <w:pPr>
        <w:widowControl w:val="0"/>
        <w:jc w:val="both"/>
        <w:rPr>
          <w:rFonts w:ascii="Arial Narrow" w:hAnsi="Arial Narrow" w:cs="Tahoma"/>
          <w:b/>
          <w:sz w:val="28"/>
          <w:szCs w:val="28"/>
        </w:rPr>
      </w:pPr>
    </w:p>
    <w:p w14:paraId="7FE30674" w14:textId="77777777" w:rsidR="00733E4F" w:rsidRDefault="00733E4F" w:rsidP="00863C69">
      <w:pPr>
        <w:widowControl w:val="0"/>
        <w:jc w:val="both"/>
        <w:rPr>
          <w:rFonts w:ascii="Arial Narrow" w:hAnsi="Arial Narrow" w:cs="Tahoma"/>
          <w:b/>
          <w:sz w:val="28"/>
          <w:szCs w:val="28"/>
        </w:rPr>
      </w:pPr>
    </w:p>
    <w:p w14:paraId="437B9CDB" w14:textId="77777777" w:rsidR="00733E4F" w:rsidRDefault="00733E4F" w:rsidP="00863C69">
      <w:pPr>
        <w:widowControl w:val="0"/>
        <w:jc w:val="both"/>
        <w:rPr>
          <w:rFonts w:ascii="Arial Narrow" w:hAnsi="Arial Narrow" w:cs="Tahoma"/>
          <w:b/>
          <w:sz w:val="28"/>
          <w:szCs w:val="28"/>
        </w:rPr>
      </w:pPr>
    </w:p>
    <w:p w14:paraId="783D5C31" w14:textId="77777777" w:rsidR="00733E4F" w:rsidRDefault="00733E4F" w:rsidP="00863C69">
      <w:pPr>
        <w:widowControl w:val="0"/>
        <w:jc w:val="both"/>
        <w:rPr>
          <w:rFonts w:ascii="Arial Narrow" w:hAnsi="Arial Narrow" w:cs="Tahoma"/>
          <w:b/>
          <w:sz w:val="28"/>
          <w:szCs w:val="28"/>
        </w:rPr>
      </w:pPr>
    </w:p>
    <w:p w14:paraId="6506AD73" w14:textId="77777777" w:rsidR="00733E4F" w:rsidRDefault="00733E4F" w:rsidP="00863C69">
      <w:pPr>
        <w:widowControl w:val="0"/>
        <w:jc w:val="both"/>
        <w:rPr>
          <w:rFonts w:ascii="Arial Narrow" w:hAnsi="Arial Narrow" w:cs="Tahoma"/>
          <w:b/>
          <w:sz w:val="28"/>
          <w:szCs w:val="28"/>
        </w:rPr>
      </w:pPr>
    </w:p>
    <w:p w14:paraId="4C38F31D" w14:textId="77777777" w:rsidR="00733E4F" w:rsidRDefault="00733E4F" w:rsidP="00863C69">
      <w:pPr>
        <w:widowControl w:val="0"/>
        <w:jc w:val="both"/>
        <w:rPr>
          <w:rFonts w:ascii="Arial Narrow" w:hAnsi="Arial Narrow" w:cs="Tahoma"/>
          <w:b/>
          <w:sz w:val="28"/>
          <w:szCs w:val="28"/>
        </w:rPr>
      </w:pPr>
    </w:p>
    <w:p w14:paraId="3FD36D50" w14:textId="77777777" w:rsidR="00733E4F" w:rsidRDefault="00733E4F" w:rsidP="00863C69">
      <w:pPr>
        <w:widowControl w:val="0"/>
        <w:jc w:val="both"/>
        <w:rPr>
          <w:rFonts w:ascii="Arial Narrow" w:hAnsi="Arial Narrow" w:cs="Tahoma"/>
          <w:b/>
          <w:sz w:val="28"/>
          <w:szCs w:val="28"/>
        </w:rPr>
      </w:pPr>
    </w:p>
    <w:p w14:paraId="2D155E5F" w14:textId="77777777" w:rsidR="00733E4F" w:rsidRDefault="00733E4F" w:rsidP="00863C69">
      <w:pPr>
        <w:widowControl w:val="0"/>
        <w:jc w:val="both"/>
        <w:rPr>
          <w:rFonts w:ascii="Arial Narrow" w:hAnsi="Arial Narrow" w:cs="Tahoma"/>
          <w:b/>
          <w:sz w:val="28"/>
          <w:szCs w:val="28"/>
        </w:rPr>
      </w:pPr>
    </w:p>
    <w:p w14:paraId="27D220DB" w14:textId="77777777" w:rsidR="00733E4F" w:rsidRDefault="00733E4F" w:rsidP="00863C69">
      <w:pPr>
        <w:widowControl w:val="0"/>
        <w:jc w:val="both"/>
        <w:rPr>
          <w:rFonts w:ascii="Arial Narrow" w:hAnsi="Arial Narrow" w:cs="Tahoma"/>
          <w:b/>
          <w:sz w:val="28"/>
          <w:szCs w:val="28"/>
        </w:rPr>
      </w:pPr>
    </w:p>
    <w:p w14:paraId="434329D4" w14:textId="77777777" w:rsidR="00733E4F" w:rsidRDefault="00733E4F" w:rsidP="00863C69">
      <w:pPr>
        <w:widowControl w:val="0"/>
        <w:jc w:val="both"/>
        <w:rPr>
          <w:rFonts w:ascii="Arial Narrow" w:hAnsi="Arial Narrow" w:cs="Tahoma"/>
          <w:b/>
          <w:sz w:val="28"/>
          <w:szCs w:val="28"/>
        </w:rPr>
      </w:pPr>
    </w:p>
    <w:p w14:paraId="02A893AB" w14:textId="77777777" w:rsidR="00733E4F" w:rsidRDefault="00733E4F" w:rsidP="00863C69">
      <w:pPr>
        <w:widowControl w:val="0"/>
        <w:jc w:val="both"/>
        <w:rPr>
          <w:rFonts w:ascii="Arial Narrow" w:hAnsi="Arial Narrow" w:cs="Tahoma"/>
          <w:b/>
          <w:sz w:val="28"/>
          <w:szCs w:val="28"/>
        </w:rPr>
      </w:pPr>
    </w:p>
    <w:p w14:paraId="1835BEF2" w14:textId="77777777" w:rsidR="00733E4F" w:rsidRDefault="00733E4F" w:rsidP="00863C69">
      <w:pPr>
        <w:widowControl w:val="0"/>
        <w:jc w:val="both"/>
        <w:rPr>
          <w:rFonts w:ascii="Arial Narrow" w:hAnsi="Arial Narrow" w:cs="Tahoma"/>
          <w:b/>
          <w:sz w:val="28"/>
          <w:szCs w:val="28"/>
        </w:rPr>
      </w:pPr>
    </w:p>
    <w:p w14:paraId="60EB09C1" w14:textId="77777777" w:rsidR="00733E4F" w:rsidRDefault="00733E4F" w:rsidP="00863C69">
      <w:pPr>
        <w:widowControl w:val="0"/>
        <w:jc w:val="both"/>
        <w:rPr>
          <w:rFonts w:ascii="Arial Narrow" w:hAnsi="Arial Narrow" w:cs="Tahoma"/>
          <w:b/>
          <w:sz w:val="28"/>
          <w:szCs w:val="28"/>
        </w:rPr>
      </w:pPr>
    </w:p>
    <w:p w14:paraId="33E218AA" w14:textId="77777777" w:rsidR="00BC015E" w:rsidRDefault="00BC015E" w:rsidP="00863C69">
      <w:pPr>
        <w:widowControl w:val="0"/>
        <w:jc w:val="both"/>
        <w:rPr>
          <w:rFonts w:ascii="Arial Narrow" w:hAnsi="Arial Narrow" w:cs="Tahoma"/>
          <w:b/>
          <w:sz w:val="28"/>
          <w:szCs w:val="28"/>
        </w:rPr>
      </w:pPr>
    </w:p>
    <w:p w14:paraId="03D90CA6" w14:textId="77777777" w:rsidR="00BC015E" w:rsidRDefault="00BC015E" w:rsidP="00863C69">
      <w:pPr>
        <w:widowControl w:val="0"/>
        <w:jc w:val="both"/>
        <w:rPr>
          <w:rFonts w:ascii="Arial Narrow" w:hAnsi="Arial Narrow" w:cs="Tahoma"/>
          <w:b/>
          <w:sz w:val="28"/>
          <w:szCs w:val="28"/>
        </w:rPr>
      </w:pPr>
    </w:p>
    <w:p w14:paraId="38C6FC72" w14:textId="77777777" w:rsidR="00BC015E" w:rsidRDefault="00BC015E" w:rsidP="00863C69">
      <w:pPr>
        <w:widowControl w:val="0"/>
        <w:jc w:val="both"/>
        <w:rPr>
          <w:rFonts w:ascii="Arial Narrow" w:hAnsi="Arial Narrow" w:cs="Tahoma"/>
          <w:b/>
          <w:sz w:val="28"/>
          <w:szCs w:val="28"/>
        </w:rPr>
      </w:pPr>
    </w:p>
    <w:p w14:paraId="44CF6779" w14:textId="77777777" w:rsidR="00073433" w:rsidRDefault="00073433" w:rsidP="009F1C28">
      <w:pPr>
        <w:rPr>
          <w:rFonts w:ascii="Arial Narrow" w:hAnsi="Arial Narrow" w:cs="Tahoma"/>
          <w:b/>
          <w:sz w:val="28"/>
          <w:szCs w:val="28"/>
        </w:rPr>
      </w:pPr>
    </w:p>
    <w:p w14:paraId="63C1606D" w14:textId="77777777" w:rsidR="009E683E" w:rsidRPr="00AB78C4" w:rsidRDefault="009E683E" w:rsidP="009F1C28">
      <w:pPr>
        <w:rPr>
          <w:rFonts w:ascii="Arial Narrow" w:hAnsi="Arial Narrow"/>
          <w:b/>
          <w:bCs/>
          <w:sz w:val="28"/>
          <w:szCs w:val="28"/>
        </w:rPr>
      </w:pPr>
      <w:r w:rsidRPr="00AB78C4">
        <w:rPr>
          <w:rFonts w:ascii="Arial Narrow" w:hAnsi="Arial Narrow"/>
          <w:b/>
          <w:bCs/>
          <w:sz w:val="28"/>
          <w:szCs w:val="28"/>
        </w:rPr>
        <w:lastRenderedPageBreak/>
        <w:t xml:space="preserve">Príloha </w:t>
      </w:r>
      <w:r w:rsidR="007358F5" w:rsidRPr="00AB78C4">
        <w:rPr>
          <w:rFonts w:ascii="Arial Narrow" w:hAnsi="Arial Narrow"/>
          <w:b/>
          <w:bCs/>
          <w:sz w:val="28"/>
          <w:szCs w:val="28"/>
        </w:rPr>
        <w:t>8</w:t>
      </w:r>
      <w:r w:rsidR="009F1C28" w:rsidRPr="00AB78C4">
        <w:rPr>
          <w:rFonts w:ascii="Arial Narrow" w:hAnsi="Arial Narrow"/>
          <w:b/>
          <w:bCs/>
          <w:sz w:val="28"/>
          <w:szCs w:val="28"/>
        </w:rPr>
        <w:t xml:space="preserve"> - </w:t>
      </w:r>
      <w:r w:rsidRPr="00AB78C4">
        <w:rPr>
          <w:rFonts w:ascii="Arial Narrow" w:hAnsi="Arial Narrow"/>
          <w:b/>
          <w:bCs/>
          <w:sz w:val="28"/>
          <w:szCs w:val="28"/>
        </w:rPr>
        <w:t>Povinnosti poskytovania súčinnosti projektového manažéra Zhotoviteľa</w:t>
      </w:r>
    </w:p>
    <w:p w14:paraId="0C9D1CC7" w14:textId="77777777" w:rsidR="009E683E" w:rsidRPr="00AB78C4" w:rsidRDefault="009E683E" w:rsidP="009E683E">
      <w:pPr>
        <w:jc w:val="center"/>
        <w:rPr>
          <w:rFonts w:ascii="Arial Narrow" w:hAnsi="Arial Narrow"/>
          <w:b/>
          <w:sz w:val="28"/>
          <w:szCs w:val="28"/>
        </w:rPr>
      </w:pPr>
    </w:p>
    <w:p w14:paraId="0265B658" w14:textId="77777777" w:rsidR="009E683E" w:rsidRPr="00DF2DF4" w:rsidRDefault="009E683E" w:rsidP="009E683E">
      <w:pPr>
        <w:jc w:val="both"/>
        <w:rPr>
          <w:rFonts w:ascii="Arial Narrow" w:hAnsi="Arial Narrow"/>
        </w:rPr>
      </w:pPr>
      <w:r w:rsidRPr="00DF2DF4">
        <w:rPr>
          <w:rFonts w:ascii="Arial Narrow" w:hAnsi="Arial Narrow"/>
        </w:rPr>
        <w:t>Projektový manažér Zhotoviteľa zabezpečuje v každej etape realizačnej fázy predmetu Zmluvy vytvorenie a priebežnú aktualizáciu týchto manažérskych a špecializovaných výstupov (v obsahu a r</w:t>
      </w:r>
      <w:r w:rsidR="009F1C28" w:rsidRPr="00DF2DF4">
        <w:rPr>
          <w:rFonts w:ascii="Arial Narrow" w:hAnsi="Arial Narrow"/>
        </w:rPr>
        <w:t>ozsahu relevantnom pre predmet Z</w:t>
      </w:r>
      <w:r w:rsidRPr="00DF2DF4">
        <w:rPr>
          <w:rFonts w:ascii="Arial Narrow" w:hAnsi="Arial Narrow"/>
        </w:rPr>
        <w:t xml:space="preserve">mluvy): </w:t>
      </w:r>
    </w:p>
    <w:p w14:paraId="1310FC5A" w14:textId="77777777" w:rsidR="009E683E" w:rsidRPr="00DF2DF4" w:rsidRDefault="009E683E" w:rsidP="00474F2D">
      <w:pPr>
        <w:pStyle w:val="Odsekzoznamu"/>
        <w:numPr>
          <w:ilvl w:val="0"/>
          <w:numId w:val="58"/>
        </w:numPr>
        <w:spacing w:after="160" w:line="259" w:lineRule="auto"/>
        <w:contextualSpacing/>
        <w:jc w:val="both"/>
        <w:rPr>
          <w:rFonts w:ascii="Arial Narrow" w:hAnsi="Arial Narrow"/>
          <w:lang w:val="sk-SK"/>
        </w:rPr>
      </w:pPr>
      <w:r w:rsidRPr="00DF2DF4">
        <w:rPr>
          <w:rFonts w:ascii="Arial Narrow" w:hAnsi="Arial Narrow"/>
          <w:lang w:val="sk-SK"/>
        </w:rPr>
        <w:t>Projektový iniciálny dokument</w:t>
      </w:r>
    </w:p>
    <w:p w14:paraId="0DADCCE3" w14:textId="77777777" w:rsidR="009E683E" w:rsidRPr="00DF2DF4" w:rsidRDefault="009E683E" w:rsidP="00474F2D">
      <w:pPr>
        <w:pStyle w:val="Odsekzoznamu"/>
        <w:numPr>
          <w:ilvl w:val="0"/>
          <w:numId w:val="58"/>
        </w:numPr>
        <w:spacing w:after="160" w:line="259" w:lineRule="auto"/>
        <w:contextualSpacing/>
        <w:jc w:val="both"/>
        <w:rPr>
          <w:rFonts w:ascii="Arial Narrow" w:hAnsi="Arial Narrow"/>
          <w:lang w:val="sk-SK"/>
        </w:rPr>
      </w:pPr>
      <w:r w:rsidRPr="00DF2DF4">
        <w:rPr>
          <w:rFonts w:ascii="Arial Narrow" w:hAnsi="Arial Narrow"/>
          <w:lang w:val="sk-SK"/>
        </w:rPr>
        <w:t>Detailný návrh riešenia, ktorý obsahuje najmä detailný štruktúrovaný návrh riešenia funkčných, nefunkčných a technických požiadaviek</w:t>
      </w:r>
    </w:p>
    <w:p w14:paraId="5F99CFD1" w14:textId="77777777" w:rsidR="009E683E" w:rsidRPr="00DF2DF4" w:rsidRDefault="009E683E" w:rsidP="00474F2D">
      <w:pPr>
        <w:pStyle w:val="Odsekzoznamu"/>
        <w:numPr>
          <w:ilvl w:val="0"/>
          <w:numId w:val="58"/>
        </w:numPr>
        <w:spacing w:after="160" w:line="259" w:lineRule="auto"/>
        <w:contextualSpacing/>
        <w:jc w:val="both"/>
        <w:rPr>
          <w:rFonts w:ascii="Arial Narrow" w:hAnsi="Arial Narrow"/>
          <w:lang w:val="sk-SK"/>
        </w:rPr>
      </w:pPr>
      <w:r w:rsidRPr="00DF2DF4">
        <w:rPr>
          <w:rFonts w:ascii="Arial Narrow" w:hAnsi="Arial Narrow"/>
          <w:lang w:val="sk-SK"/>
        </w:rPr>
        <w:t>Plán a stratégia testovania</w:t>
      </w:r>
    </w:p>
    <w:p w14:paraId="2AC67D56" w14:textId="77777777" w:rsidR="009E683E" w:rsidRPr="00DF2DF4" w:rsidRDefault="009E683E" w:rsidP="00474F2D">
      <w:pPr>
        <w:pStyle w:val="Odsekzoznamu"/>
        <w:numPr>
          <w:ilvl w:val="0"/>
          <w:numId w:val="58"/>
        </w:numPr>
        <w:spacing w:after="160" w:line="259" w:lineRule="auto"/>
        <w:contextualSpacing/>
        <w:jc w:val="both"/>
        <w:rPr>
          <w:rFonts w:ascii="Arial Narrow" w:hAnsi="Arial Narrow"/>
          <w:lang w:val="sk-SK"/>
        </w:rPr>
      </w:pPr>
      <w:r w:rsidRPr="00DF2DF4">
        <w:rPr>
          <w:rFonts w:ascii="Arial Narrow" w:hAnsi="Arial Narrow"/>
          <w:lang w:val="sk-SK"/>
        </w:rPr>
        <w:t>Nákup technických prostriedkov, programových prostriedkov a služieb</w:t>
      </w:r>
    </w:p>
    <w:p w14:paraId="1BC3221D"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 xml:space="preserve">Obstaranie technických prostriedkov </w:t>
      </w:r>
    </w:p>
    <w:p w14:paraId="28006C28"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Obstaranie programových prostriedkov</w:t>
      </w:r>
      <w:r w:rsidR="009F1C28" w:rsidRPr="00DF2DF4">
        <w:rPr>
          <w:rFonts w:ascii="Arial Narrow" w:hAnsi="Arial Narrow"/>
          <w:lang w:val="sk-SK"/>
        </w:rPr>
        <w:t xml:space="preserve"> a služieb</w:t>
      </w:r>
    </w:p>
    <w:p w14:paraId="33420828" w14:textId="77777777" w:rsidR="009E683E" w:rsidRPr="00DF2DF4" w:rsidRDefault="009E683E" w:rsidP="00474F2D">
      <w:pPr>
        <w:pStyle w:val="Odsekzoznamu"/>
        <w:numPr>
          <w:ilvl w:val="0"/>
          <w:numId w:val="58"/>
        </w:numPr>
        <w:spacing w:after="160" w:line="259" w:lineRule="auto"/>
        <w:contextualSpacing/>
        <w:jc w:val="both"/>
        <w:rPr>
          <w:rFonts w:ascii="Arial Narrow" w:hAnsi="Arial Narrow"/>
          <w:lang w:val="sk-SK"/>
        </w:rPr>
      </w:pPr>
      <w:r w:rsidRPr="00DF2DF4">
        <w:rPr>
          <w:rFonts w:ascii="Arial Narrow" w:hAnsi="Arial Narrow"/>
          <w:lang w:val="sk-SK"/>
        </w:rPr>
        <w:t>Implementácia a Testovanie</w:t>
      </w:r>
    </w:p>
    <w:p w14:paraId="073FC744"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Vývoj, migrácia údajov a integrácia</w:t>
      </w:r>
    </w:p>
    <w:p w14:paraId="34CC4249"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Testovanie</w:t>
      </w:r>
    </w:p>
    <w:p w14:paraId="1B17C868"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Školenia personálu</w:t>
      </w:r>
    </w:p>
    <w:p w14:paraId="7A70081B"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 xml:space="preserve">Dokumentácia </w:t>
      </w:r>
    </w:p>
    <w:p w14:paraId="36F3FB34" w14:textId="77777777" w:rsidR="009E683E" w:rsidRPr="00DF2DF4" w:rsidRDefault="009E683E" w:rsidP="00474F2D">
      <w:pPr>
        <w:pStyle w:val="Odsekzoznamu"/>
        <w:numPr>
          <w:ilvl w:val="0"/>
          <w:numId w:val="58"/>
        </w:numPr>
        <w:spacing w:after="160" w:line="259" w:lineRule="auto"/>
        <w:contextualSpacing/>
        <w:jc w:val="both"/>
        <w:rPr>
          <w:rFonts w:ascii="Arial Narrow" w:hAnsi="Arial Narrow"/>
          <w:lang w:val="sk-SK"/>
        </w:rPr>
      </w:pPr>
      <w:r w:rsidRPr="00DF2DF4">
        <w:rPr>
          <w:rFonts w:ascii="Arial Narrow" w:hAnsi="Arial Narrow"/>
          <w:lang w:val="sk-SK"/>
        </w:rPr>
        <w:t>Nasadenie a </w:t>
      </w:r>
      <w:proofErr w:type="spellStart"/>
      <w:r w:rsidRPr="00DF2DF4">
        <w:rPr>
          <w:rFonts w:ascii="Arial Narrow" w:hAnsi="Arial Narrow"/>
          <w:lang w:val="sk-SK"/>
        </w:rPr>
        <w:t>Postimplementačná</w:t>
      </w:r>
      <w:proofErr w:type="spellEnd"/>
      <w:r w:rsidRPr="00DF2DF4">
        <w:rPr>
          <w:rFonts w:ascii="Arial Narrow" w:hAnsi="Arial Narrow"/>
          <w:lang w:val="sk-SK"/>
        </w:rPr>
        <w:t xml:space="preserve"> podpora: </w:t>
      </w:r>
    </w:p>
    <w:p w14:paraId="48F8DC6C"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Nasadenie do produkčnej prevádzky</w:t>
      </w:r>
    </w:p>
    <w:p w14:paraId="0E2CEF9B" w14:textId="77777777" w:rsidR="009E683E" w:rsidRPr="00DF2DF4" w:rsidRDefault="009E683E" w:rsidP="00474F2D">
      <w:pPr>
        <w:pStyle w:val="Odsekzoznamu"/>
        <w:numPr>
          <w:ilvl w:val="1"/>
          <w:numId w:val="58"/>
        </w:numPr>
        <w:spacing w:after="160" w:line="259" w:lineRule="auto"/>
        <w:contextualSpacing/>
        <w:jc w:val="both"/>
        <w:rPr>
          <w:rFonts w:ascii="Arial Narrow" w:hAnsi="Arial Narrow"/>
          <w:lang w:val="sk-SK"/>
        </w:rPr>
      </w:pPr>
      <w:r w:rsidRPr="00DF2DF4">
        <w:rPr>
          <w:rFonts w:ascii="Arial Narrow" w:hAnsi="Arial Narrow"/>
          <w:lang w:val="sk-SK"/>
        </w:rPr>
        <w:t>Akceptácia spustenia do produkčnej prevádzky</w:t>
      </w:r>
      <w:r w:rsidR="007358F5" w:rsidRPr="00DF2DF4">
        <w:rPr>
          <w:rFonts w:ascii="Arial Narrow" w:hAnsi="Arial Narrow"/>
          <w:lang w:val="sk-SK"/>
        </w:rPr>
        <w:t>.</w:t>
      </w:r>
    </w:p>
    <w:p w14:paraId="6CF0D503" w14:textId="77777777" w:rsidR="00BC015E" w:rsidRPr="00DF2DF4" w:rsidRDefault="00BC015E" w:rsidP="00E10478">
      <w:pPr>
        <w:pStyle w:val="Odsekzoznamu"/>
        <w:spacing w:after="160" w:line="259" w:lineRule="auto"/>
        <w:contextualSpacing/>
        <w:jc w:val="both"/>
        <w:rPr>
          <w:rFonts w:ascii="Arial Narrow" w:hAnsi="Arial Narrow"/>
          <w:lang w:val="sk-SK"/>
        </w:rPr>
      </w:pPr>
    </w:p>
    <w:p w14:paraId="6E28CDC5" w14:textId="77777777" w:rsidR="006C062B" w:rsidRPr="00DF2DF4" w:rsidRDefault="00CA28C4" w:rsidP="006C062B">
      <w:pPr>
        <w:pStyle w:val="Odsekzoznamu"/>
        <w:spacing w:after="160" w:line="259" w:lineRule="auto"/>
        <w:ind w:left="0"/>
        <w:contextualSpacing/>
        <w:jc w:val="both"/>
        <w:rPr>
          <w:rFonts w:ascii="Arial Narrow" w:hAnsi="Arial Narrow"/>
          <w:lang w:val="sk-SK"/>
        </w:rPr>
      </w:pPr>
      <w:r w:rsidRPr="00DF2DF4">
        <w:rPr>
          <w:rFonts w:ascii="Arial Narrow" w:hAnsi="Arial Narrow"/>
          <w:lang w:val="sk-SK"/>
        </w:rPr>
        <w:t xml:space="preserve">Zhotoviteľ zabezpečuje tiež plnenie ďalších povinností vyplývajúcich mu </w:t>
      </w:r>
      <w:r w:rsidR="006C062B" w:rsidRPr="00DF2DF4">
        <w:rPr>
          <w:rFonts w:ascii="Arial Narrow" w:hAnsi="Arial Narrow"/>
          <w:lang w:val="sk-SK"/>
        </w:rPr>
        <w:t>z Vyhlášky č. 401/2023 Z. z. o riadení projektov a zmenových požiadaviek v prevádzke informačných technológií verejnej správy, a to v termínoch uvedených v predmetnej vyhláške alebo určených Objednávateľom.</w:t>
      </w:r>
    </w:p>
    <w:p w14:paraId="2E6AFE2C" w14:textId="77777777" w:rsidR="00BC015E" w:rsidRPr="00DF2DF4" w:rsidRDefault="00BC015E" w:rsidP="00E10478">
      <w:pPr>
        <w:pStyle w:val="Odsekzoznamu"/>
        <w:spacing w:after="160" w:line="259" w:lineRule="auto"/>
        <w:contextualSpacing/>
        <w:jc w:val="both"/>
        <w:rPr>
          <w:rFonts w:ascii="Arial Narrow" w:hAnsi="Arial Narrow"/>
          <w:lang w:val="sk-SK"/>
        </w:rPr>
      </w:pPr>
    </w:p>
    <w:p w14:paraId="59A59E59" w14:textId="77777777" w:rsidR="00BC015E" w:rsidRPr="00DF2DF4" w:rsidRDefault="00BC015E" w:rsidP="00E10478">
      <w:pPr>
        <w:pStyle w:val="Odsekzoznamu"/>
        <w:spacing w:after="160" w:line="259" w:lineRule="auto"/>
        <w:contextualSpacing/>
        <w:jc w:val="both"/>
        <w:rPr>
          <w:rFonts w:ascii="Arial Narrow" w:hAnsi="Arial Narrow"/>
          <w:lang w:val="sk-SK"/>
        </w:rPr>
      </w:pPr>
    </w:p>
    <w:p w14:paraId="41B8974C" w14:textId="77777777" w:rsidR="00BC015E" w:rsidRPr="00DF2DF4" w:rsidRDefault="00BC015E" w:rsidP="00E10478">
      <w:pPr>
        <w:pStyle w:val="Odsekzoznamu"/>
        <w:spacing w:after="160" w:line="259" w:lineRule="auto"/>
        <w:contextualSpacing/>
        <w:jc w:val="both"/>
        <w:rPr>
          <w:rFonts w:ascii="Arial Narrow" w:hAnsi="Arial Narrow"/>
          <w:lang w:val="sk-SK"/>
        </w:rPr>
      </w:pPr>
    </w:p>
    <w:p w14:paraId="619105B7" w14:textId="77777777" w:rsidR="00BC015E" w:rsidRPr="00DF2DF4" w:rsidRDefault="00BC015E" w:rsidP="00E10478">
      <w:pPr>
        <w:pStyle w:val="Odsekzoznamu"/>
        <w:spacing w:after="160" w:line="259" w:lineRule="auto"/>
        <w:contextualSpacing/>
        <w:jc w:val="both"/>
        <w:rPr>
          <w:rFonts w:ascii="Arial Narrow" w:hAnsi="Arial Narrow"/>
          <w:lang w:val="sk-SK"/>
        </w:rPr>
      </w:pPr>
    </w:p>
    <w:p w14:paraId="139525C9"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5BD73D80"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6B5F3B27"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3F6D3756"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5BF0B4EF"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3C5A14BC"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66DA36F4"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5C7B137E"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78A7B557"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54E4D260"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69678BCF"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446B635C"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66CF8E1F"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438C22F6"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72262030"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3BADD610"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16F9EAC6"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0CB061EF"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65A9C38C"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3CBFB4C4"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2186940E"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42EA9030"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3BAA56A2" w14:textId="77777777" w:rsidR="00BC015E" w:rsidRDefault="00BC015E" w:rsidP="00E10478">
      <w:pPr>
        <w:pStyle w:val="Odsekzoznamu"/>
        <w:spacing w:after="160" w:line="259" w:lineRule="auto"/>
        <w:contextualSpacing/>
        <w:jc w:val="both"/>
        <w:rPr>
          <w:rFonts w:ascii="Arial Narrow" w:hAnsi="Arial Narrow"/>
          <w:sz w:val="22"/>
          <w:szCs w:val="22"/>
          <w:lang w:val="sk-SK"/>
        </w:rPr>
      </w:pPr>
    </w:p>
    <w:p w14:paraId="10CA4C7C" w14:textId="77777777" w:rsidR="008038B5" w:rsidRDefault="008038B5" w:rsidP="00E10478">
      <w:pPr>
        <w:pStyle w:val="Odsekzoznamu"/>
        <w:spacing w:after="160" w:line="259" w:lineRule="auto"/>
        <w:contextualSpacing/>
        <w:jc w:val="both"/>
        <w:rPr>
          <w:rFonts w:ascii="Arial Narrow" w:hAnsi="Arial Narrow"/>
          <w:sz w:val="22"/>
          <w:szCs w:val="22"/>
          <w:lang w:val="sk-SK"/>
        </w:rPr>
      </w:pPr>
    </w:p>
    <w:p w14:paraId="3BE4FD66" w14:textId="77777777" w:rsidR="008038B5" w:rsidRDefault="008038B5" w:rsidP="00E10478">
      <w:pPr>
        <w:pStyle w:val="Odsekzoznamu"/>
        <w:spacing w:after="160" w:line="259" w:lineRule="auto"/>
        <w:contextualSpacing/>
        <w:jc w:val="both"/>
        <w:rPr>
          <w:rFonts w:ascii="Arial Narrow" w:hAnsi="Arial Narrow"/>
          <w:sz w:val="22"/>
          <w:szCs w:val="22"/>
          <w:lang w:val="sk-SK"/>
        </w:rPr>
      </w:pPr>
    </w:p>
    <w:p w14:paraId="5ADA0F6A" w14:textId="77777777" w:rsidR="006C062B" w:rsidRDefault="006C062B" w:rsidP="00E10478">
      <w:pPr>
        <w:widowControl w:val="0"/>
        <w:ind w:left="283"/>
        <w:jc w:val="both"/>
        <w:rPr>
          <w:rFonts w:ascii="Arial Narrow" w:hAnsi="Arial Narrow"/>
          <w:sz w:val="22"/>
          <w:szCs w:val="22"/>
        </w:rPr>
      </w:pPr>
    </w:p>
    <w:p w14:paraId="7A8E3BC8" w14:textId="77777777" w:rsidR="00E10478" w:rsidRPr="00E10478" w:rsidRDefault="00E10478" w:rsidP="006C062B">
      <w:pPr>
        <w:widowControl w:val="0"/>
        <w:jc w:val="both"/>
        <w:rPr>
          <w:rFonts w:ascii="Arial Narrow" w:hAnsi="Arial Narrow" w:cs="Tahoma"/>
          <w:b/>
          <w:sz w:val="28"/>
          <w:szCs w:val="28"/>
        </w:rPr>
      </w:pPr>
      <w:r w:rsidRPr="00E10478">
        <w:rPr>
          <w:rFonts w:ascii="Arial Narrow" w:hAnsi="Arial Narrow"/>
          <w:b/>
          <w:bCs/>
          <w:sz w:val="28"/>
          <w:szCs w:val="28"/>
        </w:rPr>
        <w:t xml:space="preserve">Príloha 9 - </w:t>
      </w:r>
      <w:r w:rsidRPr="00E10478">
        <w:rPr>
          <w:rFonts w:ascii="Arial Narrow" w:hAnsi="Arial Narrow" w:cs="Tahoma"/>
          <w:b/>
          <w:sz w:val="28"/>
          <w:szCs w:val="28"/>
        </w:rPr>
        <w:t xml:space="preserve">Vzor Akceptačného protokolu </w:t>
      </w:r>
    </w:p>
    <w:p w14:paraId="3D986589" w14:textId="77777777" w:rsidR="00E10478" w:rsidRPr="00AB78C4" w:rsidRDefault="00E10478" w:rsidP="00E10478">
      <w:pPr>
        <w:pStyle w:val="Odsekzoznamu"/>
        <w:spacing w:after="160" w:line="259" w:lineRule="auto"/>
        <w:contextualSpacing/>
        <w:jc w:val="both"/>
        <w:rPr>
          <w:rFonts w:ascii="Arial Narrow" w:hAnsi="Arial Narrow"/>
          <w:sz w:val="22"/>
          <w:szCs w:val="22"/>
          <w:lang w:val="sk-SK"/>
        </w:rPr>
      </w:pPr>
    </w:p>
    <w:p w14:paraId="1A7C189B" w14:textId="77777777" w:rsidR="00E10478" w:rsidRPr="00F6149C" w:rsidRDefault="00E10478" w:rsidP="00E10478">
      <w:pPr>
        <w:tabs>
          <w:tab w:val="left" w:pos="2654"/>
          <w:tab w:val="center" w:pos="4535"/>
        </w:tabs>
        <w:jc w:val="center"/>
        <w:rPr>
          <w:rFonts w:ascii="Arial Narrow" w:hAnsi="Arial Narrow" w:cs="Tahoma"/>
          <w:b/>
        </w:rPr>
      </w:pPr>
      <w:r w:rsidRPr="00F6149C">
        <w:rPr>
          <w:rFonts w:ascii="Arial Narrow" w:hAnsi="Arial Narrow" w:cs="Tahoma"/>
          <w:b/>
        </w:rPr>
        <w:t>AKCEPTAČNÝ PROTOKOL</w:t>
      </w:r>
    </w:p>
    <w:p w14:paraId="25C8B200" w14:textId="77777777" w:rsidR="00F6149C" w:rsidRPr="00AB78C4" w:rsidRDefault="00F6149C" w:rsidP="00F6149C">
      <w:pPr>
        <w:pStyle w:val="Zkladntext"/>
        <w:widowControl w:val="0"/>
        <w:jc w:val="both"/>
        <w:rPr>
          <w:rFonts w:ascii="Arial Narrow" w:hAnsi="Arial Narrow" w:cs="Tahoma"/>
          <w:b/>
        </w:rPr>
      </w:pPr>
      <w:r w:rsidRPr="00AB78C4">
        <w:rPr>
          <w:rFonts w:ascii="Arial Narrow" w:hAnsi="Arial Narrow" w:cs="Tahoma"/>
          <w:b/>
        </w:rPr>
        <w:t>Zhotoviteľ:</w:t>
      </w:r>
    </w:p>
    <w:p w14:paraId="1F616C9D" w14:textId="77777777" w:rsidR="00F6149C" w:rsidRPr="00AB78C4" w:rsidRDefault="00F6149C" w:rsidP="00F6149C">
      <w:pPr>
        <w:pStyle w:val="Zkladntext"/>
        <w:widowControl w:val="0"/>
        <w:jc w:val="both"/>
        <w:rPr>
          <w:rFonts w:ascii="Arial Narrow" w:hAnsi="Arial Narrow" w:cs="Tahoma"/>
        </w:rPr>
      </w:pPr>
    </w:p>
    <w:p w14:paraId="779088DE" w14:textId="77777777" w:rsidR="00F6149C" w:rsidRPr="00AB78C4" w:rsidRDefault="00F6149C" w:rsidP="00F6149C">
      <w:pPr>
        <w:rPr>
          <w:rFonts w:ascii="Arial Narrow" w:hAnsi="Arial Narrow" w:cs="Tahoma"/>
          <w:b/>
          <w:bCs/>
          <w:lang w:eastAsia="en-US"/>
        </w:rPr>
      </w:pPr>
      <w:r w:rsidRPr="00AB78C4">
        <w:rPr>
          <w:rFonts w:ascii="Arial Narrow" w:hAnsi="Arial Narrow" w:cs="Tahoma"/>
          <w:b/>
          <w:bCs/>
          <w:lang w:eastAsia="en-US"/>
        </w:rPr>
        <w:t>Obchodné meno</w:t>
      </w:r>
      <w:r w:rsidRPr="00AB78C4">
        <w:rPr>
          <w:rFonts w:ascii="Arial Narrow" w:hAnsi="Arial Narrow" w:cs="Tahoma"/>
          <w:b/>
          <w:bCs/>
          <w:lang w:eastAsia="en-US"/>
        </w:rPr>
        <w:tab/>
        <w:t xml:space="preserve">  </w:t>
      </w:r>
      <w:r w:rsidRPr="00AB78C4">
        <w:rPr>
          <w:rFonts w:ascii="Arial Narrow" w:hAnsi="Arial Narrow" w:cs="Tahoma"/>
          <w:b/>
          <w:bCs/>
          <w:lang w:eastAsia="en-US"/>
        </w:rPr>
        <w:tab/>
        <w:t xml:space="preserve">   .....................</w:t>
      </w:r>
    </w:p>
    <w:p w14:paraId="7EDF9193" w14:textId="77777777" w:rsidR="00F6149C" w:rsidRPr="00AB78C4" w:rsidRDefault="00F6149C" w:rsidP="00F6149C">
      <w:pPr>
        <w:pStyle w:val="Hlavika"/>
        <w:widowControl w:val="0"/>
        <w:tabs>
          <w:tab w:val="clear" w:pos="4536"/>
          <w:tab w:val="clear" w:pos="9072"/>
          <w:tab w:val="left" w:pos="2268"/>
        </w:tabs>
        <w:rPr>
          <w:rFonts w:ascii="Arial Narrow" w:hAnsi="Arial Narrow" w:cs="Tahoma"/>
          <w:lang w:val="sk-SK"/>
        </w:rPr>
      </w:pPr>
      <w:r w:rsidRPr="00AB78C4">
        <w:rPr>
          <w:rFonts w:ascii="Arial Narrow" w:hAnsi="Arial Narrow" w:cs="Tahoma"/>
          <w:lang w:val="sk-SK"/>
        </w:rPr>
        <w:t>so sídlom</w:t>
      </w:r>
      <w:r w:rsidRPr="00AB78C4">
        <w:rPr>
          <w:rFonts w:ascii="Arial Narrow" w:hAnsi="Arial Narrow" w:cs="Tahoma"/>
          <w:lang w:val="sk-SK"/>
        </w:rPr>
        <w:tab/>
        <w:t>....................</w:t>
      </w:r>
    </w:p>
    <w:p w14:paraId="61E0A804" w14:textId="77777777" w:rsidR="00F6149C" w:rsidRPr="00AB78C4" w:rsidRDefault="00F6149C" w:rsidP="00F6149C">
      <w:pPr>
        <w:widowControl w:val="0"/>
        <w:tabs>
          <w:tab w:val="left" w:pos="2268"/>
        </w:tabs>
        <w:rPr>
          <w:rFonts w:ascii="Arial Narrow" w:hAnsi="Arial Narrow" w:cs="Tahoma"/>
        </w:rPr>
      </w:pPr>
      <w:r w:rsidRPr="00AB78C4">
        <w:rPr>
          <w:rFonts w:ascii="Arial Narrow" w:hAnsi="Arial Narrow" w:cs="Tahoma"/>
        </w:rPr>
        <w:t>štatutárny orgán</w:t>
      </w:r>
      <w:r w:rsidRPr="00AB78C4">
        <w:rPr>
          <w:rFonts w:ascii="Arial Narrow" w:hAnsi="Arial Narrow" w:cs="Tahoma"/>
        </w:rPr>
        <w:tab/>
        <w:t>....................</w:t>
      </w:r>
    </w:p>
    <w:p w14:paraId="029A85C9" w14:textId="77777777" w:rsidR="00F6149C" w:rsidRPr="00AB78C4" w:rsidRDefault="00F6149C" w:rsidP="00F6149C">
      <w:pPr>
        <w:widowControl w:val="0"/>
        <w:tabs>
          <w:tab w:val="left" w:pos="2268"/>
        </w:tabs>
        <w:rPr>
          <w:rFonts w:ascii="Arial Narrow" w:hAnsi="Arial Narrow" w:cs="Tahoma"/>
        </w:rPr>
      </w:pPr>
      <w:r w:rsidRPr="00AB78C4">
        <w:rPr>
          <w:rFonts w:ascii="Arial Narrow" w:hAnsi="Arial Narrow" w:cs="Tahoma"/>
        </w:rPr>
        <w:t>IČO</w:t>
      </w:r>
      <w:r w:rsidR="00020706">
        <w:rPr>
          <w:rFonts w:ascii="Arial Narrow" w:hAnsi="Arial Narrow" w:cs="Tahoma"/>
        </w:rPr>
        <w:t>:</w:t>
      </w:r>
      <w:r w:rsidRPr="00AB78C4">
        <w:rPr>
          <w:rFonts w:ascii="Arial Narrow" w:hAnsi="Arial Narrow" w:cs="Tahoma"/>
        </w:rPr>
        <w:tab/>
        <w:t>....................</w:t>
      </w:r>
    </w:p>
    <w:p w14:paraId="7D0B2BCF" w14:textId="77777777" w:rsidR="00F6149C" w:rsidRPr="00AB78C4" w:rsidRDefault="00F6149C" w:rsidP="00F6149C">
      <w:pPr>
        <w:pStyle w:val="Hlavika"/>
        <w:widowControl w:val="0"/>
        <w:tabs>
          <w:tab w:val="clear" w:pos="4536"/>
          <w:tab w:val="clear" w:pos="9072"/>
          <w:tab w:val="left" w:pos="2268"/>
        </w:tabs>
        <w:rPr>
          <w:rFonts w:ascii="Arial Narrow" w:hAnsi="Arial Narrow" w:cs="Tahoma"/>
          <w:lang w:val="sk-SK"/>
        </w:rPr>
      </w:pPr>
      <w:r w:rsidRPr="00AB78C4">
        <w:rPr>
          <w:rFonts w:ascii="Arial Narrow" w:hAnsi="Arial Narrow" w:cs="Tahoma"/>
          <w:lang w:val="sk-SK"/>
        </w:rPr>
        <w:t xml:space="preserve">(ďalej iba </w:t>
      </w:r>
      <w:r w:rsidRPr="00AB78C4">
        <w:rPr>
          <w:rFonts w:ascii="Arial Narrow" w:hAnsi="Arial Narrow" w:cs="Tahoma"/>
          <w:b/>
          <w:lang w:val="sk-SK"/>
        </w:rPr>
        <w:t>Zhotoviteľ</w:t>
      </w:r>
      <w:r w:rsidRPr="00AB78C4">
        <w:rPr>
          <w:rFonts w:ascii="Arial Narrow" w:hAnsi="Arial Narrow" w:cs="Tahoma"/>
          <w:lang w:val="sk-SK"/>
        </w:rPr>
        <w:t>)</w:t>
      </w:r>
    </w:p>
    <w:p w14:paraId="309CA275" w14:textId="77777777" w:rsidR="00F6149C" w:rsidRPr="00AB78C4" w:rsidRDefault="00F6149C" w:rsidP="00F6149C">
      <w:pPr>
        <w:pStyle w:val="Textkomentra"/>
        <w:widowControl w:val="0"/>
        <w:rPr>
          <w:rFonts w:ascii="Arial Narrow" w:hAnsi="Arial Narrow" w:cs="Tahoma"/>
          <w:lang w:val="sk-SK"/>
        </w:rPr>
      </w:pPr>
    </w:p>
    <w:p w14:paraId="04112F76" w14:textId="77777777" w:rsidR="00F6149C" w:rsidRPr="00AB78C4" w:rsidRDefault="00F6149C" w:rsidP="00F6149C">
      <w:pPr>
        <w:pStyle w:val="Textkomentra"/>
        <w:widowControl w:val="0"/>
        <w:rPr>
          <w:rFonts w:ascii="Arial Narrow" w:hAnsi="Arial Narrow" w:cs="Tahoma"/>
          <w:lang w:val="sk-SK"/>
        </w:rPr>
      </w:pPr>
      <w:r w:rsidRPr="00AB78C4">
        <w:rPr>
          <w:rFonts w:ascii="Arial Narrow" w:hAnsi="Arial Narrow" w:cs="Tahoma"/>
          <w:lang w:val="sk-SK"/>
        </w:rPr>
        <w:t>a</w:t>
      </w:r>
    </w:p>
    <w:p w14:paraId="225663E3" w14:textId="77777777" w:rsidR="00F6149C" w:rsidRPr="00AB78C4" w:rsidRDefault="00F6149C" w:rsidP="00F6149C">
      <w:pPr>
        <w:pStyle w:val="Textkomentra"/>
        <w:widowControl w:val="0"/>
        <w:rPr>
          <w:rFonts w:ascii="Arial Narrow" w:hAnsi="Arial Narrow" w:cs="Tahoma"/>
          <w:lang w:val="sk-SK"/>
        </w:rPr>
      </w:pPr>
    </w:p>
    <w:p w14:paraId="6742C0C5" w14:textId="77777777" w:rsidR="00F6149C" w:rsidRPr="00AB78C4" w:rsidRDefault="00F6149C" w:rsidP="00F6149C">
      <w:pPr>
        <w:pStyle w:val="Textkomentra"/>
        <w:widowControl w:val="0"/>
        <w:rPr>
          <w:rFonts w:ascii="Arial Narrow" w:hAnsi="Arial Narrow" w:cs="Tahoma"/>
          <w:b/>
          <w:lang w:val="sk-SK"/>
        </w:rPr>
      </w:pPr>
      <w:r w:rsidRPr="00AB78C4">
        <w:rPr>
          <w:rFonts w:ascii="Arial Narrow" w:hAnsi="Arial Narrow" w:cs="Tahoma"/>
          <w:b/>
          <w:lang w:val="sk-SK"/>
        </w:rPr>
        <w:t>Objednávateľ:</w:t>
      </w:r>
    </w:p>
    <w:p w14:paraId="06EA4672" w14:textId="77777777" w:rsidR="00F6149C" w:rsidRPr="00AB78C4" w:rsidRDefault="00F6149C" w:rsidP="00F6149C">
      <w:pPr>
        <w:pStyle w:val="Textkomentra"/>
        <w:widowControl w:val="0"/>
        <w:rPr>
          <w:rFonts w:ascii="Arial Narrow" w:hAnsi="Arial Narrow" w:cs="Tahoma"/>
          <w:lang w:val="sk-SK"/>
        </w:rPr>
      </w:pPr>
    </w:p>
    <w:p w14:paraId="649D4713" w14:textId="77777777" w:rsidR="00F6149C" w:rsidRPr="00AB78C4" w:rsidRDefault="00F6149C" w:rsidP="00F6149C">
      <w:pPr>
        <w:tabs>
          <w:tab w:val="left" w:pos="2268"/>
        </w:tabs>
        <w:rPr>
          <w:rFonts w:ascii="Arial Narrow" w:hAnsi="Arial Narrow" w:cs="Tahoma"/>
          <w:b/>
          <w:bCs/>
          <w:lang w:eastAsia="en-US"/>
        </w:rPr>
      </w:pPr>
      <w:r w:rsidRPr="00AB78C4">
        <w:rPr>
          <w:rFonts w:ascii="Arial Narrow" w:hAnsi="Arial Narrow" w:cs="Tahoma"/>
          <w:b/>
          <w:bCs/>
          <w:lang w:eastAsia="en-US"/>
        </w:rPr>
        <w:t>Obchodné meno</w:t>
      </w:r>
      <w:r w:rsidRPr="00AB78C4">
        <w:rPr>
          <w:rFonts w:ascii="Arial Narrow" w:hAnsi="Arial Narrow" w:cs="Tahoma"/>
          <w:b/>
          <w:bCs/>
          <w:lang w:eastAsia="en-US"/>
        </w:rPr>
        <w:tab/>
      </w:r>
      <w:r w:rsidRPr="00AB78C4">
        <w:rPr>
          <w:rFonts w:ascii="Arial Narrow" w:hAnsi="Arial Narrow" w:cs="Tahoma"/>
          <w:b/>
          <w:lang w:eastAsia="ar-SA"/>
        </w:rPr>
        <w:t>BIONT, a.s.</w:t>
      </w:r>
    </w:p>
    <w:p w14:paraId="00BC7E92" w14:textId="77777777" w:rsidR="00F6149C" w:rsidRPr="00AB78C4" w:rsidRDefault="00F6149C" w:rsidP="00F6149C">
      <w:pPr>
        <w:tabs>
          <w:tab w:val="left" w:pos="2268"/>
        </w:tabs>
        <w:rPr>
          <w:rFonts w:ascii="Arial Narrow" w:hAnsi="Arial Narrow" w:cs="Tahoma"/>
          <w:b/>
          <w:bCs/>
          <w:lang w:eastAsia="en-US"/>
        </w:rPr>
      </w:pPr>
      <w:r w:rsidRPr="00AB78C4">
        <w:rPr>
          <w:rFonts w:ascii="Arial Narrow" w:hAnsi="Arial Narrow" w:cs="Tahoma"/>
        </w:rPr>
        <w:t>so sídlom</w:t>
      </w:r>
      <w:r w:rsidRPr="00AB78C4">
        <w:rPr>
          <w:rFonts w:ascii="Arial Narrow" w:hAnsi="Arial Narrow" w:cs="Tahoma"/>
        </w:rPr>
        <w:tab/>
      </w:r>
      <w:r w:rsidRPr="00AB78C4">
        <w:rPr>
          <w:rFonts w:ascii="Arial Narrow" w:hAnsi="Arial Narrow" w:cs="Tahoma"/>
          <w:lang w:eastAsia="ar-SA"/>
        </w:rPr>
        <w:t>Karloveská 63, 842 29 Bratislava</w:t>
      </w:r>
    </w:p>
    <w:p w14:paraId="5A505245" w14:textId="77777777" w:rsidR="00F6149C" w:rsidRPr="00AB78C4" w:rsidRDefault="00F6149C" w:rsidP="00F6149C">
      <w:pPr>
        <w:suppressAutoHyphens/>
        <w:ind w:left="2268" w:hanging="2268"/>
        <w:rPr>
          <w:rFonts w:ascii="Arial Narrow" w:hAnsi="Arial Narrow" w:cs="Tahoma"/>
          <w:lang w:eastAsia="ar-SA"/>
        </w:rPr>
      </w:pPr>
      <w:r w:rsidRPr="00AB78C4">
        <w:rPr>
          <w:rFonts w:ascii="Arial Narrow" w:hAnsi="Arial Narrow" w:cs="Tahoma"/>
        </w:rPr>
        <w:t>štatutárny orgán</w:t>
      </w:r>
      <w:r w:rsidRPr="00AB78C4">
        <w:rPr>
          <w:rFonts w:ascii="Arial Narrow" w:hAnsi="Arial Narrow" w:cs="Tahoma"/>
        </w:rPr>
        <w:tab/>
      </w:r>
      <w:r w:rsidRPr="00AB78C4">
        <w:rPr>
          <w:rFonts w:ascii="Arial Narrow" w:hAnsi="Arial Narrow" w:cs="Tahoma"/>
          <w:lang w:eastAsia="ar-SA"/>
        </w:rPr>
        <w:t xml:space="preserve">prof. MUDr. Jozef Šuvada, PhD., MPH, MBA </w:t>
      </w:r>
      <w:r w:rsidRPr="00AB78C4">
        <w:rPr>
          <w:rFonts w:ascii="Arial Narrow" w:hAnsi="Arial Narrow" w:cs="Tahoma"/>
          <w:i/>
          <w:iCs/>
          <w:lang w:eastAsia="ar-SA"/>
        </w:rPr>
        <w:t xml:space="preserve">- </w:t>
      </w:r>
      <w:r w:rsidRPr="00AB78C4">
        <w:rPr>
          <w:rFonts w:ascii="Arial Narrow" w:hAnsi="Arial Narrow" w:cs="Tahoma"/>
          <w:iCs/>
          <w:lang w:eastAsia="ar-SA"/>
        </w:rPr>
        <w:t>predseda predstavenstva</w:t>
      </w:r>
    </w:p>
    <w:p w14:paraId="567119DA" w14:textId="77777777" w:rsidR="00F6149C" w:rsidRPr="00AB78C4" w:rsidRDefault="00F6149C" w:rsidP="00F6149C">
      <w:pPr>
        <w:suppressAutoHyphens/>
        <w:ind w:left="2268"/>
        <w:rPr>
          <w:rFonts w:ascii="Arial Narrow" w:hAnsi="Arial Narrow" w:cs="Tahoma"/>
          <w:iCs/>
          <w:lang w:eastAsia="ar-SA"/>
        </w:rPr>
      </w:pPr>
      <w:r w:rsidRPr="00AB78C4">
        <w:rPr>
          <w:rFonts w:ascii="Arial Narrow" w:hAnsi="Arial Narrow" w:cs="Tahoma"/>
          <w:lang w:eastAsia="ar-SA"/>
        </w:rPr>
        <w:t xml:space="preserve">doc. MUDr. Ing. Ján Breza, PhD. </w:t>
      </w:r>
      <w:r w:rsidRPr="00AB78C4">
        <w:rPr>
          <w:rFonts w:ascii="Arial Narrow" w:hAnsi="Arial Narrow" w:cs="Tahoma"/>
          <w:iCs/>
          <w:lang w:eastAsia="ar-SA"/>
        </w:rPr>
        <w:t>- podpredseda predstavenstva</w:t>
      </w:r>
    </w:p>
    <w:p w14:paraId="4BF99E01" w14:textId="77777777" w:rsidR="00F6149C" w:rsidRDefault="00F6149C" w:rsidP="00F6149C">
      <w:pPr>
        <w:suppressAutoHyphens/>
        <w:ind w:left="2268"/>
        <w:rPr>
          <w:rFonts w:ascii="Arial Narrow" w:hAnsi="Arial Narrow" w:cs="Tahoma"/>
          <w:lang w:eastAsia="ar-SA"/>
        </w:rPr>
      </w:pPr>
      <w:r w:rsidRPr="00AB78C4">
        <w:rPr>
          <w:rFonts w:ascii="Arial Narrow" w:hAnsi="Arial Narrow" w:cs="Tahoma"/>
          <w:lang w:eastAsia="ar-SA"/>
        </w:rPr>
        <w:t>Ing. Tomáš Kuča - člen predstavenstva</w:t>
      </w:r>
    </w:p>
    <w:p w14:paraId="422F7616" w14:textId="77777777" w:rsidR="00AB356F" w:rsidRPr="00AB78C4" w:rsidRDefault="00AB356F" w:rsidP="00F6149C">
      <w:pPr>
        <w:suppressAutoHyphens/>
        <w:ind w:left="2268"/>
        <w:rPr>
          <w:rFonts w:ascii="Arial Narrow" w:hAnsi="Arial Narrow" w:cs="Tahoma"/>
          <w:lang w:eastAsia="ar-SA"/>
        </w:rPr>
      </w:pPr>
      <w:r>
        <w:rPr>
          <w:rFonts w:ascii="Arial Narrow" w:hAnsi="Arial Narrow" w:cs="Tahoma"/>
          <w:lang w:eastAsia="ar-SA"/>
        </w:rPr>
        <w:t xml:space="preserve">prof. RNDr. Michal </w:t>
      </w:r>
      <w:proofErr w:type="spellStart"/>
      <w:r>
        <w:rPr>
          <w:rFonts w:ascii="Arial Narrow" w:hAnsi="Arial Narrow" w:cs="Tahoma"/>
          <w:lang w:eastAsia="ar-SA"/>
        </w:rPr>
        <w:t>Galamboš</w:t>
      </w:r>
      <w:proofErr w:type="spellEnd"/>
      <w:r w:rsidRPr="00AB356F">
        <w:rPr>
          <w:rFonts w:ascii="Arial Narrow" w:hAnsi="Arial Narrow" w:cs="Tahoma"/>
          <w:lang w:eastAsia="ar-SA"/>
        </w:rPr>
        <w:t>, PhD. - člen predstavenstva</w:t>
      </w:r>
    </w:p>
    <w:p w14:paraId="31D20F26" w14:textId="77777777" w:rsidR="00F6149C" w:rsidRPr="00AB78C4" w:rsidRDefault="00F6149C" w:rsidP="00F6149C">
      <w:pPr>
        <w:suppressAutoHyphens/>
        <w:ind w:left="2268" w:hanging="2268"/>
        <w:rPr>
          <w:rFonts w:ascii="Arial Narrow" w:hAnsi="Arial Narrow" w:cs="Tahoma"/>
          <w:b/>
          <w:lang w:eastAsia="ar-SA"/>
        </w:rPr>
      </w:pPr>
      <w:r w:rsidRPr="00AB78C4">
        <w:rPr>
          <w:rFonts w:ascii="Arial Narrow" w:hAnsi="Arial Narrow" w:cs="Tahoma"/>
        </w:rPr>
        <w:t>IČO</w:t>
      </w:r>
      <w:r w:rsidR="00020706">
        <w:rPr>
          <w:rFonts w:ascii="Arial Narrow" w:hAnsi="Arial Narrow" w:cs="Tahoma"/>
        </w:rPr>
        <w:t>:</w:t>
      </w:r>
      <w:r w:rsidRPr="00AB78C4">
        <w:rPr>
          <w:rFonts w:ascii="Arial Narrow" w:hAnsi="Arial Narrow" w:cs="Tahoma"/>
        </w:rPr>
        <w:tab/>
      </w:r>
      <w:r w:rsidRPr="00AB78C4">
        <w:rPr>
          <w:rFonts w:ascii="Arial Narrow" w:hAnsi="Arial Narrow" w:cs="Tahoma"/>
          <w:lang w:eastAsia="ar-SA"/>
        </w:rPr>
        <w:t>35917571</w:t>
      </w:r>
    </w:p>
    <w:p w14:paraId="629BE085" w14:textId="77777777" w:rsidR="00F6149C" w:rsidRPr="00AB78C4" w:rsidRDefault="00F6149C" w:rsidP="00F6149C">
      <w:pPr>
        <w:pStyle w:val="pocrad"/>
        <w:widowControl w:val="0"/>
        <w:rPr>
          <w:rFonts w:ascii="Arial Narrow" w:hAnsi="Arial Narrow" w:cs="Tahoma"/>
          <w:color w:val="auto"/>
        </w:rPr>
      </w:pPr>
      <w:r w:rsidRPr="00AB78C4">
        <w:rPr>
          <w:rFonts w:ascii="Arial Narrow" w:hAnsi="Arial Narrow" w:cs="Tahoma"/>
          <w:color w:val="auto"/>
        </w:rPr>
        <w:t xml:space="preserve">(ďalej iba </w:t>
      </w:r>
      <w:r w:rsidRPr="00AB78C4">
        <w:rPr>
          <w:rFonts w:ascii="Arial Narrow" w:hAnsi="Arial Narrow" w:cs="Tahoma"/>
          <w:b/>
          <w:color w:val="auto"/>
        </w:rPr>
        <w:t>Objednávateľ</w:t>
      </w:r>
      <w:r w:rsidRPr="00AB78C4">
        <w:rPr>
          <w:rFonts w:ascii="Arial Narrow" w:hAnsi="Arial Narrow" w:cs="Tahoma"/>
          <w:color w:val="auto"/>
        </w:rPr>
        <w:t>)</w:t>
      </w:r>
    </w:p>
    <w:p w14:paraId="1101459B" w14:textId="77777777" w:rsidR="00E10478" w:rsidRPr="00F6149C" w:rsidRDefault="00E10478" w:rsidP="00E10478">
      <w:pPr>
        <w:tabs>
          <w:tab w:val="left" w:pos="2654"/>
          <w:tab w:val="center" w:pos="4535"/>
        </w:tabs>
        <w:spacing w:before="120"/>
        <w:rPr>
          <w:rFonts w:ascii="Arial Narrow" w:hAnsi="Arial Narrow" w:cs="Tahoma"/>
          <w:b/>
          <w:u w:val="single"/>
        </w:rPr>
      </w:pPr>
    </w:p>
    <w:p w14:paraId="78D80560" w14:textId="77777777" w:rsidR="00F6149C" w:rsidRPr="00F6149C" w:rsidRDefault="00F6149C" w:rsidP="00F6149C">
      <w:pPr>
        <w:tabs>
          <w:tab w:val="left" w:pos="2268"/>
        </w:tabs>
        <w:rPr>
          <w:rFonts w:ascii="Arial Narrow" w:hAnsi="Arial Narrow" w:cs="Tahoma"/>
          <w:color w:val="0070C0"/>
        </w:rPr>
      </w:pPr>
      <w:r>
        <w:rPr>
          <w:rFonts w:ascii="Arial Narrow" w:hAnsi="Arial Narrow" w:cs="Tahoma"/>
        </w:rPr>
        <w:t xml:space="preserve">Názov projektu: </w:t>
      </w:r>
      <w:r>
        <w:rPr>
          <w:rFonts w:ascii="Arial Narrow" w:hAnsi="Arial Narrow" w:cs="Tahoma"/>
        </w:rPr>
        <w:tab/>
      </w:r>
      <w:r w:rsidRPr="00F6149C">
        <w:rPr>
          <w:rFonts w:ascii="Arial Narrow" w:hAnsi="Arial Narrow" w:cs="Tahoma"/>
        </w:rPr>
        <w:t>Podpora v oblasti kybernetickej a informačnej bezpečnosti</w:t>
      </w:r>
      <w:r>
        <w:rPr>
          <w:rFonts w:ascii="Arial Narrow" w:hAnsi="Arial Narrow" w:cs="Tahoma"/>
          <w:color w:val="0070C0"/>
        </w:rPr>
        <w:t xml:space="preserve"> </w:t>
      </w:r>
      <w:r w:rsidRPr="00F6149C">
        <w:rPr>
          <w:rFonts w:ascii="Arial Narrow" w:hAnsi="Arial Narrow" w:cs="Tahoma"/>
        </w:rPr>
        <w:t>na regionálnej úrovni – PET klinika BIONT</w:t>
      </w:r>
    </w:p>
    <w:p w14:paraId="12532B50" w14:textId="77777777" w:rsidR="00F6149C" w:rsidRDefault="00F6149C" w:rsidP="00F6149C">
      <w:pPr>
        <w:tabs>
          <w:tab w:val="left" w:pos="2268"/>
        </w:tabs>
        <w:rPr>
          <w:rFonts w:ascii="Arial Narrow" w:hAnsi="Arial Narrow" w:cs="Tahoma"/>
        </w:rPr>
      </w:pPr>
      <w:r w:rsidRPr="00F6149C">
        <w:rPr>
          <w:rFonts w:ascii="Arial Narrow" w:hAnsi="Arial Narrow" w:cs="Tahoma"/>
        </w:rPr>
        <w:t xml:space="preserve">Kód projektu: </w:t>
      </w:r>
      <w:r>
        <w:rPr>
          <w:rFonts w:ascii="Arial Narrow" w:hAnsi="Arial Narrow" w:cs="Tahoma"/>
        </w:rPr>
        <w:tab/>
      </w:r>
      <w:r w:rsidRPr="00F6149C">
        <w:rPr>
          <w:rFonts w:ascii="Arial Narrow" w:hAnsi="Arial Narrow" w:cs="Tahoma"/>
        </w:rPr>
        <w:t>401101A086</w:t>
      </w:r>
    </w:p>
    <w:p w14:paraId="1BB16439" w14:textId="77777777" w:rsidR="00020706" w:rsidRPr="00020706" w:rsidRDefault="00F6149C" w:rsidP="00F6149C">
      <w:pPr>
        <w:tabs>
          <w:tab w:val="left" w:pos="2268"/>
        </w:tabs>
        <w:rPr>
          <w:rFonts w:ascii="Arial Narrow" w:hAnsi="Arial Narrow" w:cs="Tahoma"/>
        </w:rPr>
      </w:pPr>
      <w:r w:rsidRPr="00020706">
        <w:rPr>
          <w:rFonts w:ascii="Arial Narrow" w:hAnsi="Arial Narrow" w:cs="Tahoma"/>
        </w:rPr>
        <w:t xml:space="preserve">Kód ŽoNFP: </w:t>
      </w:r>
      <w:r w:rsidRPr="00020706">
        <w:rPr>
          <w:rFonts w:ascii="Arial Narrow" w:hAnsi="Arial Narrow" w:cs="Tahoma"/>
        </w:rPr>
        <w:tab/>
        <w:t>NFP401101A086</w:t>
      </w:r>
    </w:p>
    <w:p w14:paraId="7F5E8F1B" w14:textId="77777777" w:rsidR="00E10478" w:rsidRPr="00020706" w:rsidRDefault="00E10478" w:rsidP="00E10478">
      <w:pPr>
        <w:rPr>
          <w:rFonts w:ascii="Arial Narrow" w:hAnsi="Arial Narrow" w:cs="Tahoma"/>
        </w:rPr>
      </w:pPr>
    </w:p>
    <w:p w14:paraId="69A50C0C" w14:textId="77777777" w:rsidR="00E10478" w:rsidRPr="00020706" w:rsidRDefault="00E10478" w:rsidP="00E10478">
      <w:pPr>
        <w:rPr>
          <w:rFonts w:ascii="Arial Narrow" w:hAnsi="Arial Narrow" w:cs="Tahoma"/>
          <w:b/>
        </w:rPr>
      </w:pPr>
      <w:r w:rsidRPr="00020706">
        <w:rPr>
          <w:rFonts w:ascii="Arial Narrow" w:hAnsi="Arial Narrow" w:cs="Tahoma"/>
          <w:b/>
        </w:rPr>
        <w:t xml:space="preserve">Predmet akceptácie: </w:t>
      </w:r>
    </w:p>
    <w:p w14:paraId="7BCC1155" w14:textId="77777777" w:rsidR="00020706" w:rsidRPr="00020706" w:rsidRDefault="00020706" w:rsidP="00E10478">
      <w:pPr>
        <w:rPr>
          <w:rFonts w:ascii="Arial Narrow" w:hAnsi="Arial Narrow" w:cs="Tahoma"/>
          <w:b/>
        </w:rPr>
      </w:pPr>
    </w:p>
    <w:p w14:paraId="5EC1D613" w14:textId="77777777" w:rsidR="00020706" w:rsidRPr="00AB78C4" w:rsidRDefault="00020706" w:rsidP="00020706">
      <w:pPr>
        <w:pStyle w:val="pocrad"/>
        <w:widowControl w:val="0"/>
        <w:rPr>
          <w:rFonts w:ascii="Arial Narrow" w:hAnsi="Arial Narrow" w:cs="Tahoma"/>
          <w:color w:val="auto"/>
        </w:rPr>
      </w:pPr>
      <w:r>
        <w:rPr>
          <w:rFonts w:ascii="Arial Narrow" w:hAnsi="Arial Narrow" w:cs="Tahoma"/>
        </w:rPr>
        <w:t xml:space="preserve">Objednávateľ </w:t>
      </w:r>
      <w:r w:rsidR="00E10478" w:rsidRPr="00020706">
        <w:rPr>
          <w:rFonts w:ascii="Arial Narrow" w:hAnsi="Arial Narrow" w:cs="Tahoma"/>
          <w:color w:val="auto"/>
        </w:rPr>
        <w:t xml:space="preserve"> týmto potvrdzuje prevzatie nasledovných produktov a služieb </w:t>
      </w:r>
      <w:r>
        <w:rPr>
          <w:rFonts w:ascii="Arial Narrow" w:hAnsi="Arial Narrow" w:cs="Tahoma"/>
        </w:rPr>
        <w:t>od Zhotoviteľa, ktoré sú predmetom Zmluvy o dielo a licenčnej zmluvy č. ..................... uzatvorenej medzi Objednávateľom a Zhotoviteľom dňa .......................(</w:t>
      </w:r>
      <w:r w:rsidRPr="00AB78C4">
        <w:rPr>
          <w:rFonts w:ascii="Arial Narrow" w:hAnsi="Arial Narrow" w:cs="Tahoma"/>
          <w:color w:val="auto"/>
        </w:rPr>
        <w:t>ďalej iba</w:t>
      </w:r>
      <w:r>
        <w:rPr>
          <w:rFonts w:ascii="Arial Narrow" w:hAnsi="Arial Narrow" w:cs="Tahoma"/>
          <w:b/>
          <w:color w:val="auto"/>
        </w:rPr>
        <w:t xml:space="preserve"> Zmluva</w:t>
      </w:r>
      <w:r w:rsidRPr="00AB78C4">
        <w:rPr>
          <w:rFonts w:ascii="Arial Narrow" w:hAnsi="Arial Narrow" w:cs="Tahoma"/>
          <w:color w:val="auto"/>
        </w:rPr>
        <w:t>)</w:t>
      </w:r>
    </w:p>
    <w:p w14:paraId="4D3E7BD5" w14:textId="77777777" w:rsidR="00E10478" w:rsidRDefault="00E10478" w:rsidP="00E10478">
      <w:pPr>
        <w:rPr>
          <w:rFonts w:ascii="Arial Narrow" w:hAnsi="Arial Narrow" w:cs="Tahoma"/>
        </w:rPr>
      </w:pPr>
    </w:p>
    <w:p w14:paraId="7121678D" w14:textId="77777777" w:rsidR="00020706" w:rsidRPr="00020706" w:rsidRDefault="00020706" w:rsidP="00E10478">
      <w:pPr>
        <w:rPr>
          <w:rFonts w:ascii="Arial Narrow" w:hAnsi="Arial Narrow" w:cs="Tahoma"/>
        </w:rPr>
      </w:pPr>
    </w:p>
    <w:tbl>
      <w:tblPr>
        <w:tblW w:w="936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59"/>
        <w:gridCol w:w="5589"/>
        <w:gridCol w:w="2820"/>
      </w:tblGrid>
      <w:tr w:rsidR="00E10478" w:rsidRPr="00020706" w14:paraId="637EF4F2" w14:textId="77777777" w:rsidTr="0053039D">
        <w:tc>
          <w:tcPr>
            <w:tcW w:w="959" w:type="dxa"/>
            <w:shd w:val="clear" w:color="auto" w:fill="F2F2F2"/>
          </w:tcPr>
          <w:p w14:paraId="298E8FE0" w14:textId="77777777" w:rsidR="00E10478" w:rsidRPr="00020706" w:rsidRDefault="00E10478" w:rsidP="0053039D">
            <w:pPr>
              <w:rPr>
                <w:rFonts w:ascii="Arial Narrow" w:hAnsi="Arial Narrow" w:cs="Tahoma"/>
                <w:b/>
              </w:rPr>
            </w:pPr>
            <w:r w:rsidRPr="00020706">
              <w:rPr>
                <w:rFonts w:ascii="Arial Narrow" w:hAnsi="Arial Narrow" w:cs="Tahoma"/>
                <w:b/>
              </w:rPr>
              <w:t>ID</w:t>
            </w:r>
          </w:p>
        </w:tc>
        <w:tc>
          <w:tcPr>
            <w:tcW w:w="5589" w:type="dxa"/>
            <w:shd w:val="clear" w:color="auto" w:fill="F2F2F2"/>
          </w:tcPr>
          <w:p w14:paraId="5D323D65" w14:textId="77777777" w:rsidR="00E10478" w:rsidRPr="00020706" w:rsidRDefault="00E10478" w:rsidP="0053039D">
            <w:pPr>
              <w:rPr>
                <w:rFonts w:ascii="Arial Narrow" w:hAnsi="Arial Narrow" w:cs="Tahoma"/>
                <w:b/>
              </w:rPr>
            </w:pPr>
            <w:r w:rsidRPr="00020706">
              <w:rPr>
                <w:rFonts w:ascii="Arial Narrow" w:hAnsi="Arial Narrow" w:cs="Tahoma"/>
                <w:b/>
              </w:rPr>
              <w:t>Označenie produktu</w:t>
            </w:r>
          </w:p>
        </w:tc>
        <w:tc>
          <w:tcPr>
            <w:tcW w:w="2820" w:type="dxa"/>
            <w:shd w:val="clear" w:color="auto" w:fill="F2F2F2"/>
          </w:tcPr>
          <w:p w14:paraId="6B6A2E4B" w14:textId="77777777" w:rsidR="00E10478" w:rsidRPr="00020706" w:rsidRDefault="00E10478" w:rsidP="0053039D">
            <w:pPr>
              <w:rPr>
                <w:rFonts w:ascii="Arial Narrow" w:hAnsi="Arial Narrow" w:cs="Tahoma"/>
                <w:b/>
              </w:rPr>
            </w:pPr>
            <w:r w:rsidRPr="00020706">
              <w:rPr>
                <w:rFonts w:ascii="Arial Narrow" w:hAnsi="Arial Narrow" w:cs="Tahoma"/>
                <w:b/>
              </w:rPr>
              <w:t>Kontrola kvality</w:t>
            </w:r>
            <w:r w:rsidR="00020706">
              <w:rPr>
                <w:rFonts w:ascii="Arial Narrow" w:hAnsi="Arial Narrow" w:cs="Tahoma"/>
                <w:b/>
              </w:rPr>
              <w:t>*</w:t>
            </w:r>
          </w:p>
        </w:tc>
      </w:tr>
      <w:tr w:rsidR="00E10478" w:rsidRPr="00020706" w14:paraId="66A9782A" w14:textId="77777777" w:rsidTr="0053039D">
        <w:tc>
          <w:tcPr>
            <w:tcW w:w="959" w:type="dxa"/>
          </w:tcPr>
          <w:p w14:paraId="1887D1F1" w14:textId="77777777" w:rsidR="00E10478" w:rsidRPr="00020706" w:rsidRDefault="00E10478" w:rsidP="00474F2D">
            <w:pPr>
              <w:numPr>
                <w:ilvl w:val="0"/>
                <w:numId w:val="59"/>
              </w:numPr>
              <w:rPr>
                <w:rFonts w:ascii="Arial Narrow" w:hAnsi="Arial Narrow" w:cs="Tahoma"/>
              </w:rPr>
            </w:pPr>
          </w:p>
        </w:tc>
        <w:tc>
          <w:tcPr>
            <w:tcW w:w="5589" w:type="dxa"/>
          </w:tcPr>
          <w:p w14:paraId="2D8DBEDA" w14:textId="77777777" w:rsidR="00E10478" w:rsidRPr="00020706" w:rsidRDefault="00E10478" w:rsidP="00474F2D">
            <w:pPr>
              <w:numPr>
                <w:ilvl w:val="0"/>
                <w:numId w:val="60"/>
              </w:numPr>
              <w:ind w:left="175" w:hanging="175"/>
              <w:rPr>
                <w:rFonts w:ascii="Arial Narrow" w:hAnsi="Arial Narrow" w:cs="Tahoma"/>
              </w:rPr>
            </w:pPr>
          </w:p>
        </w:tc>
        <w:tc>
          <w:tcPr>
            <w:tcW w:w="2820" w:type="dxa"/>
          </w:tcPr>
          <w:p w14:paraId="31DF82CB" w14:textId="77777777" w:rsidR="00E10478" w:rsidRPr="00020706" w:rsidRDefault="00E10478" w:rsidP="00474F2D">
            <w:pPr>
              <w:numPr>
                <w:ilvl w:val="0"/>
                <w:numId w:val="60"/>
              </w:numPr>
              <w:ind w:left="175" w:hanging="175"/>
              <w:rPr>
                <w:rFonts w:ascii="Arial Narrow" w:hAnsi="Arial Narrow" w:cs="Tahoma"/>
              </w:rPr>
            </w:pPr>
          </w:p>
        </w:tc>
      </w:tr>
      <w:tr w:rsidR="00E10478" w:rsidRPr="00020706" w14:paraId="609788A0" w14:textId="77777777" w:rsidTr="0053039D">
        <w:tc>
          <w:tcPr>
            <w:tcW w:w="959" w:type="dxa"/>
          </w:tcPr>
          <w:p w14:paraId="0E73DBF8" w14:textId="77777777" w:rsidR="00E10478" w:rsidRPr="00020706" w:rsidRDefault="00E10478" w:rsidP="00474F2D">
            <w:pPr>
              <w:numPr>
                <w:ilvl w:val="0"/>
                <w:numId w:val="59"/>
              </w:numPr>
              <w:rPr>
                <w:rFonts w:ascii="Arial Narrow" w:hAnsi="Arial Narrow" w:cs="Tahoma"/>
              </w:rPr>
            </w:pPr>
          </w:p>
        </w:tc>
        <w:tc>
          <w:tcPr>
            <w:tcW w:w="5589" w:type="dxa"/>
          </w:tcPr>
          <w:p w14:paraId="0DCA847A" w14:textId="77777777" w:rsidR="00E10478" w:rsidRPr="00020706" w:rsidRDefault="00E10478" w:rsidP="00474F2D">
            <w:pPr>
              <w:numPr>
                <w:ilvl w:val="0"/>
                <w:numId w:val="60"/>
              </w:numPr>
              <w:ind w:left="175" w:hanging="175"/>
              <w:rPr>
                <w:rFonts w:ascii="Arial Narrow" w:hAnsi="Arial Narrow" w:cs="Tahoma"/>
              </w:rPr>
            </w:pPr>
          </w:p>
        </w:tc>
        <w:tc>
          <w:tcPr>
            <w:tcW w:w="2820" w:type="dxa"/>
          </w:tcPr>
          <w:p w14:paraId="2D48E575" w14:textId="77777777" w:rsidR="00E10478" w:rsidRPr="00020706" w:rsidRDefault="00E10478" w:rsidP="00474F2D">
            <w:pPr>
              <w:numPr>
                <w:ilvl w:val="0"/>
                <w:numId w:val="60"/>
              </w:numPr>
              <w:ind w:left="175" w:hanging="175"/>
              <w:rPr>
                <w:rFonts w:ascii="Arial Narrow" w:hAnsi="Arial Narrow" w:cs="Tahoma"/>
              </w:rPr>
            </w:pPr>
          </w:p>
        </w:tc>
      </w:tr>
      <w:tr w:rsidR="00E10478" w:rsidRPr="00020706" w14:paraId="1B83B3C7" w14:textId="77777777" w:rsidTr="0053039D">
        <w:tc>
          <w:tcPr>
            <w:tcW w:w="959" w:type="dxa"/>
          </w:tcPr>
          <w:p w14:paraId="30615B23" w14:textId="77777777" w:rsidR="00E10478" w:rsidRPr="00020706" w:rsidRDefault="00E10478" w:rsidP="00474F2D">
            <w:pPr>
              <w:numPr>
                <w:ilvl w:val="0"/>
                <w:numId w:val="59"/>
              </w:numPr>
              <w:rPr>
                <w:rFonts w:ascii="Arial Narrow" w:hAnsi="Arial Narrow" w:cs="Tahoma"/>
              </w:rPr>
            </w:pPr>
          </w:p>
        </w:tc>
        <w:tc>
          <w:tcPr>
            <w:tcW w:w="5589" w:type="dxa"/>
          </w:tcPr>
          <w:p w14:paraId="21F20E9B" w14:textId="77777777" w:rsidR="00E10478" w:rsidRPr="00020706" w:rsidRDefault="00E10478" w:rsidP="00474F2D">
            <w:pPr>
              <w:numPr>
                <w:ilvl w:val="0"/>
                <w:numId w:val="60"/>
              </w:numPr>
              <w:ind w:left="175" w:hanging="175"/>
              <w:rPr>
                <w:rFonts w:ascii="Arial Narrow" w:hAnsi="Arial Narrow" w:cs="Tahoma"/>
              </w:rPr>
            </w:pPr>
          </w:p>
        </w:tc>
        <w:tc>
          <w:tcPr>
            <w:tcW w:w="2820" w:type="dxa"/>
          </w:tcPr>
          <w:p w14:paraId="5E270F52" w14:textId="77777777" w:rsidR="00E10478" w:rsidRPr="00020706" w:rsidRDefault="00E10478" w:rsidP="00474F2D">
            <w:pPr>
              <w:numPr>
                <w:ilvl w:val="0"/>
                <w:numId w:val="60"/>
              </w:numPr>
              <w:ind w:left="175" w:hanging="175"/>
              <w:rPr>
                <w:rFonts w:ascii="Arial Narrow" w:hAnsi="Arial Narrow" w:cs="Tahoma"/>
              </w:rPr>
            </w:pPr>
          </w:p>
        </w:tc>
      </w:tr>
    </w:tbl>
    <w:p w14:paraId="26949DDB" w14:textId="77777777" w:rsidR="00E10478" w:rsidRPr="005D7931" w:rsidRDefault="00020706" w:rsidP="00E10478">
      <w:pPr>
        <w:jc w:val="both"/>
        <w:rPr>
          <w:rFonts w:ascii="Arial Narrow" w:hAnsi="Arial Narrow" w:cs="Tahoma"/>
          <w:sz w:val="18"/>
          <w:szCs w:val="18"/>
        </w:rPr>
      </w:pPr>
      <w:r>
        <w:rPr>
          <w:rFonts w:ascii="Arial Narrow" w:hAnsi="Arial Narrow" w:cs="Tahoma"/>
        </w:rPr>
        <w:t>*</w:t>
      </w:r>
      <w:r w:rsidR="00E10478" w:rsidRPr="005D7931">
        <w:rPr>
          <w:rFonts w:ascii="Arial Narrow" w:hAnsi="Arial Narrow" w:cs="Tahoma"/>
          <w:sz w:val="18"/>
          <w:szCs w:val="18"/>
        </w:rPr>
        <w:t xml:space="preserve">Odkazy na relevantné doklady o vykonaných testoch a kontrolách kvality (testovacie protokoly, záznamy o kontrole, záznamy o pripomienkovaní a pod.) sú uvedené v stĺpci </w:t>
      </w:r>
      <w:r w:rsidR="00E10478" w:rsidRPr="005D7931">
        <w:rPr>
          <w:rFonts w:ascii="Arial Narrow" w:hAnsi="Arial Narrow" w:cs="Tahoma"/>
          <w:b/>
          <w:sz w:val="18"/>
          <w:szCs w:val="18"/>
        </w:rPr>
        <w:t>Kontrola kvality</w:t>
      </w:r>
      <w:r w:rsidR="00E10478" w:rsidRPr="005D7931">
        <w:rPr>
          <w:rFonts w:ascii="Arial Narrow" w:hAnsi="Arial Narrow" w:cs="Tahoma"/>
          <w:sz w:val="18"/>
          <w:szCs w:val="18"/>
        </w:rPr>
        <w:t>.</w:t>
      </w:r>
    </w:p>
    <w:p w14:paraId="2E7895C1" w14:textId="77777777" w:rsidR="00E10478" w:rsidRPr="00020706" w:rsidRDefault="00E10478" w:rsidP="00E10478">
      <w:pPr>
        <w:rPr>
          <w:rFonts w:ascii="Arial Narrow" w:hAnsi="Arial Narrow" w:cs="Tahoma"/>
        </w:rPr>
      </w:pPr>
    </w:p>
    <w:p w14:paraId="6315D39E" w14:textId="77777777" w:rsidR="00E10478" w:rsidRDefault="00E10478" w:rsidP="00E10478">
      <w:pPr>
        <w:rPr>
          <w:rFonts w:ascii="Arial Narrow" w:hAnsi="Arial Narrow" w:cs="Tahoma"/>
          <w:b/>
        </w:rPr>
      </w:pPr>
      <w:r w:rsidRPr="00020706">
        <w:rPr>
          <w:rFonts w:ascii="Arial Narrow" w:hAnsi="Arial Narrow" w:cs="Tahoma"/>
          <w:b/>
        </w:rPr>
        <w:t xml:space="preserve">Vady a nedorobky: </w:t>
      </w:r>
    </w:p>
    <w:p w14:paraId="576451AD" w14:textId="77777777" w:rsidR="00020706" w:rsidRPr="00020706" w:rsidRDefault="00020706" w:rsidP="00E10478">
      <w:pPr>
        <w:rPr>
          <w:rFonts w:ascii="Arial Narrow" w:hAnsi="Arial Narrow" w:cs="Tahoma"/>
          <w:b/>
        </w:rPr>
      </w:pPr>
    </w:p>
    <w:p w14:paraId="3E9E4EA9" w14:textId="77777777" w:rsidR="00E10478" w:rsidRDefault="00020706" w:rsidP="00E10478">
      <w:pPr>
        <w:jc w:val="both"/>
        <w:rPr>
          <w:rFonts w:ascii="Arial Narrow" w:hAnsi="Arial Narrow" w:cs="Tahoma"/>
        </w:rPr>
      </w:pPr>
      <w:r>
        <w:rPr>
          <w:rFonts w:ascii="Arial Narrow" w:hAnsi="Arial Narrow" w:cs="Tahoma"/>
        </w:rPr>
        <w:t xml:space="preserve">Zhotoviteľ </w:t>
      </w:r>
      <w:r w:rsidR="00E10478" w:rsidRPr="00020706">
        <w:rPr>
          <w:rFonts w:ascii="Arial Narrow" w:hAnsi="Arial Narrow" w:cs="Tahoma"/>
        </w:rPr>
        <w:t xml:space="preserve">zároveň potvrdzuje nasledovné výhrady </w:t>
      </w:r>
      <w:r>
        <w:rPr>
          <w:rFonts w:ascii="Arial Narrow" w:hAnsi="Arial Narrow" w:cs="Tahoma"/>
        </w:rPr>
        <w:t xml:space="preserve">Objednávateľa </w:t>
      </w:r>
      <w:r w:rsidR="00E10478" w:rsidRPr="00020706">
        <w:rPr>
          <w:rFonts w:ascii="Arial Narrow" w:hAnsi="Arial Narrow" w:cs="Tahoma"/>
        </w:rPr>
        <w:t>a nedorobk</w:t>
      </w:r>
      <w:r>
        <w:rPr>
          <w:rFonts w:ascii="Arial Narrow" w:hAnsi="Arial Narrow" w:cs="Tahoma"/>
        </w:rPr>
        <w:t xml:space="preserve">y dodaných produktov a služieb </w:t>
      </w:r>
      <w:r w:rsidR="00E10478" w:rsidRPr="00020706">
        <w:rPr>
          <w:rFonts w:ascii="Arial Narrow" w:hAnsi="Arial Narrow" w:cs="Tahoma"/>
        </w:rPr>
        <w:t>a zároveň sa zaväzuje ich odstrániť v dohodnutých lehotách:</w:t>
      </w:r>
    </w:p>
    <w:p w14:paraId="5A3C8A0D" w14:textId="77777777" w:rsidR="00020706" w:rsidRPr="00020706" w:rsidRDefault="00020706" w:rsidP="00E10478">
      <w:pPr>
        <w:jc w:val="both"/>
        <w:rPr>
          <w:rFonts w:ascii="Arial Narrow" w:hAnsi="Arial Narrow" w:cs="Tahoma"/>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59"/>
        <w:gridCol w:w="1701"/>
        <w:gridCol w:w="2268"/>
        <w:gridCol w:w="2268"/>
        <w:gridCol w:w="2014"/>
      </w:tblGrid>
      <w:tr w:rsidR="00E10478" w:rsidRPr="00020706" w14:paraId="49B5B3C4" w14:textId="77777777" w:rsidTr="0053039D">
        <w:tc>
          <w:tcPr>
            <w:tcW w:w="959" w:type="dxa"/>
            <w:shd w:val="clear" w:color="auto" w:fill="F2F2F2"/>
            <w:vAlign w:val="center"/>
          </w:tcPr>
          <w:p w14:paraId="5F88FAB3" w14:textId="77777777" w:rsidR="00E10478" w:rsidRPr="00020706" w:rsidRDefault="00E10478" w:rsidP="0053039D">
            <w:pPr>
              <w:jc w:val="center"/>
              <w:rPr>
                <w:rFonts w:ascii="Arial Narrow" w:hAnsi="Arial Narrow" w:cs="Tahoma"/>
                <w:b/>
              </w:rPr>
            </w:pPr>
            <w:r w:rsidRPr="00020706">
              <w:rPr>
                <w:rFonts w:ascii="Arial Narrow" w:hAnsi="Arial Narrow" w:cs="Tahoma"/>
                <w:b/>
              </w:rPr>
              <w:t>ID</w:t>
            </w:r>
          </w:p>
        </w:tc>
        <w:tc>
          <w:tcPr>
            <w:tcW w:w="1701" w:type="dxa"/>
            <w:shd w:val="clear" w:color="auto" w:fill="F2F2F2"/>
            <w:vAlign w:val="center"/>
          </w:tcPr>
          <w:p w14:paraId="25068709" w14:textId="77777777" w:rsidR="00E10478" w:rsidRPr="00020706" w:rsidRDefault="00E10478" w:rsidP="0053039D">
            <w:pPr>
              <w:jc w:val="center"/>
              <w:rPr>
                <w:rFonts w:ascii="Arial Narrow" w:hAnsi="Arial Narrow" w:cs="Tahoma"/>
                <w:b/>
              </w:rPr>
            </w:pPr>
            <w:r w:rsidRPr="00020706">
              <w:rPr>
                <w:rFonts w:ascii="Arial Narrow" w:hAnsi="Arial Narrow" w:cs="Tahoma"/>
                <w:b/>
              </w:rPr>
              <w:t>Označenie produktu</w:t>
            </w:r>
          </w:p>
        </w:tc>
        <w:tc>
          <w:tcPr>
            <w:tcW w:w="2268" w:type="dxa"/>
            <w:shd w:val="clear" w:color="auto" w:fill="F2F2F2"/>
            <w:vAlign w:val="center"/>
          </w:tcPr>
          <w:p w14:paraId="06772E3A" w14:textId="77777777" w:rsidR="00E10478" w:rsidRPr="00020706" w:rsidRDefault="00E10478" w:rsidP="0053039D">
            <w:pPr>
              <w:jc w:val="center"/>
              <w:rPr>
                <w:rFonts w:ascii="Arial Narrow" w:hAnsi="Arial Narrow" w:cs="Tahoma"/>
                <w:b/>
              </w:rPr>
            </w:pPr>
            <w:r w:rsidRPr="00020706">
              <w:rPr>
                <w:rFonts w:ascii="Arial Narrow" w:hAnsi="Arial Narrow" w:cs="Tahoma"/>
                <w:b/>
              </w:rPr>
              <w:t>Výhrada</w:t>
            </w:r>
          </w:p>
          <w:p w14:paraId="25352543" w14:textId="77777777" w:rsidR="00E10478" w:rsidRPr="00020706" w:rsidRDefault="00020706" w:rsidP="00020706">
            <w:pPr>
              <w:jc w:val="center"/>
              <w:rPr>
                <w:rFonts w:ascii="Arial Narrow" w:hAnsi="Arial Narrow" w:cs="Tahoma"/>
                <w:b/>
              </w:rPr>
            </w:pPr>
            <w:r>
              <w:rPr>
                <w:rFonts w:ascii="Arial Narrow" w:hAnsi="Arial Narrow" w:cs="Tahoma"/>
                <w:b/>
              </w:rPr>
              <w:t>Objednávateľa</w:t>
            </w:r>
          </w:p>
        </w:tc>
        <w:tc>
          <w:tcPr>
            <w:tcW w:w="2268" w:type="dxa"/>
            <w:shd w:val="clear" w:color="auto" w:fill="F2F2F2"/>
            <w:vAlign w:val="center"/>
          </w:tcPr>
          <w:p w14:paraId="02E34C0B" w14:textId="77777777" w:rsidR="00E10478" w:rsidRPr="00020706" w:rsidRDefault="00E10478" w:rsidP="0053039D">
            <w:pPr>
              <w:jc w:val="center"/>
              <w:rPr>
                <w:rFonts w:ascii="Arial Narrow" w:hAnsi="Arial Narrow" w:cs="Tahoma"/>
                <w:b/>
              </w:rPr>
            </w:pPr>
            <w:r w:rsidRPr="00020706">
              <w:rPr>
                <w:rFonts w:ascii="Arial Narrow" w:hAnsi="Arial Narrow" w:cs="Tahoma"/>
                <w:b/>
              </w:rPr>
              <w:t>Spôsob</w:t>
            </w:r>
          </w:p>
          <w:p w14:paraId="64E8E729" w14:textId="77777777" w:rsidR="00E10478" w:rsidRPr="00020706" w:rsidRDefault="00E10478" w:rsidP="0053039D">
            <w:pPr>
              <w:jc w:val="center"/>
              <w:rPr>
                <w:rFonts w:ascii="Arial Narrow" w:hAnsi="Arial Narrow" w:cs="Tahoma"/>
                <w:b/>
              </w:rPr>
            </w:pPr>
            <w:r w:rsidRPr="00020706">
              <w:rPr>
                <w:rFonts w:ascii="Arial Narrow" w:hAnsi="Arial Narrow" w:cs="Tahoma"/>
                <w:b/>
              </w:rPr>
              <w:t>riešenia</w:t>
            </w:r>
          </w:p>
        </w:tc>
        <w:tc>
          <w:tcPr>
            <w:tcW w:w="2014" w:type="dxa"/>
            <w:shd w:val="clear" w:color="auto" w:fill="F2F2F2"/>
            <w:vAlign w:val="center"/>
          </w:tcPr>
          <w:p w14:paraId="55F8ED55" w14:textId="77777777" w:rsidR="00E10478" w:rsidRPr="00020706" w:rsidRDefault="00E10478" w:rsidP="0053039D">
            <w:pPr>
              <w:jc w:val="center"/>
              <w:rPr>
                <w:rFonts w:ascii="Arial Narrow" w:hAnsi="Arial Narrow" w:cs="Tahoma"/>
                <w:b/>
              </w:rPr>
            </w:pPr>
            <w:r w:rsidRPr="00020706">
              <w:rPr>
                <w:rFonts w:ascii="Arial Narrow" w:hAnsi="Arial Narrow" w:cs="Tahoma"/>
                <w:b/>
              </w:rPr>
              <w:t>Termín</w:t>
            </w:r>
          </w:p>
        </w:tc>
      </w:tr>
      <w:tr w:rsidR="00E10478" w:rsidRPr="00020706" w14:paraId="5E4F398E" w14:textId="77777777" w:rsidTr="0053039D">
        <w:tc>
          <w:tcPr>
            <w:tcW w:w="959" w:type="dxa"/>
          </w:tcPr>
          <w:p w14:paraId="5ABE3088" w14:textId="77777777" w:rsidR="00E10478" w:rsidRPr="00020706" w:rsidRDefault="00E10478" w:rsidP="0053039D">
            <w:pPr>
              <w:rPr>
                <w:rFonts w:ascii="Arial Narrow" w:hAnsi="Arial Narrow" w:cs="Tahoma"/>
              </w:rPr>
            </w:pPr>
            <w:r w:rsidRPr="00020706">
              <w:rPr>
                <w:rFonts w:ascii="Arial Narrow" w:hAnsi="Arial Narrow" w:cs="Tahoma"/>
              </w:rPr>
              <w:t>1.</w:t>
            </w:r>
          </w:p>
        </w:tc>
        <w:tc>
          <w:tcPr>
            <w:tcW w:w="1701" w:type="dxa"/>
          </w:tcPr>
          <w:p w14:paraId="4D58B270" w14:textId="77777777" w:rsidR="00E10478" w:rsidRPr="00020706" w:rsidRDefault="00E10478" w:rsidP="00474F2D">
            <w:pPr>
              <w:numPr>
                <w:ilvl w:val="0"/>
                <w:numId w:val="60"/>
              </w:numPr>
              <w:ind w:left="175" w:hanging="175"/>
              <w:rPr>
                <w:rFonts w:ascii="Arial Narrow" w:hAnsi="Arial Narrow" w:cs="Tahoma"/>
              </w:rPr>
            </w:pPr>
          </w:p>
        </w:tc>
        <w:tc>
          <w:tcPr>
            <w:tcW w:w="2268" w:type="dxa"/>
          </w:tcPr>
          <w:p w14:paraId="5EC25524" w14:textId="77777777" w:rsidR="00E10478" w:rsidRPr="00020706" w:rsidRDefault="00E10478" w:rsidP="00474F2D">
            <w:pPr>
              <w:numPr>
                <w:ilvl w:val="0"/>
                <w:numId w:val="60"/>
              </w:numPr>
              <w:ind w:left="175" w:hanging="175"/>
              <w:rPr>
                <w:rFonts w:ascii="Arial Narrow" w:hAnsi="Arial Narrow" w:cs="Tahoma"/>
              </w:rPr>
            </w:pPr>
          </w:p>
        </w:tc>
        <w:tc>
          <w:tcPr>
            <w:tcW w:w="2268" w:type="dxa"/>
          </w:tcPr>
          <w:p w14:paraId="604939D7" w14:textId="77777777" w:rsidR="00E10478" w:rsidRPr="00020706" w:rsidRDefault="00E10478" w:rsidP="00474F2D">
            <w:pPr>
              <w:numPr>
                <w:ilvl w:val="0"/>
                <w:numId w:val="60"/>
              </w:numPr>
              <w:ind w:left="175" w:hanging="175"/>
              <w:rPr>
                <w:rFonts w:ascii="Arial Narrow" w:hAnsi="Arial Narrow" w:cs="Tahoma"/>
              </w:rPr>
            </w:pPr>
          </w:p>
        </w:tc>
        <w:tc>
          <w:tcPr>
            <w:tcW w:w="2014" w:type="dxa"/>
          </w:tcPr>
          <w:p w14:paraId="743CDF4B" w14:textId="77777777" w:rsidR="00E10478" w:rsidRPr="00020706" w:rsidRDefault="00E10478" w:rsidP="00474F2D">
            <w:pPr>
              <w:numPr>
                <w:ilvl w:val="0"/>
                <w:numId w:val="60"/>
              </w:numPr>
              <w:ind w:left="175" w:hanging="175"/>
              <w:rPr>
                <w:rFonts w:ascii="Arial Narrow" w:hAnsi="Arial Narrow" w:cs="Tahoma"/>
              </w:rPr>
            </w:pPr>
          </w:p>
        </w:tc>
      </w:tr>
      <w:tr w:rsidR="00E10478" w:rsidRPr="00020706" w14:paraId="729DF82B" w14:textId="77777777" w:rsidTr="0053039D">
        <w:tc>
          <w:tcPr>
            <w:tcW w:w="959" w:type="dxa"/>
          </w:tcPr>
          <w:p w14:paraId="205FD96D" w14:textId="77777777" w:rsidR="00E10478" w:rsidRPr="00020706" w:rsidRDefault="00E10478" w:rsidP="0053039D">
            <w:pPr>
              <w:rPr>
                <w:rFonts w:ascii="Arial Narrow" w:hAnsi="Arial Narrow" w:cs="Tahoma"/>
              </w:rPr>
            </w:pPr>
            <w:r w:rsidRPr="00020706">
              <w:rPr>
                <w:rFonts w:ascii="Arial Narrow" w:hAnsi="Arial Narrow" w:cs="Tahoma"/>
              </w:rPr>
              <w:t>2.</w:t>
            </w:r>
          </w:p>
        </w:tc>
        <w:tc>
          <w:tcPr>
            <w:tcW w:w="1701" w:type="dxa"/>
          </w:tcPr>
          <w:p w14:paraId="1824E019" w14:textId="77777777" w:rsidR="00E10478" w:rsidRPr="00020706" w:rsidRDefault="00E10478" w:rsidP="00474F2D">
            <w:pPr>
              <w:numPr>
                <w:ilvl w:val="0"/>
                <w:numId w:val="60"/>
              </w:numPr>
              <w:ind w:left="175" w:hanging="175"/>
              <w:rPr>
                <w:rFonts w:ascii="Arial Narrow" w:hAnsi="Arial Narrow" w:cs="Tahoma"/>
              </w:rPr>
            </w:pPr>
          </w:p>
        </w:tc>
        <w:tc>
          <w:tcPr>
            <w:tcW w:w="2268" w:type="dxa"/>
          </w:tcPr>
          <w:p w14:paraId="59B5ED15" w14:textId="77777777" w:rsidR="00E10478" w:rsidRPr="00020706" w:rsidRDefault="00E10478" w:rsidP="00474F2D">
            <w:pPr>
              <w:numPr>
                <w:ilvl w:val="0"/>
                <w:numId w:val="60"/>
              </w:numPr>
              <w:ind w:left="175" w:hanging="175"/>
              <w:rPr>
                <w:rFonts w:ascii="Arial Narrow" w:hAnsi="Arial Narrow" w:cs="Tahoma"/>
              </w:rPr>
            </w:pPr>
          </w:p>
        </w:tc>
        <w:tc>
          <w:tcPr>
            <w:tcW w:w="2268" w:type="dxa"/>
          </w:tcPr>
          <w:p w14:paraId="33551BD7" w14:textId="77777777" w:rsidR="00E10478" w:rsidRPr="00020706" w:rsidRDefault="00E10478" w:rsidP="00474F2D">
            <w:pPr>
              <w:numPr>
                <w:ilvl w:val="0"/>
                <w:numId w:val="60"/>
              </w:numPr>
              <w:ind w:left="175" w:hanging="175"/>
              <w:rPr>
                <w:rFonts w:ascii="Arial Narrow" w:hAnsi="Arial Narrow" w:cs="Tahoma"/>
              </w:rPr>
            </w:pPr>
          </w:p>
        </w:tc>
        <w:tc>
          <w:tcPr>
            <w:tcW w:w="2014" w:type="dxa"/>
          </w:tcPr>
          <w:p w14:paraId="6319DF72" w14:textId="77777777" w:rsidR="00E10478" w:rsidRPr="00020706" w:rsidRDefault="00E10478" w:rsidP="00474F2D">
            <w:pPr>
              <w:numPr>
                <w:ilvl w:val="0"/>
                <w:numId w:val="60"/>
              </w:numPr>
              <w:ind w:left="175" w:hanging="175"/>
              <w:rPr>
                <w:rFonts w:ascii="Arial Narrow" w:hAnsi="Arial Narrow" w:cs="Tahoma"/>
              </w:rPr>
            </w:pPr>
          </w:p>
        </w:tc>
      </w:tr>
      <w:tr w:rsidR="00E10478" w:rsidRPr="00020706" w14:paraId="5BE1A42A" w14:textId="77777777" w:rsidTr="0053039D">
        <w:tc>
          <w:tcPr>
            <w:tcW w:w="959" w:type="dxa"/>
          </w:tcPr>
          <w:p w14:paraId="31468F12" w14:textId="77777777" w:rsidR="00E10478" w:rsidRPr="00020706" w:rsidRDefault="00E10478" w:rsidP="0053039D">
            <w:pPr>
              <w:rPr>
                <w:rFonts w:ascii="Arial Narrow" w:hAnsi="Arial Narrow" w:cs="Tahoma"/>
              </w:rPr>
            </w:pPr>
            <w:r w:rsidRPr="00020706">
              <w:rPr>
                <w:rFonts w:ascii="Arial Narrow" w:hAnsi="Arial Narrow" w:cs="Tahoma"/>
              </w:rPr>
              <w:t>3.</w:t>
            </w:r>
          </w:p>
        </w:tc>
        <w:tc>
          <w:tcPr>
            <w:tcW w:w="1701" w:type="dxa"/>
          </w:tcPr>
          <w:p w14:paraId="7AEB6C58" w14:textId="77777777" w:rsidR="00E10478" w:rsidRPr="00020706" w:rsidRDefault="00E10478" w:rsidP="00474F2D">
            <w:pPr>
              <w:numPr>
                <w:ilvl w:val="0"/>
                <w:numId w:val="60"/>
              </w:numPr>
              <w:ind w:left="175" w:hanging="175"/>
              <w:rPr>
                <w:rFonts w:ascii="Arial Narrow" w:hAnsi="Arial Narrow" w:cs="Tahoma"/>
              </w:rPr>
            </w:pPr>
          </w:p>
        </w:tc>
        <w:tc>
          <w:tcPr>
            <w:tcW w:w="2268" w:type="dxa"/>
          </w:tcPr>
          <w:p w14:paraId="34A85EC3" w14:textId="77777777" w:rsidR="00E10478" w:rsidRPr="00020706" w:rsidRDefault="00E10478" w:rsidP="00474F2D">
            <w:pPr>
              <w:numPr>
                <w:ilvl w:val="0"/>
                <w:numId w:val="60"/>
              </w:numPr>
              <w:ind w:left="175" w:hanging="175"/>
              <w:rPr>
                <w:rFonts w:ascii="Arial Narrow" w:hAnsi="Arial Narrow" w:cs="Tahoma"/>
              </w:rPr>
            </w:pPr>
          </w:p>
        </w:tc>
        <w:tc>
          <w:tcPr>
            <w:tcW w:w="2268" w:type="dxa"/>
          </w:tcPr>
          <w:p w14:paraId="3A481CCE" w14:textId="77777777" w:rsidR="00E10478" w:rsidRPr="00020706" w:rsidRDefault="00E10478" w:rsidP="00474F2D">
            <w:pPr>
              <w:numPr>
                <w:ilvl w:val="0"/>
                <w:numId w:val="60"/>
              </w:numPr>
              <w:ind w:left="175" w:hanging="175"/>
              <w:rPr>
                <w:rFonts w:ascii="Arial Narrow" w:hAnsi="Arial Narrow" w:cs="Tahoma"/>
              </w:rPr>
            </w:pPr>
          </w:p>
        </w:tc>
        <w:tc>
          <w:tcPr>
            <w:tcW w:w="2014" w:type="dxa"/>
          </w:tcPr>
          <w:p w14:paraId="7B85ECFD" w14:textId="77777777" w:rsidR="00E10478" w:rsidRPr="00020706" w:rsidRDefault="00E10478" w:rsidP="00474F2D">
            <w:pPr>
              <w:numPr>
                <w:ilvl w:val="0"/>
                <w:numId w:val="60"/>
              </w:numPr>
              <w:ind w:left="175" w:hanging="175"/>
              <w:rPr>
                <w:rFonts w:ascii="Arial Narrow" w:hAnsi="Arial Narrow" w:cs="Tahoma"/>
              </w:rPr>
            </w:pPr>
          </w:p>
        </w:tc>
      </w:tr>
    </w:tbl>
    <w:p w14:paraId="7A63BBA4" w14:textId="77777777" w:rsidR="00020706" w:rsidRDefault="00020706" w:rsidP="00E10478">
      <w:pPr>
        <w:rPr>
          <w:rFonts w:ascii="Arial Narrow" w:hAnsi="Arial Narrow" w:cs="Tahoma"/>
          <w:b/>
        </w:rPr>
      </w:pPr>
    </w:p>
    <w:p w14:paraId="5F22815B" w14:textId="77777777" w:rsidR="00020706" w:rsidRDefault="00020706" w:rsidP="00E10478">
      <w:pPr>
        <w:rPr>
          <w:rFonts w:ascii="Arial Narrow" w:hAnsi="Arial Narrow" w:cs="Tahoma"/>
          <w:b/>
        </w:rPr>
      </w:pPr>
    </w:p>
    <w:p w14:paraId="49C966C9" w14:textId="77777777" w:rsidR="00020706" w:rsidRDefault="00020706" w:rsidP="00E10478">
      <w:pPr>
        <w:rPr>
          <w:rFonts w:ascii="Arial Narrow" w:hAnsi="Arial Narrow" w:cs="Tahoma"/>
          <w:b/>
        </w:rPr>
      </w:pPr>
    </w:p>
    <w:p w14:paraId="4E7907FB" w14:textId="77777777" w:rsidR="00020706" w:rsidRDefault="00020706" w:rsidP="00E10478">
      <w:pPr>
        <w:rPr>
          <w:rFonts w:ascii="Arial Narrow" w:hAnsi="Arial Narrow" w:cs="Tahoma"/>
          <w:b/>
        </w:rPr>
      </w:pPr>
    </w:p>
    <w:p w14:paraId="143415A8" w14:textId="77777777" w:rsidR="00020706" w:rsidRDefault="00020706" w:rsidP="00E10478">
      <w:pPr>
        <w:rPr>
          <w:rFonts w:ascii="Arial Narrow" w:hAnsi="Arial Narrow" w:cs="Tahoma"/>
          <w:b/>
        </w:rPr>
      </w:pPr>
    </w:p>
    <w:p w14:paraId="2D2F8FF8" w14:textId="77777777" w:rsidR="00020706" w:rsidRDefault="00020706" w:rsidP="00E10478">
      <w:pPr>
        <w:rPr>
          <w:rFonts w:ascii="Arial Narrow" w:hAnsi="Arial Narrow" w:cs="Tahoma"/>
          <w:b/>
        </w:rPr>
      </w:pPr>
    </w:p>
    <w:p w14:paraId="14B2F0F1" w14:textId="77777777" w:rsidR="00E10478" w:rsidRDefault="00E10478" w:rsidP="00E10478">
      <w:pPr>
        <w:rPr>
          <w:rFonts w:ascii="Arial Narrow" w:hAnsi="Arial Narrow" w:cs="Tahoma"/>
          <w:b/>
        </w:rPr>
      </w:pPr>
      <w:r w:rsidRPr="00020706">
        <w:rPr>
          <w:rFonts w:ascii="Arial Narrow" w:hAnsi="Arial Narrow" w:cs="Tahoma"/>
          <w:b/>
        </w:rPr>
        <w:lastRenderedPageBreak/>
        <w:t xml:space="preserve">Záverečné vyjadrenie: </w:t>
      </w:r>
    </w:p>
    <w:p w14:paraId="2FD20AD8" w14:textId="77777777" w:rsidR="00020706" w:rsidRPr="00020706" w:rsidRDefault="00020706" w:rsidP="00E10478">
      <w:pPr>
        <w:rPr>
          <w:rFonts w:ascii="Arial Narrow" w:hAnsi="Arial Narrow" w:cs="Tahoma"/>
          <w:b/>
        </w:rPr>
      </w:pPr>
    </w:p>
    <w:p w14:paraId="27F6CA46" w14:textId="77777777" w:rsidR="00E10478" w:rsidRDefault="00020706" w:rsidP="00E10478">
      <w:pPr>
        <w:jc w:val="both"/>
        <w:rPr>
          <w:rFonts w:ascii="Arial Narrow" w:hAnsi="Arial Narrow" w:cs="Tahoma"/>
        </w:rPr>
      </w:pPr>
      <w:r>
        <w:rPr>
          <w:rFonts w:ascii="Arial Narrow" w:hAnsi="Arial Narrow" w:cs="Tahoma"/>
        </w:rPr>
        <w:t xml:space="preserve">Objednávateľ </w:t>
      </w:r>
      <w:r w:rsidR="00E10478" w:rsidRPr="00020706">
        <w:rPr>
          <w:rFonts w:ascii="Arial Narrow" w:hAnsi="Arial Narrow" w:cs="Tahoma"/>
        </w:rPr>
        <w:t xml:space="preserve">týmto potvrdzuje nasledovné stanovisko k akceptácii produktov a služieb ako aj k súhlasu na úhradu platieb za tieto produkty a služby </w:t>
      </w:r>
      <w:r>
        <w:rPr>
          <w:rFonts w:ascii="Arial Narrow" w:hAnsi="Arial Narrow" w:cs="Tahoma"/>
        </w:rPr>
        <w:t>Zhotoviteľovi</w:t>
      </w:r>
      <w:r w:rsidR="00E10478" w:rsidRPr="00020706">
        <w:rPr>
          <w:rFonts w:ascii="Arial Narrow" w:hAnsi="Arial Narrow" w:cs="Tahoma"/>
        </w:rPr>
        <w:t>:</w:t>
      </w:r>
    </w:p>
    <w:p w14:paraId="41BAB60C" w14:textId="77777777" w:rsidR="005D7931" w:rsidRPr="00020706" w:rsidRDefault="005D7931" w:rsidP="00E10478">
      <w:pPr>
        <w:jc w:val="both"/>
        <w:rPr>
          <w:rFonts w:ascii="Arial Narrow" w:hAnsi="Arial Narrow" w:cs="Tahoma"/>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59"/>
        <w:gridCol w:w="8251"/>
      </w:tblGrid>
      <w:tr w:rsidR="00E10478" w:rsidRPr="00020706" w14:paraId="5DF3E957" w14:textId="77777777" w:rsidTr="0053039D">
        <w:trPr>
          <w:trHeight w:val="1645"/>
        </w:trPr>
        <w:tc>
          <w:tcPr>
            <w:tcW w:w="959" w:type="dxa"/>
            <w:shd w:val="clear" w:color="auto" w:fill="E7E6E6"/>
            <w:vAlign w:val="center"/>
          </w:tcPr>
          <w:p w14:paraId="32E6C34D" w14:textId="77777777" w:rsidR="00E10478" w:rsidRPr="00020706" w:rsidRDefault="00E10478" w:rsidP="0053039D">
            <w:pPr>
              <w:jc w:val="center"/>
              <w:rPr>
                <w:rFonts w:ascii="Arial Narrow" w:hAnsi="Arial Narrow" w:cs="Tahoma"/>
                <w:b/>
              </w:rPr>
            </w:pPr>
            <w:r w:rsidRPr="00020706">
              <w:rPr>
                <w:rFonts w:ascii="Arial Narrow" w:hAnsi="Arial Narrow" w:cs="Tahoma"/>
                <w:b/>
              </w:rPr>
              <w:t>X/?</w:t>
            </w:r>
            <w:r w:rsidR="00020706">
              <w:rPr>
                <w:rFonts w:ascii="Arial Narrow" w:hAnsi="Arial Narrow" w:cs="Tahoma"/>
                <w:b/>
              </w:rPr>
              <w:t>*</w:t>
            </w:r>
          </w:p>
        </w:tc>
        <w:tc>
          <w:tcPr>
            <w:tcW w:w="8251" w:type="dxa"/>
            <w:vAlign w:val="center"/>
          </w:tcPr>
          <w:p w14:paraId="59DF2BC0" w14:textId="77777777" w:rsidR="00E10478" w:rsidRPr="00020706" w:rsidRDefault="00E10478" w:rsidP="00020706">
            <w:pPr>
              <w:jc w:val="both"/>
              <w:rPr>
                <w:rFonts w:ascii="Arial Narrow" w:hAnsi="Arial Narrow" w:cs="Tahoma"/>
                <w:b/>
              </w:rPr>
            </w:pPr>
            <w:r w:rsidRPr="00020706">
              <w:rPr>
                <w:rFonts w:ascii="Arial Narrow" w:hAnsi="Arial Narrow" w:cs="Tahoma"/>
                <w:b/>
              </w:rPr>
              <w:t>Plná akceptácia</w:t>
            </w:r>
          </w:p>
          <w:p w14:paraId="619E493A" w14:textId="77777777" w:rsidR="00E10478" w:rsidRDefault="00E10478" w:rsidP="00020706">
            <w:pPr>
              <w:jc w:val="both"/>
              <w:rPr>
                <w:rFonts w:ascii="Arial Narrow" w:hAnsi="Arial Narrow" w:cs="Tahoma"/>
                <w:b/>
              </w:rPr>
            </w:pPr>
            <w:r w:rsidRPr="00020706">
              <w:rPr>
                <w:rFonts w:ascii="Arial Narrow" w:hAnsi="Arial Narrow" w:cs="Tahoma"/>
              </w:rPr>
              <w:t xml:space="preserve">Odovzdanie produktov a služieb prebehlo bez výhrad a </w:t>
            </w:r>
            <w:r w:rsidRPr="005D7931">
              <w:rPr>
                <w:rFonts w:ascii="Arial Narrow" w:hAnsi="Arial Narrow" w:cs="Tahoma"/>
                <w:b/>
              </w:rPr>
              <w:t xml:space="preserve">v  súlade </w:t>
            </w:r>
            <w:r w:rsidR="00020706" w:rsidRPr="005D7931">
              <w:rPr>
                <w:rFonts w:ascii="Arial Narrow" w:hAnsi="Arial Narrow" w:cs="Tahoma"/>
                <w:b/>
              </w:rPr>
              <w:t>so</w:t>
            </w:r>
            <w:r w:rsidR="00020706">
              <w:rPr>
                <w:rFonts w:ascii="Arial Narrow" w:hAnsi="Arial Narrow" w:cs="Tahoma"/>
                <w:b/>
              </w:rPr>
              <w:t xml:space="preserve"> Zmluvou.</w:t>
            </w:r>
          </w:p>
          <w:p w14:paraId="106C262B" w14:textId="77777777" w:rsidR="00020706" w:rsidRPr="00020706" w:rsidRDefault="00020706" w:rsidP="00020706">
            <w:pPr>
              <w:jc w:val="both"/>
              <w:rPr>
                <w:rFonts w:ascii="Arial Narrow" w:hAnsi="Arial Narrow" w:cs="Tahoma"/>
              </w:rPr>
            </w:pPr>
          </w:p>
          <w:p w14:paraId="2000E8E9" w14:textId="77777777" w:rsidR="00E10478" w:rsidRPr="00020706" w:rsidRDefault="00E10478" w:rsidP="00020706">
            <w:pPr>
              <w:jc w:val="both"/>
              <w:rPr>
                <w:rFonts w:ascii="Arial Narrow" w:hAnsi="Arial Narrow" w:cs="Tahoma"/>
              </w:rPr>
            </w:pPr>
            <w:r w:rsidRPr="00020706">
              <w:rPr>
                <w:rFonts w:ascii="Arial Narrow" w:hAnsi="Arial Narrow" w:cs="Tahoma"/>
              </w:rPr>
              <w:t xml:space="preserve">Objednávateľ </w:t>
            </w:r>
            <w:r w:rsidRPr="00020706">
              <w:rPr>
                <w:rFonts w:ascii="Arial Narrow" w:hAnsi="Arial Narrow" w:cs="Tahoma"/>
                <w:b/>
              </w:rPr>
              <w:t>vyjadruje súhlas</w:t>
            </w:r>
            <w:r w:rsidRPr="00020706">
              <w:rPr>
                <w:rFonts w:ascii="Arial Narrow" w:hAnsi="Arial Narrow" w:cs="Tahoma"/>
              </w:rPr>
              <w:t xml:space="preserve"> s úhradou platieb </w:t>
            </w:r>
            <w:r w:rsidR="00020706">
              <w:rPr>
                <w:rFonts w:ascii="Arial Narrow" w:hAnsi="Arial Narrow" w:cs="Tahoma"/>
              </w:rPr>
              <w:t xml:space="preserve">Zhotoviteľovi </w:t>
            </w:r>
            <w:r w:rsidRPr="00020706">
              <w:rPr>
                <w:rFonts w:ascii="Arial Narrow" w:hAnsi="Arial Narrow" w:cs="Tahoma"/>
              </w:rPr>
              <w:t>za všetky produkty a služby v uvedené v tomto protokole.</w:t>
            </w:r>
          </w:p>
        </w:tc>
      </w:tr>
      <w:tr w:rsidR="00E10478" w:rsidRPr="00020706" w14:paraId="607B61CE" w14:textId="77777777" w:rsidTr="0053039D">
        <w:trPr>
          <w:trHeight w:val="1822"/>
        </w:trPr>
        <w:tc>
          <w:tcPr>
            <w:tcW w:w="959" w:type="dxa"/>
            <w:shd w:val="clear" w:color="auto" w:fill="E7E6E6"/>
            <w:vAlign w:val="center"/>
          </w:tcPr>
          <w:p w14:paraId="714B9F5F" w14:textId="77777777" w:rsidR="00E10478" w:rsidRPr="00020706" w:rsidRDefault="00E10478" w:rsidP="0053039D">
            <w:pPr>
              <w:jc w:val="center"/>
              <w:rPr>
                <w:rFonts w:ascii="Arial Narrow" w:hAnsi="Arial Narrow" w:cs="Tahoma"/>
                <w:b/>
              </w:rPr>
            </w:pPr>
            <w:r w:rsidRPr="00020706">
              <w:rPr>
                <w:rFonts w:ascii="Arial Narrow" w:hAnsi="Arial Narrow" w:cs="Tahoma"/>
                <w:b/>
              </w:rPr>
              <w:t>X/?</w:t>
            </w:r>
          </w:p>
        </w:tc>
        <w:tc>
          <w:tcPr>
            <w:tcW w:w="8251" w:type="dxa"/>
            <w:vAlign w:val="center"/>
          </w:tcPr>
          <w:p w14:paraId="7D2DE782" w14:textId="77777777" w:rsidR="00E10478" w:rsidRPr="00020706" w:rsidRDefault="00E10478" w:rsidP="00020706">
            <w:pPr>
              <w:jc w:val="both"/>
              <w:rPr>
                <w:rFonts w:ascii="Arial Narrow" w:hAnsi="Arial Narrow" w:cs="Tahoma"/>
                <w:b/>
              </w:rPr>
            </w:pPr>
            <w:r w:rsidRPr="00020706">
              <w:rPr>
                <w:rFonts w:ascii="Arial Narrow" w:hAnsi="Arial Narrow" w:cs="Tahoma"/>
                <w:b/>
              </w:rPr>
              <w:t>Podmienečná akceptácia</w:t>
            </w:r>
          </w:p>
          <w:p w14:paraId="65176AEC" w14:textId="77777777" w:rsidR="00E10478" w:rsidRPr="00020706" w:rsidRDefault="00E10478" w:rsidP="00020706">
            <w:pPr>
              <w:jc w:val="both"/>
              <w:rPr>
                <w:rFonts w:ascii="Arial Narrow" w:hAnsi="Arial Narrow" w:cs="Tahoma"/>
              </w:rPr>
            </w:pPr>
            <w:r w:rsidRPr="00020706">
              <w:rPr>
                <w:rFonts w:ascii="Arial Narrow" w:hAnsi="Arial Narrow" w:cs="Tahoma"/>
              </w:rPr>
              <w:t xml:space="preserve">Odovzdanie produktov a služieb prebehlo s výhradami, ktoré nebránia ich prevzatiu a používaniu. </w:t>
            </w:r>
            <w:r w:rsidR="00020706">
              <w:rPr>
                <w:rFonts w:ascii="Arial Narrow" w:hAnsi="Arial Narrow" w:cs="Tahoma"/>
                <w:b/>
              </w:rPr>
              <w:t>Zhotoviteľ</w:t>
            </w:r>
            <w:r w:rsidRPr="00020706">
              <w:rPr>
                <w:rFonts w:ascii="Arial Narrow" w:hAnsi="Arial Narrow" w:cs="Tahoma"/>
                <w:b/>
              </w:rPr>
              <w:t xml:space="preserve"> sa zaviazal dodatočne odstrániť všetky uvedené výhrady v termínoch, ktoré </w:t>
            </w:r>
            <w:r w:rsidR="00020706">
              <w:rPr>
                <w:rFonts w:ascii="Arial Narrow" w:hAnsi="Arial Narrow" w:cs="Tahoma"/>
                <w:b/>
              </w:rPr>
              <w:t xml:space="preserve">Objednávateľ </w:t>
            </w:r>
            <w:r w:rsidRPr="00020706">
              <w:rPr>
                <w:rFonts w:ascii="Arial Narrow" w:hAnsi="Arial Narrow" w:cs="Tahoma"/>
                <w:b/>
              </w:rPr>
              <w:t>odsúhlasil</w:t>
            </w:r>
            <w:r w:rsidRPr="00020706">
              <w:rPr>
                <w:rFonts w:ascii="Arial Narrow" w:hAnsi="Arial Narrow" w:cs="Tahoma"/>
              </w:rPr>
              <w:t>.</w:t>
            </w:r>
          </w:p>
          <w:p w14:paraId="4E6DD3F3" w14:textId="77777777" w:rsidR="00E10478" w:rsidRPr="00020706" w:rsidRDefault="00E10478" w:rsidP="00020706">
            <w:pPr>
              <w:jc w:val="both"/>
              <w:rPr>
                <w:rFonts w:ascii="Arial Narrow" w:hAnsi="Arial Narrow" w:cs="Tahoma"/>
              </w:rPr>
            </w:pPr>
          </w:p>
          <w:p w14:paraId="6668E08D" w14:textId="77777777" w:rsidR="00E10478" w:rsidRPr="00020706" w:rsidRDefault="00020706" w:rsidP="00020706">
            <w:pPr>
              <w:jc w:val="both"/>
              <w:rPr>
                <w:rFonts w:ascii="Arial Narrow" w:hAnsi="Arial Narrow" w:cs="Tahoma"/>
              </w:rPr>
            </w:pPr>
            <w:r>
              <w:rPr>
                <w:rFonts w:ascii="Arial Narrow" w:hAnsi="Arial Narrow" w:cs="Tahoma"/>
              </w:rPr>
              <w:t xml:space="preserve">Objednávateľ </w:t>
            </w:r>
            <w:r w:rsidR="00E10478" w:rsidRPr="00020706">
              <w:rPr>
                <w:rFonts w:ascii="Arial Narrow" w:hAnsi="Arial Narrow" w:cs="Tahoma"/>
              </w:rPr>
              <w:t xml:space="preserve">preto </w:t>
            </w:r>
            <w:r w:rsidR="00E10478" w:rsidRPr="00020706">
              <w:rPr>
                <w:rFonts w:ascii="Arial Narrow" w:hAnsi="Arial Narrow" w:cs="Tahoma"/>
                <w:b/>
              </w:rPr>
              <w:t>vyjadruje súhlas</w:t>
            </w:r>
            <w:r w:rsidR="00E10478" w:rsidRPr="00020706">
              <w:rPr>
                <w:rFonts w:ascii="Arial Narrow" w:hAnsi="Arial Narrow" w:cs="Tahoma"/>
              </w:rPr>
              <w:t xml:space="preserve"> s úhradou platieb dodávateľovi za všetky produkty a služby v uvedené v tomto protokole.</w:t>
            </w:r>
          </w:p>
        </w:tc>
      </w:tr>
      <w:tr w:rsidR="00E10478" w:rsidRPr="00020706" w14:paraId="29C3CAEA" w14:textId="77777777" w:rsidTr="0053039D">
        <w:trPr>
          <w:trHeight w:val="1833"/>
        </w:trPr>
        <w:tc>
          <w:tcPr>
            <w:tcW w:w="959" w:type="dxa"/>
            <w:shd w:val="clear" w:color="auto" w:fill="E7E6E6"/>
            <w:vAlign w:val="center"/>
          </w:tcPr>
          <w:p w14:paraId="7863FAD8" w14:textId="77777777" w:rsidR="00E10478" w:rsidRPr="00020706" w:rsidRDefault="00E10478" w:rsidP="0053039D">
            <w:pPr>
              <w:jc w:val="center"/>
              <w:rPr>
                <w:rFonts w:ascii="Arial Narrow" w:hAnsi="Arial Narrow" w:cs="Tahoma"/>
                <w:b/>
              </w:rPr>
            </w:pPr>
            <w:r w:rsidRPr="00020706">
              <w:rPr>
                <w:rFonts w:ascii="Arial Narrow" w:hAnsi="Arial Narrow" w:cs="Tahoma"/>
                <w:b/>
              </w:rPr>
              <w:t>X/?</w:t>
            </w:r>
          </w:p>
        </w:tc>
        <w:tc>
          <w:tcPr>
            <w:tcW w:w="8251" w:type="dxa"/>
            <w:vAlign w:val="center"/>
          </w:tcPr>
          <w:p w14:paraId="2E9B1699" w14:textId="77777777" w:rsidR="00E10478" w:rsidRPr="00020706" w:rsidRDefault="00E10478" w:rsidP="00020706">
            <w:pPr>
              <w:jc w:val="both"/>
              <w:rPr>
                <w:rFonts w:ascii="Arial Narrow" w:hAnsi="Arial Narrow" w:cs="Tahoma"/>
                <w:b/>
              </w:rPr>
            </w:pPr>
            <w:r w:rsidRPr="00020706">
              <w:rPr>
                <w:rFonts w:ascii="Arial Narrow" w:hAnsi="Arial Narrow" w:cs="Tahoma"/>
                <w:b/>
              </w:rPr>
              <w:t>Odmietnutie prevzatia</w:t>
            </w:r>
          </w:p>
          <w:p w14:paraId="0EBEB53D" w14:textId="77777777" w:rsidR="00E10478" w:rsidRPr="00020706" w:rsidRDefault="00020706" w:rsidP="00020706">
            <w:pPr>
              <w:jc w:val="both"/>
              <w:rPr>
                <w:rFonts w:ascii="Arial Narrow" w:hAnsi="Arial Narrow" w:cs="Tahoma"/>
              </w:rPr>
            </w:pPr>
            <w:r>
              <w:rPr>
                <w:rFonts w:ascii="Arial Narrow" w:hAnsi="Arial Narrow" w:cs="Tahoma"/>
              </w:rPr>
              <w:t xml:space="preserve">Objednávateľ </w:t>
            </w:r>
            <w:r w:rsidR="00E10478" w:rsidRPr="00020706">
              <w:rPr>
                <w:rFonts w:ascii="Arial Narrow" w:hAnsi="Arial Narrow" w:cs="Tahoma"/>
              </w:rPr>
              <w:t xml:space="preserve">vyjadruje zásadný nesúhlas s dodanými produktmi a službami </w:t>
            </w:r>
            <w:r>
              <w:rPr>
                <w:rFonts w:ascii="Arial Narrow" w:hAnsi="Arial Narrow" w:cs="Tahoma"/>
              </w:rPr>
              <w:t xml:space="preserve">Zhotoviteľa </w:t>
            </w:r>
            <w:r w:rsidR="00E10478" w:rsidRPr="00020706">
              <w:rPr>
                <w:rFonts w:ascii="Arial Narrow" w:hAnsi="Arial Narrow" w:cs="Tahoma"/>
              </w:rPr>
              <w:t>a požaduje odstránenie všetkých vád a nedorobkov v termínoc</w:t>
            </w:r>
            <w:r>
              <w:rPr>
                <w:rFonts w:ascii="Arial Narrow" w:hAnsi="Arial Narrow" w:cs="Tahoma"/>
              </w:rPr>
              <w:t>h, ktoré odsúhlasili spoločne so Zhotoviteľom</w:t>
            </w:r>
            <w:r w:rsidR="00E10478" w:rsidRPr="00020706">
              <w:rPr>
                <w:rFonts w:ascii="Arial Narrow" w:hAnsi="Arial Narrow" w:cs="Tahoma"/>
              </w:rPr>
              <w:t>.</w:t>
            </w:r>
          </w:p>
          <w:p w14:paraId="453BADD7" w14:textId="77777777" w:rsidR="00E10478" w:rsidRPr="00020706" w:rsidRDefault="00E10478" w:rsidP="00020706">
            <w:pPr>
              <w:jc w:val="both"/>
              <w:rPr>
                <w:rFonts w:ascii="Arial Narrow" w:hAnsi="Arial Narrow" w:cs="Tahoma"/>
              </w:rPr>
            </w:pPr>
          </w:p>
          <w:p w14:paraId="1D88F24A" w14:textId="77777777" w:rsidR="00E10478" w:rsidRPr="00020706" w:rsidRDefault="00E10478" w:rsidP="00020706">
            <w:pPr>
              <w:jc w:val="both"/>
              <w:rPr>
                <w:rFonts w:ascii="Arial Narrow" w:hAnsi="Arial Narrow" w:cs="Tahoma"/>
              </w:rPr>
            </w:pPr>
            <w:r w:rsidRPr="00020706">
              <w:rPr>
                <w:rFonts w:ascii="Arial Narrow" w:hAnsi="Arial Narrow" w:cs="Tahoma"/>
              </w:rPr>
              <w:t xml:space="preserve">Objednávateľ </w:t>
            </w:r>
            <w:r w:rsidRPr="00020706">
              <w:rPr>
                <w:rFonts w:ascii="Arial Narrow" w:hAnsi="Arial Narrow" w:cs="Tahoma"/>
                <w:b/>
              </w:rPr>
              <w:t>nedáva súhlas</w:t>
            </w:r>
            <w:r w:rsidRPr="00020706">
              <w:rPr>
                <w:rFonts w:ascii="Arial Narrow" w:hAnsi="Arial Narrow" w:cs="Tahoma"/>
              </w:rPr>
              <w:t xml:space="preserve"> na úhradu platieb </w:t>
            </w:r>
            <w:r w:rsidR="00020706">
              <w:rPr>
                <w:rFonts w:ascii="Arial Narrow" w:hAnsi="Arial Narrow" w:cs="Tahoma"/>
              </w:rPr>
              <w:t xml:space="preserve">Zhotoviteľovi </w:t>
            </w:r>
            <w:r w:rsidRPr="00020706">
              <w:rPr>
                <w:rFonts w:ascii="Arial Narrow" w:hAnsi="Arial Narrow" w:cs="Tahoma"/>
              </w:rPr>
              <w:t>za produkty a služby v uvedené v tomto protokole.</w:t>
            </w:r>
          </w:p>
        </w:tc>
      </w:tr>
    </w:tbl>
    <w:p w14:paraId="574C382A" w14:textId="77777777" w:rsidR="00E10478" w:rsidRPr="00020706" w:rsidRDefault="00E10478" w:rsidP="00E10478">
      <w:pPr>
        <w:rPr>
          <w:rFonts w:ascii="Arial Narrow" w:hAnsi="Arial Narrow" w:cs="Tahoma"/>
        </w:rPr>
      </w:pPr>
    </w:p>
    <w:p w14:paraId="22139633" w14:textId="77777777" w:rsidR="00E10478" w:rsidRPr="005D7931" w:rsidRDefault="00020706" w:rsidP="00E10478">
      <w:pPr>
        <w:rPr>
          <w:rFonts w:ascii="Arial Narrow" w:hAnsi="Arial Narrow" w:cs="Tahoma"/>
          <w:sz w:val="16"/>
          <w:szCs w:val="16"/>
        </w:rPr>
      </w:pPr>
      <w:r w:rsidRPr="005D7931">
        <w:rPr>
          <w:rFonts w:ascii="Arial Narrow" w:hAnsi="Arial Narrow" w:cs="Tahoma"/>
          <w:sz w:val="16"/>
          <w:szCs w:val="16"/>
        </w:rPr>
        <w:t>*</w:t>
      </w:r>
      <w:r w:rsidR="005D7931">
        <w:rPr>
          <w:rFonts w:ascii="Arial Narrow" w:hAnsi="Arial Narrow" w:cs="Tahoma"/>
          <w:sz w:val="16"/>
          <w:szCs w:val="16"/>
        </w:rPr>
        <w:t>V</w:t>
      </w:r>
      <w:r w:rsidR="00E10478" w:rsidRPr="005D7931">
        <w:rPr>
          <w:rFonts w:ascii="Arial Narrow" w:hAnsi="Arial Narrow" w:cs="Tahoma"/>
          <w:sz w:val="16"/>
          <w:szCs w:val="16"/>
        </w:rPr>
        <w:t>yznačiť krížikom správnu odpoveď.</w:t>
      </w:r>
    </w:p>
    <w:p w14:paraId="6475EE6E" w14:textId="77777777" w:rsidR="00020706" w:rsidRPr="00020706" w:rsidRDefault="00020706" w:rsidP="00E10478">
      <w:pPr>
        <w:rPr>
          <w:rFonts w:ascii="Arial Narrow" w:hAnsi="Arial Narrow" w:cs="Tahoma"/>
        </w:rPr>
      </w:pPr>
    </w:p>
    <w:p w14:paraId="1B48CBE1" w14:textId="77777777" w:rsidR="00E10478" w:rsidRPr="00020706" w:rsidRDefault="00E10478" w:rsidP="00E10478">
      <w:pPr>
        <w:rPr>
          <w:rFonts w:ascii="Arial Narrow" w:hAnsi="Arial Narrow" w:cs="Tahoma"/>
        </w:rPr>
      </w:pPr>
      <w:r w:rsidRPr="00020706">
        <w:rPr>
          <w:rFonts w:ascii="Arial Narrow" w:hAnsi="Arial Narrow" w:cs="Tahoma"/>
        </w:rPr>
        <w:t xml:space="preserve">Vyhotovené v dvoch rovnopisoch – jeden pre </w:t>
      </w:r>
      <w:r w:rsidR="00020706">
        <w:rPr>
          <w:rFonts w:ascii="Arial Narrow" w:hAnsi="Arial Narrow" w:cs="Tahoma"/>
        </w:rPr>
        <w:t>Objednávateľa a jeden pre Zhotoviteľa</w:t>
      </w:r>
      <w:r w:rsidRPr="00020706">
        <w:rPr>
          <w:rFonts w:ascii="Arial Narrow" w:hAnsi="Arial Narrow" w:cs="Tahoma"/>
        </w:rPr>
        <w:t>.</w:t>
      </w:r>
    </w:p>
    <w:p w14:paraId="52C22904" w14:textId="77777777" w:rsidR="00E10478" w:rsidRPr="00020706" w:rsidRDefault="00E10478" w:rsidP="00E10478">
      <w:pPr>
        <w:rPr>
          <w:rFonts w:ascii="Arial Narrow" w:hAnsi="Arial Narrow" w:cs="Tahoma"/>
        </w:rPr>
      </w:pPr>
    </w:p>
    <w:p w14:paraId="7DAC53B8" w14:textId="77777777" w:rsidR="00E10478" w:rsidRPr="00020706" w:rsidRDefault="00E10478" w:rsidP="00E10478">
      <w:pPr>
        <w:rPr>
          <w:rFonts w:ascii="Arial Narrow" w:hAnsi="Arial Narrow" w:cs="Tahoma"/>
        </w:rPr>
      </w:pPr>
      <w:r w:rsidRPr="00020706">
        <w:rPr>
          <w:rFonts w:ascii="Arial Narrow" w:hAnsi="Arial Narrow" w:cs="Tahoma"/>
        </w:rPr>
        <w:t xml:space="preserve">V </w:t>
      </w:r>
      <w:r w:rsidR="00020706">
        <w:rPr>
          <w:rFonts w:ascii="Arial Narrow" w:hAnsi="Arial Narrow" w:cs="Tahoma"/>
        </w:rPr>
        <w:t>...................................... dňa .........................</w:t>
      </w:r>
    </w:p>
    <w:p w14:paraId="5714AECE" w14:textId="77777777" w:rsidR="00E10478" w:rsidRPr="00020706" w:rsidRDefault="00E10478" w:rsidP="00E10478">
      <w:pPr>
        <w:rPr>
          <w:rFonts w:ascii="Arial Narrow" w:hAnsi="Arial Narrow" w:cs="Tahoma"/>
        </w:rPr>
      </w:pPr>
    </w:p>
    <w:p w14:paraId="4F830381" w14:textId="77777777" w:rsidR="0030073B" w:rsidRPr="006D1C22" w:rsidRDefault="0030073B" w:rsidP="0030073B">
      <w:pPr>
        <w:rPr>
          <w:rFonts w:ascii="Arial Narrow" w:hAnsi="Arial Narrow"/>
        </w:rPr>
      </w:pPr>
      <w:r w:rsidRPr="006D1C22">
        <w:rPr>
          <w:rFonts w:ascii="Arial Narrow" w:hAnsi="Arial Narrow"/>
        </w:rPr>
        <w:t>Za Zhotoviteľa</w:t>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t>Za Objednávateľa</w:t>
      </w:r>
    </w:p>
    <w:p w14:paraId="702A5090" w14:textId="77777777" w:rsidR="0030073B" w:rsidRPr="006D1C22" w:rsidRDefault="0030073B" w:rsidP="0030073B">
      <w:pPr>
        <w:rPr>
          <w:rFonts w:ascii="Arial Narrow" w:hAnsi="Arial Narrow"/>
        </w:rPr>
      </w:pPr>
      <w:r w:rsidRPr="006D1C22">
        <w:rPr>
          <w:rFonts w:ascii="Arial Narrow" w:hAnsi="Arial Narrow"/>
        </w:rPr>
        <w:tab/>
      </w:r>
    </w:p>
    <w:p w14:paraId="2261A950" w14:textId="77777777" w:rsidR="0030073B" w:rsidRPr="006D1C22" w:rsidRDefault="0030073B" w:rsidP="0030073B">
      <w:pPr>
        <w:rPr>
          <w:rFonts w:ascii="Arial Narrow" w:hAnsi="Arial Narrow"/>
        </w:rPr>
      </w:pPr>
    </w:p>
    <w:p w14:paraId="17A9256D" w14:textId="77777777" w:rsidR="0030073B" w:rsidRPr="006D1C22" w:rsidRDefault="0030073B" w:rsidP="0030073B">
      <w:pPr>
        <w:rPr>
          <w:rFonts w:ascii="Arial Narrow" w:hAnsi="Arial Narrow"/>
        </w:rPr>
      </w:pPr>
      <w:r w:rsidRPr="006D1C22">
        <w:rPr>
          <w:rFonts w:ascii="Arial Narrow" w:hAnsi="Arial Narrow"/>
        </w:rPr>
        <w:t>......................................................................</w:t>
      </w:r>
      <w:r w:rsidRPr="006D1C22">
        <w:rPr>
          <w:rFonts w:ascii="Arial Narrow" w:hAnsi="Arial Narrow"/>
        </w:rPr>
        <w:tab/>
      </w:r>
      <w:r w:rsidRPr="006D1C22">
        <w:rPr>
          <w:rFonts w:ascii="Arial Narrow" w:hAnsi="Arial Narrow"/>
        </w:rPr>
        <w:tab/>
      </w:r>
      <w:r>
        <w:rPr>
          <w:rFonts w:ascii="Arial Narrow" w:hAnsi="Arial Narrow"/>
        </w:rPr>
        <w:tab/>
      </w:r>
      <w:r w:rsidRPr="006D1C22">
        <w:rPr>
          <w:rFonts w:ascii="Arial Narrow" w:hAnsi="Arial Narrow"/>
        </w:rPr>
        <w:t>.........................................................</w:t>
      </w:r>
    </w:p>
    <w:p w14:paraId="4F0D8563" w14:textId="77777777" w:rsidR="0030073B" w:rsidRPr="006D1C22" w:rsidRDefault="0030073B" w:rsidP="0030073B">
      <w:pPr>
        <w:rPr>
          <w:rFonts w:ascii="Arial Narrow" w:hAnsi="Arial Narrow"/>
        </w:rPr>
      </w:pPr>
      <w:r w:rsidRPr="006D1C22">
        <w:rPr>
          <w:rFonts w:ascii="Arial Narrow" w:hAnsi="Arial Narrow"/>
        </w:rPr>
        <w:t>Obchodné meno</w:t>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t xml:space="preserve">               BIONT, a.s.</w:t>
      </w:r>
    </w:p>
    <w:p w14:paraId="54C3090C" w14:textId="77777777" w:rsidR="0030073B" w:rsidRPr="006D1C22" w:rsidRDefault="0030073B" w:rsidP="0030073B">
      <w:pPr>
        <w:rPr>
          <w:rFonts w:ascii="Arial Narrow" w:hAnsi="Arial Narrow"/>
        </w:rPr>
      </w:pPr>
      <w:r w:rsidRPr="006D1C22">
        <w:rPr>
          <w:rFonts w:ascii="Arial Narrow" w:hAnsi="Arial Narrow"/>
        </w:rPr>
        <w:t>Titul, meno a priezvisko</w:t>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t>prof. MUDr. Jozef Šuvada, PhD., MPH, MBA</w:t>
      </w:r>
    </w:p>
    <w:p w14:paraId="593EE248" w14:textId="77777777" w:rsidR="0030073B" w:rsidRPr="006D1C22" w:rsidRDefault="0030073B" w:rsidP="0030073B">
      <w:pPr>
        <w:rPr>
          <w:rFonts w:ascii="Arial Narrow" w:hAnsi="Arial Narrow"/>
        </w:rPr>
      </w:pPr>
      <w:r w:rsidRPr="006D1C22">
        <w:rPr>
          <w:rFonts w:ascii="Arial Narrow" w:hAnsi="Arial Narrow"/>
        </w:rPr>
        <w:t>funkcia štatutárneho zástupcu</w:t>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t>predseda predstavenstva</w:t>
      </w:r>
    </w:p>
    <w:p w14:paraId="5C7BC496" w14:textId="77777777" w:rsidR="0030073B" w:rsidRPr="006D1C22" w:rsidRDefault="0030073B" w:rsidP="0030073B">
      <w:pPr>
        <w:rPr>
          <w:rFonts w:ascii="Arial Narrow" w:hAnsi="Arial Narrow"/>
        </w:rPr>
      </w:pPr>
      <w:r w:rsidRPr="006D1C22">
        <w:rPr>
          <w:rFonts w:ascii="Arial Narrow" w:hAnsi="Arial Narrow"/>
        </w:rPr>
        <w:tab/>
        <w:t xml:space="preserve">    </w:t>
      </w:r>
    </w:p>
    <w:p w14:paraId="1331A5EE" w14:textId="77777777" w:rsidR="0030073B" w:rsidRPr="006D1C22" w:rsidRDefault="0030073B" w:rsidP="0030073B">
      <w:pPr>
        <w:rPr>
          <w:rFonts w:ascii="Arial Narrow" w:hAnsi="Arial Narrow"/>
        </w:rPr>
      </w:pPr>
    </w:p>
    <w:p w14:paraId="72B76377" w14:textId="77777777" w:rsidR="0030073B" w:rsidRPr="006D1C22" w:rsidRDefault="0030073B" w:rsidP="0030073B">
      <w:pPr>
        <w:rPr>
          <w:rFonts w:ascii="Arial Narrow" w:hAnsi="Arial Narrow"/>
        </w:rPr>
      </w:pP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t>......................................................................</w:t>
      </w:r>
    </w:p>
    <w:p w14:paraId="006FBB6E" w14:textId="77777777" w:rsidR="00AB356F" w:rsidRPr="006D1C22" w:rsidRDefault="0030073B" w:rsidP="00AB356F">
      <w:pPr>
        <w:rPr>
          <w:rFonts w:ascii="Arial Narrow" w:hAnsi="Arial Narrow"/>
        </w:rPr>
      </w:pPr>
      <w:r w:rsidRPr="006D1C22">
        <w:rPr>
          <w:rFonts w:ascii="Arial Narrow" w:hAnsi="Arial Narrow"/>
        </w:rPr>
        <w:t xml:space="preserve">   </w:t>
      </w:r>
      <w:r>
        <w:rPr>
          <w:rFonts w:ascii="Arial Narrow" w:hAnsi="Arial Narrow"/>
        </w:rPr>
        <w:t xml:space="preserve">                      </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p>
    <w:p w14:paraId="59760D5A" w14:textId="77777777" w:rsidR="0030073B" w:rsidRPr="006D1C22" w:rsidRDefault="0030073B" w:rsidP="0030073B">
      <w:pPr>
        <w:rPr>
          <w:rFonts w:ascii="Arial Narrow" w:hAnsi="Arial Narrow"/>
        </w:rPr>
      </w:pPr>
    </w:p>
    <w:p w14:paraId="20EB1DD9" w14:textId="77777777" w:rsidR="0030073B" w:rsidRPr="006D1C22" w:rsidRDefault="0030073B" w:rsidP="0030073B">
      <w:pPr>
        <w:rPr>
          <w:rFonts w:ascii="Arial Narrow" w:hAnsi="Arial Narrow"/>
        </w:rPr>
      </w:pPr>
    </w:p>
    <w:p w14:paraId="76E4DF33" w14:textId="77777777" w:rsidR="0030073B" w:rsidRPr="006D1C22" w:rsidRDefault="0030073B" w:rsidP="0030073B">
      <w:pPr>
        <w:rPr>
          <w:rFonts w:ascii="Arial Narrow" w:hAnsi="Arial Narrow"/>
        </w:rPr>
      </w:pPr>
      <w:r w:rsidRPr="006D1C22">
        <w:rPr>
          <w:rFonts w:ascii="Arial Narrow" w:hAnsi="Arial Narrow"/>
        </w:rPr>
        <w:tab/>
        <w:t xml:space="preserve"> </w:t>
      </w:r>
    </w:p>
    <w:p w14:paraId="4553B1C5" w14:textId="77777777" w:rsidR="0030073B" w:rsidRPr="006D1C22" w:rsidRDefault="0030073B" w:rsidP="0030073B">
      <w:pPr>
        <w:rPr>
          <w:rFonts w:ascii="Arial Narrow" w:hAnsi="Arial Narrow"/>
        </w:rPr>
      </w:pP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r>
      <w:r w:rsidRPr="006D1C22">
        <w:rPr>
          <w:rFonts w:ascii="Arial Narrow" w:hAnsi="Arial Narrow"/>
        </w:rPr>
        <w:tab/>
        <w:t>...................................................................</w:t>
      </w:r>
    </w:p>
    <w:p w14:paraId="36D7B15A" w14:textId="77777777" w:rsidR="00020706" w:rsidRPr="0030073B" w:rsidRDefault="0030073B" w:rsidP="00AB356F">
      <w:pPr>
        <w:rPr>
          <w:rFonts w:ascii="Arial Narrow" w:hAnsi="Arial Narrow"/>
        </w:rPr>
      </w:pPr>
      <w:r w:rsidRPr="006D1C22">
        <w:rPr>
          <w:rFonts w:ascii="Arial Narrow" w:hAnsi="Arial Narrow"/>
        </w:rPr>
        <w:tab/>
      </w:r>
      <w:r w:rsidRPr="006D1C22">
        <w:rPr>
          <w:rFonts w:ascii="Arial Narrow" w:hAnsi="Arial Narrow"/>
        </w:rPr>
        <w:tab/>
        <w:t xml:space="preserve">                          </w:t>
      </w:r>
      <w:r w:rsidRPr="006D1C22">
        <w:rPr>
          <w:rFonts w:ascii="Arial Narrow" w:hAnsi="Arial Narrow"/>
        </w:rPr>
        <w:tab/>
        <w:t xml:space="preserve"> </w:t>
      </w:r>
      <w:r>
        <w:rPr>
          <w:rFonts w:ascii="Arial Narrow" w:hAnsi="Arial Narrow"/>
        </w:rPr>
        <w:tab/>
      </w:r>
      <w:r>
        <w:rPr>
          <w:rFonts w:ascii="Arial Narrow" w:hAnsi="Arial Narrow"/>
        </w:rPr>
        <w:tab/>
      </w:r>
      <w:r>
        <w:rPr>
          <w:rFonts w:ascii="Arial Narrow" w:hAnsi="Arial Narrow"/>
        </w:rPr>
        <w:tab/>
      </w:r>
    </w:p>
    <w:p w14:paraId="0BBB9AEC" w14:textId="77777777" w:rsidR="00020706" w:rsidRDefault="00020706" w:rsidP="00863C69">
      <w:pPr>
        <w:widowControl w:val="0"/>
        <w:jc w:val="both"/>
        <w:rPr>
          <w:rFonts w:ascii="Arial Narrow" w:hAnsi="Arial Narrow" w:cs="Tahoma"/>
          <w:b/>
        </w:rPr>
      </w:pPr>
      <w:r>
        <w:rPr>
          <w:rFonts w:ascii="Arial Narrow" w:hAnsi="Arial Narrow" w:cs="Tahoma"/>
          <w:b/>
        </w:rPr>
        <w:t>Zoznam príloh:</w:t>
      </w:r>
    </w:p>
    <w:p w14:paraId="3732FF51" w14:textId="77777777" w:rsidR="00020706" w:rsidRDefault="00020706" w:rsidP="00474F2D">
      <w:pPr>
        <w:widowControl w:val="0"/>
        <w:numPr>
          <w:ilvl w:val="0"/>
          <w:numId w:val="61"/>
        </w:numPr>
        <w:jc w:val="both"/>
        <w:rPr>
          <w:rFonts w:ascii="Arial Narrow" w:hAnsi="Arial Narrow" w:cs="Tahoma"/>
          <w:b/>
        </w:rPr>
      </w:pPr>
      <w:r>
        <w:rPr>
          <w:rFonts w:ascii="Arial Narrow" w:hAnsi="Arial Narrow" w:cs="Tahoma"/>
          <w:b/>
        </w:rPr>
        <w:t>...</w:t>
      </w:r>
    </w:p>
    <w:p w14:paraId="3A798704" w14:textId="77777777" w:rsidR="00020706" w:rsidRDefault="00020706" w:rsidP="00474F2D">
      <w:pPr>
        <w:widowControl w:val="0"/>
        <w:numPr>
          <w:ilvl w:val="0"/>
          <w:numId w:val="61"/>
        </w:numPr>
        <w:jc w:val="both"/>
        <w:rPr>
          <w:rFonts w:ascii="Arial Narrow" w:hAnsi="Arial Narrow" w:cs="Tahoma"/>
          <w:b/>
        </w:rPr>
      </w:pPr>
      <w:r>
        <w:rPr>
          <w:rFonts w:ascii="Arial Narrow" w:hAnsi="Arial Narrow" w:cs="Tahoma"/>
          <w:b/>
        </w:rPr>
        <w:t>...</w:t>
      </w:r>
    </w:p>
    <w:p w14:paraId="633D6DF5" w14:textId="77777777" w:rsidR="00020706" w:rsidRDefault="00020706" w:rsidP="00474F2D">
      <w:pPr>
        <w:widowControl w:val="0"/>
        <w:numPr>
          <w:ilvl w:val="0"/>
          <w:numId w:val="61"/>
        </w:numPr>
        <w:jc w:val="both"/>
        <w:rPr>
          <w:rFonts w:ascii="Arial Narrow" w:hAnsi="Arial Narrow" w:cs="Tahoma"/>
          <w:b/>
        </w:rPr>
      </w:pPr>
      <w:r>
        <w:rPr>
          <w:rFonts w:ascii="Arial Narrow" w:hAnsi="Arial Narrow" w:cs="Tahoma"/>
          <w:b/>
        </w:rPr>
        <w:t>...</w:t>
      </w:r>
    </w:p>
    <w:p w14:paraId="46B0311C" w14:textId="77777777" w:rsidR="00020706" w:rsidRDefault="00020706" w:rsidP="00474F2D">
      <w:pPr>
        <w:widowControl w:val="0"/>
        <w:numPr>
          <w:ilvl w:val="0"/>
          <w:numId w:val="61"/>
        </w:numPr>
        <w:jc w:val="both"/>
        <w:rPr>
          <w:rFonts w:ascii="Arial Narrow" w:hAnsi="Arial Narrow" w:cs="Tahoma"/>
          <w:b/>
        </w:rPr>
      </w:pPr>
      <w:r>
        <w:rPr>
          <w:rFonts w:ascii="Arial Narrow" w:hAnsi="Arial Narrow" w:cs="Tahoma"/>
          <w:b/>
        </w:rPr>
        <w:t>...</w:t>
      </w:r>
    </w:p>
    <w:p w14:paraId="7058E898" w14:textId="77777777" w:rsidR="00020706" w:rsidRPr="0030073B" w:rsidRDefault="00020706" w:rsidP="00474F2D">
      <w:pPr>
        <w:widowControl w:val="0"/>
        <w:numPr>
          <w:ilvl w:val="0"/>
          <w:numId w:val="61"/>
        </w:numPr>
        <w:jc w:val="both"/>
        <w:rPr>
          <w:rFonts w:ascii="Arial Narrow" w:hAnsi="Arial Narrow" w:cs="Tahoma"/>
          <w:b/>
        </w:rPr>
      </w:pPr>
      <w:r>
        <w:rPr>
          <w:rFonts w:ascii="Arial Narrow" w:hAnsi="Arial Narrow" w:cs="Tahoma"/>
          <w:b/>
        </w:rPr>
        <w:t>...</w:t>
      </w:r>
    </w:p>
    <w:sectPr w:rsidR="00020706" w:rsidRPr="0030073B" w:rsidSect="00C87E59">
      <w:headerReference w:type="default" r:id="rId15"/>
      <w:footerReference w:type="default" r:id="rId16"/>
      <w:pgSz w:w="11906" w:h="16838"/>
      <w:pgMar w:top="1418" w:right="709" w:bottom="1418" w:left="964" w:header="709" w:footer="879" w:gutter="0"/>
      <w:pgBorders w:offsetFrom="page">
        <w:top w:val="single" w:sz="2" w:space="0" w:color="auto"/>
        <w:left w:val="single" w:sz="2" w:space="0" w:color="auto"/>
        <w:right w:val="single" w:sz="2" w:space="0" w:color="auto"/>
      </w:pgBorders>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B0AA1" w14:textId="77777777" w:rsidR="007065E0" w:rsidRDefault="007065E0">
      <w:r>
        <w:separator/>
      </w:r>
    </w:p>
  </w:endnote>
  <w:endnote w:type="continuationSeparator" w:id="0">
    <w:p w14:paraId="6F55C65D" w14:textId="77777777" w:rsidR="007065E0" w:rsidRDefault="007065E0">
      <w:r>
        <w:continuationSeparator/>
      </w:r>
    </w:p>
  </w:endnote>
  <w:endnote w:type="continuationNotice" w:id="1">
    <w:p w14:paraId="69135AA4" w14:textId="77777777" w:rsidR="007065E0" w:rsidRDefault="007065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Verdana">
    <w:panose1 w:val="020B0604030504040204"/>
    <w:charset w:val="EE"/>
    <w:family w:val="swiss"/>
    <w:pitch w:val="variable"/>
    <w:sig w:usb0="A00006FF" w:usb1="4000205B" w:usb2="00000010" w:usb3="00000000" w:csb0="0000019F" w:csb1="00000000"/>
  </w:font>
  <w:font w:name="Signika">
    <w:altName w:val="Calibri"/>
    <w:panose1 w:val="00000000000000000000"/>
    <w:charset w:val="00"/>
    <w:family w:val="auto"/>
    <w:notTrueType/>
    <w:pitch w:val="variable"/>
    <w:sig w:usb0="A00000EF" w:usb1="40000043" w:usb2="00000000" w:usb3="00000000" w:csb0="00000093" w:csb1="00000000"/>
  </w:font>
  <w:font w:name="Open Sans">
    <w:charset w:val="00"/>
    <w:family w:val="swiss"/>
    <w:pitch w:val="variable"/>
    <w:sig w:usb0="E00002EF" w:usb1="4000205B" w:usb2="00000028" w:usb3="00000000" w:csb0="000001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E6B365" w14:textId="77777777" w:rsidR="006D1462" w:rsidRDefault="006D1462" w:rsidP="00867D01">
    <w:pPr>
      <w:pStyle w:val="Pta"/>
      <w:jc w:val="center"/>
      <w:rPr>
        <w:rFonts w:ascii="Tahoma" w:hAnsi="Tahoma" w:cs="Tahoma"/>
        <w:i/>
        <w:sz w:val="16"/>
      </w:rPr>
    </w:pPr>
    <w:r>
      <w:rPr>
        <w:rFonts w:ascii="Tahoma" w:hAnsi="Tahoma" w:cs="Tahoma"/>
        <w:i/>
        <w:sz w:val="16"/>
      </w:rPr>
      <w:t>Zmluva o dielo a licenčná zmluva</w:t>
    </w:r>
    <w:r>
      <w:rPr>
        <w:rFonts w:ascii="Tahoma" w:hAnsi="Tahoma" w:cs="Tahoma"/>
        <w:i/>
        <w:sz w:val="16"/>
      </w:rPr>
      <w:tab/>
    </w:r>
    <w:r>
      <w:rPr>
        <w:rFonts w:ascii="Tahoma" w:hAnsi="Tahoma" w:cs="Tahoma"/>
        <w:i/>
        <w:sz w:val="16"/>
      </w:rPr>
      <w:tab/>
    </w:r>
    <w:r>
      <w:rPr>
        <w:rFonts w:ascii="Tahoma" w:hAnsi="Tahoma" w:cs="Tahoma"/>
        <w:i/>
        <w:sz w:val="16"/>
      </w:rPr>
      <w:tab/>
      <w:t xml:space="preserve">strana </w:t>
    </w:r>
    <w:r>
      <w:rPr>
        <w:rStyle w:val="slostrany"/>
        <w:rFonts w:ascii="Tahoma" w:hAnsi="Tahoma" w:cs="Tahoma"/>
        <w:i/>
        <w:sz w:val="16"/>
      </w:rPr>
      <w:fldChar w:fldCharType="begin"/>
    </w:r>
    <w:r>
      <w:rPr>
        <w:rStyle w:val="slostrany"/>
        <w:rFonts w:ascii="Tahoma" w:hAnsi="Tahoma" w:cs="Tahoma"/>
        <w:i/>
        <w:sz w:val="16"/>
      </w:rPr>
      <w:instrText xml:space="preserve"> PAGE </w:instrText>
    </w:r>
    <w:r>
      <w:rPr>
        <w:rStyle w:val="slostrany"/>
        <w:rFonts w:ascii="Tahoma" w:hAnsi="Tahoma" w:cs="Tahoma"/>
        <w:i/>
        <w:sz w:val="16"/>
      </w:rPr>
      <w:fldChar w:fldCharType="separate"/>
    </w:r>
    <w:r w:rsidR="000E0F46">
      <w:rPr>
        <w:rStyle w:val="slostrany"/>
        <w:rFonts w:ascii="Tahoma" w:hAnsi="Tahoma" w:cs="Tahoma"/>
        <w:i/>
        <w:noProof/>
        <w:sz w:val="16"/>
      </w:rPr>
      <w:t>24</w:t>
    </w:r>
    <w:r>
      <w:rPr>
        <w:rStyle w:val="slostrany"/>
        <w:rFonts w:ascii="Tahoma" w:hAnsi="Tahoma" w:cs="Tahoma"/>
        <w:i/>
        <w:sz w:val="16"/>
      </w:rPr>
      <w:fldChar w:fldCharType="end"/>
    </w:r>
    <w:r>
      <w:rPr>
        <w:rStyle w:val="slostrany"/>
        <w:rFonts w:ascii="Tahoma" w:hAnsi="Tahoma" w:cs="Tahoma"/>
        <w:i/>
        <w:sz w:val="16"/>
      </w:rPr>
      <w:t xml:space="preserve"> </w:t>
    </w:r>
    <w:r>
      <w:t>/</w:t>
    </w:r>
    <w:r>
      <w:rPr>
        <w:rFonts w:ascii="Tahoma" w:hAnsi="Tahoma" w:cs="Tahoma"/>
        <w:i/>
        <w:sz w:val="16"/>
      </w:rPr>
      <w:fldChar w:fldCharType="begin"/>
    </w:r>
    <w:r>
      <w:rPr>
        <w:rFonts w:ascii="Tahoma" w:hAnsi="Tahoma" w:cs="Tahoma"/>
        <w:i/>
        <w:sz w:val="16"/>
      </w:rPr>
      <w:instrText xml:space="preserve"> NUMPAGES </w:instrText>
    </w:r>
    <w:r>
      <w:rPr>
        <w:rFonts w:ascii="Tahoma" w:hAnsi="Tahoma" w:cs="Tahoma"/>
        <w:i/>
        <w:sz w:val="16"/>
      </w:rPr>
      <w:fldChar w:fldCharType="separate"/>
    </w:r>
    <w:r w:rsidR="000E0F46">
      <w:rPr>
        <w:rFonts w:ascii="Tahoma" w:hAnsi="Tahoma" w:cs="Tahoma"/>
        <w:i/>
        <w:noProof/>
        <w:sz w:val="16"/>
      </w:rPr>
      <w:t>27</w:t>
    </w:r>
    <w:r>
      <w:rPr>
        <w:rFonts w:ascii="Tahoma" w:hAnsi="Tahoma" w:cs="Tahoma"/>
        <w:i/>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F6C27" w14:textId="77777777" w:rsidR="007065E0" w:rsidRDefault="007065E0">
      <w:r>
        <w:separator/>
      </w:r>
    </w:p>
  </w:footnote>
  <w:footnote w:type="continuationSeparator" w:id="0">
    <w:p w14:paraId="6D9B0337" w14:textId="77777777" w:rsidR="007065E0" w:rsidRDefault="007065E0">
      <w:r>
        <w:continuationSeparator/>
      </w:r>
    </w:p>
  </w:footnote>
  <w:footnote w:type="continuationNotice" w:id="1">
    <w:p w14:paraId="52E680AF" w14:textId="77777777" w:rsidR="007065E0" w:rsidRDefault="007065E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3204A" w14:textId="77777777" w:rsidR="006D1462" w:rsidRPr="003D6A78" w:rsidRDefault="006D1462" w:rsidP="003D6A78">
    <w:pPr>
      <w:pStyle w:val="Zarkazkladnhotextu"/>
      <w:jc w:val="right"/>
      <w:rPr>
        <w:rFonts w:ascii="Tahoma" w:hAnsi="Tahoma" w:cs="Tahoma"/>
        <w:i/>
        <w:iCs/>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25.5pt;height:35.25pt;visibility:visible" o:bullet="t">
        <v:imagedata r:id="rId1" o:title=""/>
      </v:shape>
    </w:pict>
  </w:numPicBullet>
  <w:numPicBullet w:numPicBulletId="1">
    <w:pict>
      <v:shape id="_x0000_i1045" type="#_x0000_t75" style="width:25.5pt;height:35.25pt;visibility:visible" o:bullet="t">
        <v:imagedata r:id="rId2" o:title=""/>
      </v:shape>
    </w:pict>
  </w:numPicBullet>
  <w:numPicBullet w:numPicBulletId="2">
    <w:pict>
      <v:shape id="_x0000_i1046" type="#_x0000_t75" style="width:25.5pt;height:35.25pt;visibility:visible" o:bullet="t">
        <v:imagedata r:id="rId3" o:title=""/>
      </v:shape>
    </w:pict>
  </w:numPicBullet>
  <w:abstractNum w:abstractNumId="0" w15:restartNumberingAfterBreak="0">
    <w:nsid w:val="FFFFFF82"/>
    <w:multiLevelType w:val="singleLevel"/>
    <w:tmpl w:val="EB060152"/>
    <w:lvl w:ilvl="0">
      <w:start w:val="1"/>
      <w:numFmt w:val="bullet"/>
      <w:pStyle w:val="Zoznamsodrkami3"/>
      <w:lvlText w:val=""/>
      <w:lvlJc w:val="left"/>
      <w:pPr>
        <w:tabs>
          <w:tab w:val="num" w:pos="926"/>
        </w:tabs>
        <w:ind w:left="926" w:hanging="360"/>
      </w:pPr>
      <w:rPr>
        <w:rFonts w:ascii="Symbol" w:hAnsi="Symbol" w:hint="default"/>
      </w:rPr>
    </w:lvl>
  </w:abstractNum>
  <w:abstractNum w:abstractNumId="1" w15:restartNumberingAfterBreak="0">
    <w:nsid w:val="00000003"/>
    <w:multiLevelType w:val="singleLevel"/>
    <w:tmpl w:val="00000003"/>
    <w:name w:val="WW8Num3"/>
    <w:lvl w:ilvl="0">
      <w:start w:val="1"/>
      <w:numFmt w:val="bullet"/>
      <w:lvlText w:val=""/>
      <w:lvlJc w:val="left"/>
      <w:pPr>
        <w:tabs>
          <w:tab w:val="num" w:pos="1440"/>
        </w:tabs>
        <w:ind w:left="1440" w:hanging="360"/>
      </w:pPr>
      <w:rPr>
        <w:rFonts w:ascii="Wingdings" w:hAnsi="Wingdings"/>
      </w:rPr>
    </w:lvl>
  </w:abstractNum>
  <w:abstractNum w:abstractNumId="2" w15:restartNumberingAfterBreak="0">
    <w:nsid w:val="00806E9F"/>
    <w:multiLevelType w:val="hybridMultilevel"/>
    <w:tmpl w:val="57D4B07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17B0A0B"/>
    <w:multiLevelType w:val="hybridMultilevel"/>
    <w:tmpl w:val="16B0D952"/>
    <w:lvl w:ilvl="0" w:tplc="F2B23DDC">
      <w:start w:val="1"/>
      <w:numFmt w:val="decimal"/>
      <w:lvlText w:val="%1."/>
      <w:lvlJc w:val="left"/>
      <w:pPr>
        <w:ind w:left="720" w:hanging="360"/>
      </w:pPr>
      <w:rPr>
        <w:rFonts w:hint="default"/>
        <w:color w:val="auto"/>
      </w:rPr>
    </w:lvl>
    <w:lvl w:ilvl="1" w:tplc="01C67BFC">
      <w:start w:val="1"/>
      <w:numFmt w:val="lowerLetter"/>
      <w:lvlText w:val="%2)"/>
      <w:lvlJc w:val="left"/>
      <w:pPr>
        <w:ind w:left="1785" w:hanging="705"/>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3BA24BF"/>
    <w:multiLevelType w:val="hybridMultilevel"/>
    <w:tmpl w:val="C7E092C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0485141B"/>
    <w:multiLevelType w:val="hybridMultilevel"/>
    <w:tmpl w:val="F258A28C"/>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6" w15:restartNumberingAfterBreak="0">
    <w:nsid w:val="055F3B97"/>
    <w:multiLevelType w:val="hybridMultilevel"/>
    <w:tmpl w:val="8B549552"/>
    <w:lvl w:ilvl="0" w:tplc="C40ECE68">
      <w:start w:val="8"/>
      <w:numFmt w:val="decimal"/>
      <w:lvlText w:val="%1."/>
      <w:lvlJc w:val="left"/>
      <w:pPr>
        <w:ind w:left="360" w:hanging="360"/>
      </w:pPr>
      <w:rPr>
        <w:rFonts w:hint="default"/>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7" w15:restartNumberingAfterBreak="0">
    <w:nsid w:val="06227128"/>
    <w:multiLevelType w:val="hybridMultilevel"/>
    <w:tmpl w:val="DB68C25C"/>
    <w:lvl w:ilvl="0" w:tplc="DD64C0EE">
      <w:start w:val="1"/>
      <w:numFmt w:val="lowerLetter"/>
      <w:lvlText w:val="%1)"/>
      <w:lvlJc w:val="left"/>
      <w:pPr>
        <w:ind w:left="927" w:hanging="360"/>
      </w:pPr>
      <w:rPr>
        <w:rFonts w:cs="Times New Roman" w:hint="default"/>
      </w:rPr>
    </w:lvl>
    <w:lvl w:ilvl="1" w:tplc="041B0019" w:tentative="1">
      <w:start w:val="1"/>
      <w:numFmt w:val="lowerLetter"/>
      <w:lvlText w:val="%2."/>
      <w:lvlJc w:val="left"/>
      <w:pPr>
        <w:ind w:left="1647" w:hanging="360"/>
      </w:pPr>
      <w:rPr>
        <w:rFonts w:cs="Times New Roman"/>
      </w:rPr>
    </w:lvl>
    <w:lvl w:ilvl="2" w:tplc="041B001B" w:tentative="1">
      <w:start w:val="1"/>
      <w:numFmt w:val="lowerRoman"/>
      <w:lvlText w:val="%3."/>
      <w:lvlJc w:val="right"/>
      <w:pPr>
        <w:ind w:left="2367" w:hanging="180"/>
      </w:pPr>
      <w:rPr>
        <w:rFonts w:cs="Times New Roman"/>
      </w:rPr>
    </w:lvl>
    <w:lvl w:ilvl="3" w:tplc="041B000F" w:tentative="1">
      <w:start w:val="1"/>
      <w:numFmt w:val="decimal"/>
      <w:lvlText w:val="%4."/>
      <w:lvlJc w:val="left"/>
      <w:pPr>
        <w:ind w:left="3087" w:hanging="360"/>
      </w:pPr>
      <w:rPr>
        <w:rFonts w:cs="Times New Roman"/>
      </w:rPr>
    </w:lvl>
    <w:lvl w:ilvl="4" w:tplc="041B0019" w:tentative="1">
      <w:start w:val="1"/>
      <w:numFmt w:val="lowerLetter"/>
      <w:lvlText w:val="%5."/>
      <w:lvlJc w:val="left"/>
      <w:pPr>
        <w:ind w:left="3807" w:hanging="360"/>
      </w:pPr>
      <w:rPr>
        <w:rFonts w:cs="Times New Roman"/>
      </w:rPr>
    </w:lvl>
    <w:lvl w:ilvl="5" w:tplc="041B001B" w:tentative="1">
      <w:start w:val="1"/>
      <w:numFmt w:val="lowerRoman"/>
      <w:lvlText w:val="%6."/>
      <w:lvlJc w:val="right"/>
      <w:pPr>
        <w:ind w:left="4527" w:hanging="180"/>
      </w:pPr>
      <w:rPr>
        <w:rFonts w:cs="Times New Roman"/>
      </w:rPr>
    </w:lvl>
    <w:lvl w:ilvl="6" w:tplc="041B000F" w:tentative="1">
      <w:start w:val="1"/>
      <w:numFmt w:val="decimal"/>
      <w:lvlText w:val="%7."/>
      <w:lvlJc w:val="left"/>
      <w:pPr>
        <w:ind w:left="5247" w:hanging="360"/>
      </w:pPr>
      <w:rPr>
        <w:rFonts w:cs="Times New Roman"/>
      </w:rPr>
    </w:lvl>
    <w:lvl w:ilvl="7" w:tplc="041B0019" w:tentative="1">
      <w:start w:val="1"/>
      <w:numFmt w:val="lowerLetter"/>
      <w:lvlText w:val="%8."/>
      <w:lvlJc w:val="left"/>
      <w:pPr>
        <w:ind w:left="5967" w:hanging="360"/>
      </w:pPr>
      <w:rPr>
        <w:rFonts w:cs="Times New Roman"/>
      </w:rPr>
    </w:lvl>
    <w:lvl w:ilvl="8" w:tplc="041B001B" w:tentative="1">
      <w:start w:val="1"/>
      <w:numFmt w:val="lowerRoman"/>
      <w:lvlText w:val="%9."/>
      <w:lvlJc w:val="right"/>
      <w:pPr>
        <w:ind w:left="6687" w:hanging="180"/>
      </w:pPr>
      <w:rPr>
        <w:rFonts w:cs="Times New Roman"/>
      </w:rPr>
    </w:lvl>
  </w:abstractNum>
  <w:abstractNum w:abstractNumId="8" w15:restartNumberingAfterBreak="0">
    <w:nsid w:val="07EC15F6"/>
    <w:multiLevelType w:val="hybridMultilevel"/>
    <w:tmpl w:val="83A845F8"/>
    <w:lvl w:ilvl="0" w:tplc="2F263660">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15:restartNumberingAfterBreak="0">
    <w:nsid w:val="091C1989"/>
    <w:multiLevelType w:val="hybridMultilevel"/>
    <w:tmpl w:val="A5740326"/>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0A42351F"/>
    <w:multiLevelType w:val="hybridMultilevel"/>
    <w:tmpl w:val="3CF4B1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0AB97DE8"/>
    <w:multiLevelType w:val="hybridMultilevel"/>
    <w:tmpl w:val="9C7A5974"/>
    <w:lvl w:ilvl="0" w:tplc="04090017">
      <w:start w:val="1"/>
      <w:numFmt w:val="lowerLetter"/>
      <w:lvlText w:val="%1)"/>
      <w:lvlJc w:val="left"/>
      <w:pPr>
        <w:ind w:left="720" w:hanging="360"/>
      </w:pPr>
      <w:rPr>
        <w:rFonts w:cs="Times New Roman" w:hint="default"/>
      </w:rPr>
    </w:lvl>
    <w:lvl w:ilvl="1" w:tplc="041B000F">
      <w:start w:val="1"/>
      <w:numFmt w:val="decimal"/>
      <w:lvlText w:val="%2."/>
      <w:lvlJc w:val="left"/>
      <w:pPr>
        <w:ind w:left="1440" w:hanging="360"/>
      </w:p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0B3B191D"/>
    <w:multiLevelType w:val="hybridMultilevel"/>
    <w:tmpl w:val="4A6A1F40"/>
    <w:lvl w:ilvl="0" w:tplc="2F263660">
      <w:start w:val="1"/>
      <w:numFmt w:val="bullet"/>
      <w:lvlText w:val=""/>
      <w:lvlJc w:val="left"/>
      <w:pPr>
        <w:ind w:left="1068" w:hanging="360"/>
      </w:pPr>
      <w:rPr>
        <w:rFonts w:ascii="Symbol" w:hAnsi="Symbol"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13" w15:restartNumberingAfterBreak="0">
    <w:nsid w:val="0C195D94"/>
    <w:multiLevelType w:val="multilevel"/>
    <w:tmpl w:val="7DAA5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D1E57AD"/>
    <w:multiLevelType w:val="hybridMultilevel"/>
    <w:tmpl w:val="B1128B9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0EB577B6"/>
    <w:multiLevelType w:val="hybridMultilevel"/>
    <w:tmpl w:val="C7A6DC30"/>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112C745E"/>
    <w:multiLevelType w:val="hybridMultilevel"/>
    <w:tmpl w:val="2F342C84"/>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12EA5840"/>
    <w:multiLevelType w:val="hybridMultilevel"/>
    <w:tmpl w:val="B3BEECA2"/>
    <w:lvl w:ilvl="0" w:tplc="E370FD24">
      <w:start w:val="1"/>
      <w:numFmt w:val="decimal"/>
      <w:lvlText w:val="%1."/>
      <w:lvlJc w:val="left"/>
      <w:pPr>
        <w:ind w:left="1287" w:hanging="360"/>
      </w:pPr>
      <w:rPr>
        <w:rFonts w:hint="default"/>
        <w:color w:val="auto"/>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18" w15:restartNumberingAfterBreak="0">
    <w:nsid w:val="12EE7646"/>
    <w:multiLevelType w:val="multilevel"/>
    <w:tmpl w:val="35CA167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4360334"/>
    <w:multiLevelType w:val="hybridMultilevel"/>
    <w:tmpl w:val="07A0E814"/>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146E88A6"/>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16741084"/>
    <w:multiLevelType w:val="hybridMultilevel"/>
    <w:tmpl w:val="9E103CDC"/>
    <w:lvl w:ilvl="0" w:tplc="DD64C0EE">
      <w:start w:val="1"/>
      <w:numFmt w:val="lowerLetter"/>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22" w15:restartNumberingAfterBreak="0">
    <w:nsid w:val="1719581E"/>
    <w:multiLevelType w:val="hybridMultilevel"/>
    <w:tmpl w:val="EEE451FE"/>
    <w:lvl w:ilvl="0" w:tplc="0A248C6E">
      <w:start w:val="1"/>
      <w:numFmt w:val="bullet"/>
      <w:pStyle w:val="Odrka1-pouitsamostatn"/>
      <w:lvlText w:val=""/>
      <w:lvlPicBulletId w:val="0"/>
      <w:lvlJc w:val="left"/>
      <w:pPr>
        <w:ind w:left="360" w:hanging="360"/>
      </w:pPr>
      <w:rPr>
        <w:rFonts w:ascii="Symbol" w:hAnsi="Symbol" w:hint="default"/>
        <w:color w:val="auto"/>
      </w:rPr>
    </w:lvl>
    <w:lvl w:ilvl="1" w:tplc="04050003">
      <w:start w:val="1"/>
      <w:numFmt w:val="bullet"/>
      <w:lvlText w:val="o"/>
      <w:lvlJc w:val="left"/>
      <w:pPr>
        <w:ind w:left="2860" w:hanging="360"/>
      </w:pPr>
      <w:rPr>
        <w:rFonts w:ascii="Courier New" w:hAnsi="Courier New" w:cs="Courier New" w:hint="default"/>
      </w:rPr>
    </w:lvl>
    <w:lvl w:ilvl="2" w:tplc="04050005" w:tentative="1">
      <w:start w:val="1"/>
      <w:numFmt w:val="bullet"/>
      <w:lvlText w:val=""/>
      <w:lvlJc w:val="left"/>
      <w:pPr>
        <w:ind w:left="3580" w:hanging="360"/>
      </w:pPr>
      <w:rPr>
        <w:rFonts w:ascii="Wingdings" w:hAnsi="Wingdings" w:hint="default"/>
      </w:rPr>
    </w:lvl>
    <w:lvl w:ilvl="3" w:tplc="04050001" w:tentative="1">
      <w:start w:val="1"/>
      <w:numFmt w:val="bullet"/>
      <w:lvlText w:val=""/>
      <w:lvlJc w:val="left"/>
      <w:pPr>
        <w:ind w:left="4300" w:hanging="360"/>
      </w:pPr>
      <w:rPr>
        <w:rFonts w:ascii="Symbol" w:hAnsi="Symbol" w:hint="default"/>
      </w:rPr>
    </w:lvl>
    <w:lvl w:ilvl="4" w:tplc="04050003" w:tentative="1">
      <w:start w:val="1"/>
      <w:numFmt w:val="bullet"/>
      <w:lvlText w:val="o"/>
      <w:lvlJc w:val="left"/>
      <w:pPr>
        <w:ind w:left="5020" w:hanging="360"/>
      </w:pPr>
      <w:rPr>
        <w:rFonts w:ascii="Courier New" w:hAnsi="Courier New" w:cs="Courier New" w:hint="default"/>
      </w:rPr>
    </w:lvl>
    <w:lvl w:ilvl="5" w:tplc="04050005" w:tentative="1">
      <w:start w:val="1"/>
      <w:numFmt w:val="bullet"/>
      <w:lvlText w:val=""/>
      <w:lvlJc w:val="left"/>
      <w:pPr>
        <w:ind w:left="5740" w:hanging="360"/>
      </w:pPr>
      <w:rPr>
        <w:rFonts w:ascii="Wingdings" w:hAnsi="Wingdings" w:hint="default"/>
      </w:rPr>
    </w:lvl>
    <w:lvl w:ilvl="6" w:tplc="04050001" w:tentative="1">
      <w:start w:val="1"/>
      <w:numFmt w:val="bullet"/>
      <w:lvlText w:val=""/>
      <w:lvlJc w:val="left"/>
      <w:pPr>
        <w:ind w:left="6460" w:hanging="360"/>
      </w:pPr>
      <w:rPr>
        <w:rFonts w:ascii="Symbol" w:hAnsi="Symbol" w:hint="default"/>
      </w:rPr>
    </w:lvl>
    <w:lvl w:ilvl="7" w:tplc="04050003" w:tentative="1">
      <w:start w:val="1"/>
      <w:numFmt w:val="bullet"/>
      <w:lvlText w:val="o"/>
      <w:lvlJc w:val="left"/>
      <w:pPr>
        <w:ind w:left="7180" w:hanging="360"/>
      </w:pPr>
      <w:rPr>
        <w:rFonts w:ascii="Courier New" w:hAnsi="Courier New" w:cs="Courier New" w:hint="default"/>
      </w:rPr>
    </w:lvl>
    <w:lvl w:ilvl="8" w:tplc="04050005" w:tentative="1">
      <w:start w:val="1"/>
      <w:numFmt w:val="bullet"/>
      <w:lvlText w:val=""/>
      <w:lvlJc w:val="left"/>
      <w:pPr>
        <w:ind w:left="7900" w:hanging="360"/>
      </w:pPr>
      <w:rPr>
        <w:rFonts w:ascii="Wingdings" w:hAnsi="Wingdings" w:hint="default"/>
      </w:rPr>
    </w:lvl>
  </w:abstractNum>
  <w:abstractNum w:abstractNumId="23" w15:restartNumberingAfterBreak="0">
    <w:nsid w:val="1885651A"/>
    <w:multiLevelType w:val="hybridMultilevel"/>
    <w:tmpl w:val="E0C468C2"/>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1E205AF4"/>
    <w:multiLevelType w:val="singleLevel"/>
    <w:tmpl w:val="FFCE07B6"/>
    <w:lvl w:ilvl="0">
      <w:start w:val="1"/>
      <w:numFmt w:val="decimal"/>
      <w:lvlText w:val="%1."/>
      <w:legacy w:legacy="1" w:legacySpace="0" w:legacyIndent="283"/>
      <w:lvlJc w:val="left"/>
      <w:pPr>
        <w:ind w:left="283" w:hanging="283"/>
      </w:pPr>
    </w:lvl>
  </w:abstractNum>
  <w:abstractNum w:abstractNumId="25" w15:restartNumberingAfterBreak="0">
    <w:nsid w:val="1E6E2012"/>
    <w:multiLevelType w:val="hybridMultilevel"/>
    <w:tmpl w:val="F586C736"/>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1EF6697C"/>
    <w:multiLevelType w:val="multilevel"/>
    <w:tmpl w:val="7F648A58"/>
    <w:lvl w:ilvl="0">
      <w:start w:val="1"/>
      <w:numFmt w:val="decimal"/>
      <w:lvlText w:val="%1."/>
      <w:lvlJc w:val="left"/>
      <w:pPr>
        <w:ind w:left="360" w:hanging="360"/>
      </w:pPr>
    </w:lvl>
    <w:lvl w:ilvl="1">
      <w:start w:val="1"/>
      <w:numFmt w:val="decimal"/>
      <w:lvlText w:val="%1.%2."/>
      <w:lvlJc w:val="left"/>
      <w:pPr>
        <w:ind w:left="480" w:hanging="480"/>
      </w:pPr>
    </w:lvl>
    <w:lvl w:ilvl="2">
      <w:start w:val="1"/>
      <w:numFmt w:val="decimal"/>
      <w:lvlText w:val="%1.%2.%3."/>
      <w:lvlJc w:val="left"/>
      <w:pPr>
        <w:ind w:left="720" w:hanging="720"/>
      </w:pPr>
      <w:rPr>
        <w:b w:val="0"/>
        <w:i w:val="0"/>
        <w:sz w:val="24"/>
        <w:szCs w:val="24"/>
        <w:u w:val="none"/>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7" w15:restartNumberingAfterBreak="0">
    <w:nsid w:val="1EF678B3"/>
    <w:multiLevelType w:val="hybridMultilevel"/>
    <w:tmpl w:val="9F1A3D2C"/>
    <w:lvl w:ilvl="0" w:tplc="F2B23DDC">
      <w:start w:val="1"/>
      <w:numFmt w:val="decimal"/>
      <w:lvlText w:val="%1."/>
      <w:lvlJc w:val="left"/>
      <w:pPr>
        <w:ind w:left="720" w:hanging="360"/>
      </w:pPr>
      <w:rPr>
        <w:rFonts w:hint="default"/>
        <w:color w:val="auto"/>
      </w:rPr>
    </w:lvl>
    <w:lvl w:ilvl="1" w:tplc="4350E0D8">
      <w:start w:val="1"/>
      <w:numFmt w:val="lowerLetter"/>
      <w:lvlText w:val="%2)"/>
      <w:lvlJc w:val="left"/>
      <w:pPr>
        <w:ind w:left="1785" w:hanging="705"/>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21A55D13"/>
    <w:multiLevelType w:val="hybridMultilevel"/>
    <w:tmpl w:val="B504DDFC"/>
    <w:lvl w:ilvl="0" w:tplc="2F263660">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9" w15:restartNumberingAfterBreak="0">
    <w:nsid w:val="251D13F0"/>
    <w:multiLevelType w:val="hybridMultilevel"/>
    <w:tmpl w:val="21F4E19E"/>
    <w:lvl w:ilvl="0" w:tplc="F28C75F2">
      <w:start w:val="1"/>
      <w:numFmt w:val="bullet"/>
      <w:pStyle w:val="Odrka3plohasmlouvy"/>
      <w:lvlText w:val=""/>
      <w:lvlPicBulletId w:val="2"/>
      <w:lvlJc w:val="left"/>
      <w:pPr>
        <w:ind w:left="1495" w:hanging="360"/>
      </w:pPr>
      <w:rPr>
        <w:rFonts w:ascii="Symbol" w:hAnsi="Symbol" w:hint="default"/>
        <w:color w:val="002060"/>
      </w:rPr>
    </w:lvl>
    <w:lvl w:ilvl="1" w:tplc="04050003">
      <w:start w:val="1"/>
      <w:numFmt w:val="bullet"/>
      <w:lvlText w:val="o"/>
      <w:lvlJc w:val="left"/>
      <w:pPr>
        <w:ind w:left="-55" w:hanging="360"/>
      </w:pPr>
      <w:rPr>
        <w:rFonts w:ascii="Courier New" w:hAnsi="Courier New" w:cs="Courier New" w:hint="default"/>
      </w:rPr>
    </w:lvl>
    <w:lvl w:ilvl="2" w:tplc="04050005">
      <w:start w:val="1"/>
      <w:numFmt w:val="bullet"/>
      <w:lvlText w:val=""/>
      <w:lvlJc w:val="left"/>
      <w:pPr>
        <w:ind w:left="665" w:hanging="360"/>
      </w:pPr>
      <w:rPr>
        <w:rFonts w:ascii="Wingdings" w:hAnsi="Wingdings" w:hint="default"/>
      </w:rPr>
    </w:lvl>
    <w:lvl w:ilvl="3" w:tplc="04050001">
      <w:start w:val="1"/>
      <w:numFmt w:val="bullet"/>
      <w:lvlText w:val=""/>
      <w:lvlJc w:val="left"/>
      <w:pPr>
        <w:ind w:left="1385" w:hanging="360"/>
      </w:pPr>
      <w:rPr>
        <w:rFonts w:ascii="Symbol" w:hAnsi="Symbol" w:hint="default"/>
      </w:rPr>
    </w:lvl>
    <w:lvl w:ilvl="4" w:tplc="04050003" w:tentative="1">
      <w:start w:val="1"/>
      <w:numFmt w:val="bullet"/>
      <w:lvlText w:val="o"/>
      <w:lvlJc w:val="left"/>
      <w:pPr>
        <w:ind w:left="2105" w:hanging="360"/>
      </w:pPr>
      <w:rPr>
        <w:rFonts w:ascii="Courier New" w:hAnsi="Courier New" w:cs="Courier New" w:hint="default"/>
      </w:rPr>
    </w:lvl>
    <w:lvl w:ilvl="5" w:tplc="04050005" w:tentative="1">
      <w:start w:val="1"/>
      <w:numFmt w:val="bullet"/>
      <w:lvlText w:val=""/>
      <w:lvlJc w:val="left"/>
      <w:pPr>
        <w:ind w:left="2825" w:hanging="360"/>
      </w:pPr>
      <w:rPr>
        <w:rFonts w:ascii="Wingdings" w:hAnsi="Wingdings" w:hint="default"/>
      </w:rPr>
    </w:lvl>
    <w:lvl w:ilvl="6" w:tplc="04050001" w:tentative="1">
      <w:start w:val="1"/>
      <w:numFmt w:val="bullet"/>
      <w:lvlText w:val=""/>
      <w:lvlJc w:val="left"/>
      <w:pPr>
        <w:ind w:left="3545" w:hanging="360"/>
      </w:pPr>
      <w:rPr>
        <w:rFonts w:ascii="Symbol" w:hAnsi="Symbol" w:hint="default"/>
      </w:rPr>
    </w:lvl>
    <w:lvl w:ilvl="7" w:tplc="04050003" w:tentative="1">
      <w:start w:val="1"/>
      <w:numFmt w:val="bullet"/>
      <w:lvlText w:val="o"/>
      <w:lvlJc w:val="left"/>
      <w:pPr>
        <w:ind w:left="4265" w:hanging="360"/>
      </w:pPr>
      <w:rPr>
        <w:rFonts w:ascii="Courier New" w:hAnsi="Courier New" w:cs="Courier New" w:hint="default"/>
      </w:rPr>
    </w:lvl>
    <w:lvl w:ilvl="8" w:tplc="04050005" w:tentative="1">
      <w:start w:val="1"/>
      <w:numFmt w:val="bullet"/>
      <w:lvlText w:val=""/>
      <w:lvlJc w:val="left"/>
      <w:pPr>
        <w:ind w:left="4985" w:hanging="360"/>
      </w:pPr>
      <w:rPr>
        <w:rFonts w:ascii="Wingdings" w:hAnsi="Wingdings" w:hint="default"/>
      </w:rPr>
    </w:lvl>
  </w:abstractNum>
  <w:abstractNum w:abstractNumId="30" w15:restartNumberingAfterBreak="0">
    <w:nsid w:val="26AF34CF"/>
    <w:multiLevelType w:val="hybridMultilevel"/>
    <w:tmpl w:val="F084A8EC"/>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1" w15:restartNumberingAfterBreak="0">
    <w:nsid w:val="287015EC"/>
    <w:multiLevelType w:val="hybridMultilevel"/>
    <w:tmpl w:val="5BC62F2C"/>
    <w:lvl w:ilvl="0" w:tplc="01C67BFC">
      <w:start w:val="1"/>
      <w:numFmt w:val="lowerLetter"/>
      <w:lvlText w:val="%1)"/>
      <w:lvlJc w:val="left"/>
      <w:pPr>
        <w:ind w:left="1068" w:hanging="360"/>
      </w:pPr>
      <w:rPr>
        <w:rFonts w:hint="default"/>
        <w:color w:val="auto"/>
      </w:rPr>
    </w:lvl>
    <w:lvl w:ilvl="1" w:tplc="01C67BFC">
      <w:start w:val="1"/>
      <w:numFmt w:val="lowerLetter"/>
      <w:lvlText w:val="%2)"/>
      <w:lvlJc w:val="left"/>
      <w:pPr>
        <w:ind w:left="2133" w:hanging="705"/>
      </w:pPr>
      <w:rPr>
        <w:rFonts w:hint="default"/>
      </w:r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32" w15:restartNumberingAfterBreak="0">
    <w:nsid w:val="28CD7332"/>
    <w:multiLevelType w:val="hybridMultilevel"/>
    <w:tmpl w:val="40E4D5F8"/>
    <w:lvl w:ilvl="0" w:tplc="135E6132">
      <w:start w:val="7"/>
      <w:numFmt w:val="decimal"/>
      <w:lvlText w:val="%1."/>
      <w:lvlJc w:val="left"/>
      <w:pPr>
        <w:ind w:left="360" w:hanging="360"/>
      </w:pPr>
      <w:rPr>
        <w:rFonts w:hint="default"/>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3" w15:restartNumberingAfterBreak="0">
    <w:nsid w:val="298F1417"/>
    <w:multiLevelType w:val="hybridMultilevel"/>
    <w:tmpl w:val="3CF27C9E"/>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2AA816F0"/>
    <w:multiLevelType w:val="hybridMultilevel"/>
    <w:tmpl w:val="FE46545E"/>
    <w:lvl w:ilvl="0" w:tplc="E370FD24">
      <w:start w:val="1"/>
      <w:numFmt w:val="decimal"/>
      <w:lvlText w:val="%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2AFA74CA"/>
    <w:multiLevelType w:val="hybridMultilevel"/>
    <w:tmpl w:val="57CEF4B4"/>
    <w:lvl w:ilvl="0" w:tplc="60B2F2A6">
      <w:start w:val="1"/>
      <w:numFmt w:val="decimal"/>
      <w:lvlText w:val="%1."/>
      <w:lvlJc w:val="left"/>
      <w:pPr>
        <w:ind w:left="360" w:hanging="360"/>
      </w:pPr>
      <w:rPr>
        <w:rFonts w:hint="default"/>
        <w:color w:val="auto"/>
      </w:rPr>
    </w:lvl>
    <w:lvl w:ilvl="1" w:tplc="041B0019" w:tentative="1">
      <w:start w:val="1"/>
      <w:numFmt w:val="lowerLetter"/>
      <w:lvlText w:val="%2."/>
      <w:lvlJc w:val="left"/>
      <w:pPr>
        <w:ind w:left="1080" w:hanging="360"/>
      </w:pPr>
    </w:lvl>
    <w:lvl w:ilvl="2" w:tplc="041B001B">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6" w15:restartNumberingAfterBreak="0">
    <w:nsid w:val="2C5D1B23"/>
    <w:multiLevelType w:val="hybridMultilevel"/>
    <w:tmpl w:val="5884598E"/>
    <w:lvl w:ilvl="0" w:tplc="0405000F">
      <w:start w:val="1"/>
      <w:numFmt w:val="bullet"/>
      <w:lvlText w:val=""/>
      <w:lvlJc w:val="left"/>
      <w:pPr>
        <w:tabs>
          <w:tab w:val="num" w:pos="1061"/>
        </w:tabs>
        <w:ind w:left="1042" w:hanging="341"/>
      </w:pPr>
      <w:rPr>
        <w:rFonts w:ascii="Wingdings" w:hAnsi="Wingdings" w:hint="default"/>
      </w:rPr>
    </w:lvl>
    <w:lvl w:ilvl="1" w:tplc="04050019">
      <w:start w:val="1"/>
      <w:numFmt w:val="decimal"/>
      <w:lvlText w:val="%2."/>
      <w:lvlJc w:val="left"/>
      <w:pPr>
        <w:tabs>
          <w:tab w:val="num" w:pos="894"/>
        </w:tabs>
        <w:ind w:left="894" w:hanging="360"/>
      </w:pPr>
    </w:lvl>
    <w:lvl w:ilvl="2" w:tplc="8AA0B76C">
      <w:start w:val="4"/>
      <w:numFmt w:val="bullet"/>
      <w:lvlText w:val="-"/>
      <w:lvlJc w:val="left"/>
      <w:pPr>
        <w:tabs>
          <w:tab w:val="num" w:pos="1614"/>
        </w:tabs>
        <w:ind w:left="1614" w:hanging="360"/>
      </w:pPr>
      <w:rPr>
        <w:rFonts w:ascii="Tahoma" w:eastAsia="Times New Roman" w:hAnsi="Tahoma" w:cs="Tahoma" w:hint="default"/>
      </w:rPr>
    </w:lvl>
    <w:lvl w:ilvl="3" w:tplc="0405000F">
      <w:start w:val="1"/>
      <w:numFmt w:val="bullet"/>
      <w:lvlText w:val=""/>
      <w:lvlJc w:val="left"/>
      <w:pPr>
        <w:tabs>
          <w:tab w:val="num" w:pos="2334"/>
        </w:tabs>
        <w:ind w:left="2334" w:hanging="360"/>
      </w:pPr>
      <w:rPr>
        <w:rFonts w:ascii="Symbol" w:hAnsi="Symbol" w:hint="default"/>
      </w:rPr>
    </w:lvl>
    <w:lvl w:ilvl="4" w:tplc="25628E6A">
      <w:start w:val="1"/>
      <w:numFmt w:val="decimal"/>
      <w:lvlText w:val="(%5)"/>
      <w:lvlJc w:val="left"/>
      <w:pPr>
        <w:ind w:left="3054" w:hanging="360"/>
      </w:pPr>
      <w:rPr>
        <w:rFonts w:hint="default"/>
      </w:rPr>
    </w:lvl>
    <w:lvl w:ilvl="5" w:tplc="0405001B" w:tentative="1">
      <w:start w:val="1"/>
      <w:numFmt w:val="bullet"/>
      <w:lvlText w:val=""/>
      <w:lvlJc w:val="left"/>
      <w:pPr>
        <w:tabs>
          <w:tab w:val="num" w:pos="3774"/>
        </w:tabs>
        <w:ind w:left="3774" w:hanging="360"/>
      </w:pPr>
      <w:rPr>
        <w:rFonts w:ascii="Wingdings" w:hAnsi="Wingdings" w:hint="default"/>
      </w:rPr>
    </w:lvl>
    <w:lvl w:ilvl="6" w:tplc="0405000F" w:tentative="1">
      <w:start w:val="1"/>
      <w:numFmt w:val="bullet"/>
      <w:lvlText w:val=""/>
      <w:lvlJc w:val="left"/>
      <w:pPr>
        <w:tabs>
          <w:tab w:val="num" w:pos="4494"/>
        </w:tabs>
        <w:ind w:left="4494" w:hanging="360"/>
      </w:pPr>
      <w:rPr>
        <w:rFonts w:ascii="Symbol" w:hAnsi="Symbol" w:hint="default"/>
      </w:rPr>
    </w:lvl>
    <w:lvl w:ilvl="7" w:tplc="04050019" w:tentative="1">
      <w:start w:val="1"/>
      <w:numFmt w:val="bullet"/>
      <w:lvlText w:val="o"/>
      <w:lvlJc w:val="left"/>
      <w:pPr>
        <w:tabs>
          <w:tab w:val="num" w:pos="5214"/>
        </w:tabs>
        <w:ind w:left="5214" w:hanging="360"/>
      </w:pPr>
      <w:rPr>
        <w:rFonts w:ascii="Courier New" w:hAnsi="Courier New" w:hint="default"/>
      </w:rPr>
    </w:lvl>
    <w:lvl w:ilvl="8" w:tplc="0405001B" w:tentative="1">
      <w:start w:val="1"/>
      <w:numFmt w:val="bullet"/>
      <w:lvlText w:val=""/>
      <w:lvlJc w:val="left"/>
      <w:pPr>
        <w:tabs>
          <w:tab w:val="num" w:pos="5934"/>
        </w:tabs>
        <w:ind w:left="5934" w:hanging="360"/>
      </w:pPr>
      <w:rPr>
        <w:rFonts w:ascii="Wingdings" w:hAnsi="Wingdings" w:hint="default"/>
      </w:rPr>
    </w:lvl>
  </w:abstractNum>
  <w:abstractNum w:abstractNumId="37" w15:restartNumberingAfterBreak="0">
    <w:nsid w:val="2FBB514E"/>
    <w:multiLevelType w:val="hybridMultilevel"/>
    <w:tmpl w:val="762E38E2"/>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8" w15:restartNumberingAfterBreak="0">
    <w:nsid w:val="30154DCE"/>
    <w:multiLevelType w:val="hybridMultilevel"/>
    <w:tmpl w:val="EA80E87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3041589B"/>
    <w:multiLevelType w:val="hybridMultilevel"/>
    <w:tmpl w:val="EA80E87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31D9077E"/>
    <w:multiLevelType w:val="hybridMultilevel"/>
    <w:tmpl w:val="254642EE"/>
    <w:lvl w:ilvl="0" w:tplc="E370FD24">
      <w:start w:val="1"/>
      <w:numFmt w:val="decimal"/>
      <w:lvlText w:val="%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337E38EC"/>
    <w:multiLevelType w:val="hybridMultilevel"/>
    <w:tmpl w:val="DBD07E7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340B5499"/>
    <w:multiLevelType w:val="singleLevel"/>
    <w:tmpl w:val="0405000F"/>
    <w:lvl w:ilvl="0">
      <w:start w:val="1"/>
      <w:numFmt w:val="decimal"/>
      <w:lvlText w:val="%1."/>
      <w:lvlJc w:val="left"/>
      <w:pPr>
        <w:tabs>
          <w:tab w:val="num" w:pos="360"/>
        </w:tabs>
        <w:ind w:left="360" w:hanging="360"/>
      </w:pPr>
      <w:rPr>
        <w:rFonts w:hint="default"/>
      </w:rPr>
    </w:lvl>
  </w:abstractNum>
  <w:abstractNum w:abstractNumId="43" w15:restartNumberingAfterBreak="0">
    <w:nsid w:val="368B2E52"/>
    <w:multiLevelType w:val="hybridMultilevel"/>
    <w:tmpl w:val="A630EFE2"/>
    <w:lvl w:ilvl="0" w:tplc="041B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39663614"/>
    <w:multiLevelType w:val="hybridMultilevel"/>
    <w:tmpl w:val="AFCCCB1E"/>
    <w:lvl w:ilvl="0" w:tplc="041B0003">
      <w:start w:val="1"/>
      <w:numFmt w:val="bullet"/>
      <w:lvlText w:val="o"/>
      <w:lvlJc w:val="left"/>
      <w:pPr>
        <w:ind w:left="1492" w:hanging="360"/>
      </w:pPr>
      <w:rPr>
        <w:rFonts w:ascii="Courier New" w:hAnsi="Courier New" w:cs="Courier New" w:hint="default"/>
      </w:rPr>
    </w:lvl>
    <w:lvl w:ilvl="1" w:tplc="FFFFFFFF" w:tentative="1">
      <w:start w:val="1"/>
      <w:numFmt w:val="bullet"/>
      <w:lvlText w:val="o"/>
      <w:lvlJc w:val="left"/>
      <w:pPr>
        <w:ind w:left="2212" w:hanging="360"/>
      </w:pPr>
      <w:rPr>
        <w:rFonts w:ascii="Courier New" w:hAnsi="Courier New" w:cs="Courier New" w:hint="default"/>
      </w:rPr>
    </w:lvl>
    <w:lvl w:ilvl="2" w:tplc="FFFFFFFF" w:tentative="1">
      <w:start w:val="1"/>
      <w:numFmt w:val="bullet"/>
      <w:lvlText w:val=""/>
      <w:lvlJc w:val="left"/>
      <w:pPr>
        <w:ind w:left="2932" w:hanging="360"/>
      </w:pPr>
      <w:rPr>
        <w:rFonts w:ascii="Wingdings" w:hAnsi="Wingdings" w:hint="default"/>
      </w:rPr>
    </w:lvl>
    <w:lvl w:ilvl="3" w:tplc="FFFFFFFF" w:tentative="1">
      <w:start w:val="1"/>
      <w:numFmt w:val="bullet"/>
      <w:lvlText w:val=""/>
      <w:lvlJc w:val="left"/>
      <w:pPr>
        <w:ind w:left="3652" w:hanging="360"/>
      </w:pPr>
      <w:rPr>
        <w:rFonts w:ascii="Symbol" w:hAnsi="Symbol" w:hint="default"/>
      </w:rPr>
    </w:lvl>
    <w:lvl w:ilvl="4" w:tplc="FFFFFFFF" w:tentative="1">
      <w:start w:val="1"/>
      <w:numFmt w:val="bullet"/>
      <w:lvlText w:val="o"/>
      <w:lvlJc w:val="left"/>
      <w:pPr>
        <w:ind w:left="4372" w:hanging="360"/>
      </w:pPr>
      <w:rPr>
        <w:rFonts w:ascii="Courier New" w:hAnsi="Courier New" w:cs="Courier New" w:hint="default"/>
      </w:rPr>
    </w:lvl>
    <w:lvl w:ilvl="5" w:tplc="FFFFFFFF" w:tentative="1">
      <w:start w:val="1"/>
      <w:numFmt w:val="bullet"/>
      <w:lvlText w:val=""/>
      <w:lvlJc w:val="left"/>
      <w:pPr>
        <w:ind w:left="5092" w:hanging="360"/>
      </w:pPr>
      <w:rPr>
        <w:rFonts w:ascii="Wingdings" w:hAnsi="Wingdings" w:hint="default"/>
      </w:rPr>
    </w:lvl>
    <w:lvl w:ilvl="6" w:tplc="FFFFFFFF" w:tentative="1">
      <w:start w:val="1"/>
      <w:numFmt w:val="bullet"/>
      <w:lvlText w:val=""/>
      <w:lvlJc w:val="left"/>
      <w:pPr>
        <w:ind w:left="5812" w:hanging="360"/>
      </w:pPr>
      <w:rPr>
        <w:rFonts w:ascii="Symbol" w:hAnsi="Symbol" w:hint="default"/>
      </w:rPr>
    </w:lvl>
    <w:lvl w:ilvl="7" w:tplc="FFFFFFFF" w:tentative="1">
      <w:start w:val="1"/>
      <w:numFmt w:val="bullet"/>
      <w:lvlText w:val="o"/>
      <w:lvlJc w:val="left"/>
      <w:pPr>
        <w:ind w:left="6532" w:hanging="360"/>
      </w:pPr>
      <w:rPr>
        <w:rFonts w:ascii="Courier New" w:hAnsi="Courier New" w:cs="Courier New" w:hint="default"/>
      </w:rPr>
    </w:lvl>
    <w:lvl w:ilvl="8" w:tplc="FFFFFFFF" w:tentative="1">
      <w:start w:val="1"/>
      <w:numFmt w:val="bullet"/>
      <w:lvlText w:val=""/>
      <w:lvlJc w:val="left"/>
      <w:pPr>
        <w:ind w:left="7252" w:hanging="360"/>
      </w:pPr>
      <w:rPr>
        <w:rFonts w:ascii="Wingdings" w:hAnsi="Wingdings" w:hint="default"/>
      </w:rPr>
    </w:lvl>
  </w:abstractNum>
  <w:abstractNum w:abstractNumId="45" w15:restartNumberingAfterBreak="0">
    <w:nsid w:val="3A4AE6D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6" w15:restartNumberingAfterBreak="0">
    <w:nsid w:val="3CD74507"/>
    <w:multiLevelType w:val="multilevel"/>
    <w:tmpl w:val="A97C8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D5A55FE"/>
    <w:multiLevelType w:val="hybridMultilevel"/>
    <w:tmpl w:val="ED8A4932"/>
    <w:lvl w:ilvl="0" w:tplc="F4AE3D6E">
      <w:start w:val="3"/>
      <w:numFmt w:val="bullet"/>
      <w:lvlText w:val="-"/>
      <w:lvlJc w:val="left"/>
      <w:pPr>
        <w:ind w:left="1428" w:hanging="360"/>
      </w:pPr>
      <w:rPr>
        <w:rFonts w:ascii="Arial" w:eastAsia="Times New Roman" w:hAnsi="Arial" w:cs="Aria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8" w15:restartNumberingAfterBreak="0">
    <w:nsid w:val="3F667606"/>
    <w:multiLevelType w:val="hybridMultilevel"/>
    <w:tmpl w:val="69C883B2"/>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9" w15:restartNumberingAfterBreak="0">
    <w:nsid w:val="40222776"/>
    <w:multiLevelType w:val="hybridMultilevel"/>
    <w:tmpl w:val="26F4D9A8"/>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0" w15:restartNumberingAfterBreak="0">
    <w:nsid w:val="409A0EEF"/>
    <w:multiLevelType w:val="hybridMultilevel"/>
    <w:tmpl w:val="1660A962"/>
    <w:lvl w:ilvl="0" w:tplc="041B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40E011EB"/>
    <w:multiLevelType w:val="hybridMultilevel"/>
    <w:tmpl w:val="5FCC9100"/>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2" w15:restartNumberingAfterBreak="0">
    <w:nsid w:val="4106496A"/>
    <w:multiLevelType w:val="hybridMultilevel"/>
    <w:tmpl w:val="7D466214"/>
    <w:lvl w:ilvl="0" w:tplc="04050001">
      <w:start w:val="1"/>
      <w:numFmt w:val="decimal"/>
      <w:lvlText w:val="%1."/>
      <w:lvlJc w:val="left"/>
      <w:pPr>
        <w:tabs>
          <w:tab w:val="num" w:pos="360"/>
        </w:tabs>
        <w:ind w:left="360" w:hanging="360"/>
      </w:pPr>
      <w:rPr>
        <w:rFonts w:hint="default"/>
      </w:rPr>
    </w:lvl>
    <w:lvl w:ilvl="1" w:tplc="04050003" w:tentative="1">
      <w:start w:val="1"/>
      <w:numFmt w:val="lowerLetter"/>
      <w:lvlText w:val="%2."/>
      <w:lvlJc w:val="left"/>
      <w:pPr>
        <w:tabs>
          <w:tab w:val="num" w:pos="1440"/>
        </w:tabs>
        <w:ind w:left="1440" w:hanging="360"/>
      </w:pPr>
    </w:lvl>
    <w:lvl w:ilvl="2" w:tplc="04050005" w:tentative="1">
      <w:start w:val="1"/>
      <w:numFmt w:val="lowerRoman"/>
      <w:lvlText w:val="%3."/>
      <w:lvlJc w:val="right"/>
      <w:pPr>
        <w:tabs>
          <w:tab w:val="num" w:pos="2160"/>
        </w:tabs>
        <w:ind w:left="2160" w:hanging="180"/>
      </w:pPr>
    </w:lvl>
    <w:lvl w:ilvl="3" w:tplc="04050001" w:tentative="1">
      <w:start w:val="1"/>
      <w:numFmt w:val="decimal"/>
      <w:lvlText w:val="%4."/>
      <w:lvlJc w:val="left"/>
      <w:pPr>
        <w:tabs>
          <w:tab w:val="num" w:pos="2880"/>
        </w:tabs>
        <w:ind w:left="2880" w:hanging="360"/>
      </w:pPr>
    </w:lvl>
    <w:lvl w:ilvl="4" w:tplc="04050003" w:tentative="1">
      <w:start w:val="1"/>
      <w:numFmt w:val="lowerLetter"/>
      <w:lvlText w:val="%5."/>
      <w:lvlJc w:val="left"/>
      <w:pPr>
        <w:tabs>
          <w:tab w:val="num" w:pos="3600"/>
        </w:tabs>
        <w:ind w:left="3600" w:hanging="360"/>
      </w:pPr>
    </w:lvl>
    <w:lvl w:ilvl="5" w:tplc="04050005" w:tentative="1">
      <w:start w:val="1"/>
      <w:numFmt w:val="lowerRoman"/>
      <w:lvlText w:val="%6."/>
      <w:lvlJc w:val="right"/>
      <w:pPr>
        <w:tabs>
          <w:tab w:val="num" w:pos="4320"/>
        </w:tabs>
        <w:ind w:left="4320" w:hanging="180"/>
      </w:pPr>
    </w:lvl>
    <w:lvl w:ilvl="6" w:tplc="04050001" w:tentative="1">
      <w:start w:val="1"/>
      <w:numFmt w:val="decimal"/>
      <w:lvlText w:val="%7."/>
      <w:lvlJc w:val="left"/>
      <w:pPr>
        <w:tabs>
          <w:tab w:val="num" w:pos="5040"/>
        </w:tabs>
        <w:ind w:left="5040" w:hanging="360"/>
      </w:pPr>
    </w:lvl>
    <w:lvl w:ilvl="7" w:tplc="04050003" w:tentative="1">
      <w:start w:val="1"/>
      <w:numFmt w:val="lowerLetter"/>
      <w:lvlText w:val="%8."/>
      <w:lvlJc w:val="left"/>
      <w:pPr>
        <w:tabs>
          <w:tab w:val="num" w:pos="5760"/>
        </w:tabs>
        <w:ind w:left="5760" w:hanging="360"/>
      </w:pPr>
    </w:lvl>
    <w:lvl w:ilvl="8" w:tplc="04050005" w:tentative="1">
      <w:start w:val="1"/>
      <w:numFmt w:val="lowerRoman"/>
      <w:lvlText w:val="%9."/>
      <w:lvlJc w:val="right"/>
      <w:pPr>
        <w:tabs>
          <w:tab w:val="num" w:pos="6480"/>
        </w:tabs>
        <w:ind w:left="6480" w:hanging="180"/>
      </w:pPr>
    </w:lvl>
  </w:abstractNum>
  <w:abstractNum w:abstractNumId="53" w15:restartNumberingAfterBreak="0">
    <w:nsid w:val="42627EDB"/>
    <w:multiLevelType w:val="hybridMultilevel"/>
    <w:tmpl w:val="E41A538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4" w15:restartNumberingAfterBreak="0">
    <w:nsid w:val="43234BB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5" w15:restartNumberingAfterBreak="0">
    <w:nsid w:val="43846DFF"/>
    <w:multiLevelType w:val="hybridMultilevel"/>
    <w:tmpl w:val="2D847DFA"/>
    <w:lvl w:ilvl="0" w:tplc="7CC4CB3A">
      <w:start w:val="1"/>
      <w:numFmt w:val="decimal"/>
      <w:pStyle w:val="tabulka"/>
      <w:lvlText w:val="Tab.č.: %1"/>
      <w:lvlJc w:val="left"/>
      <w:pPr>
        <w:tabs>
          <w:tab w:val="num" w:pos="720"/>
        </w:tabs>
        <w:ind w:left="357" w:hanging="357"/>
      </w:pPr>
      <w:rPr>
        <w:rFonts w:ascii="Tahoma" w:hAnsi="Tahoma" w:hint="default"/>
        <w:b/>
        <w:i w:val="0"/>
        <w:sz w:val="16"/>
        <w:szCs w:val="16"/>
      </w:rPr>
    </w:lvl>
    <w:lvl w:ilvl="1" w:tplc="1BD2CC0C">
      <w:start w:val="1"/>
      <w:numFmt w:val="lowerLetter"/>
      <w:lvlText w:val="%2."/>
      <w:lvlJc w:val="left"/>
      <w:pPr>
        <w:tabs>
          <w:tab w:val="num" w:pos="1440"/>
        </w:tabs>
        <w:ind w:left="1440" w:hanging="360"/>
      </w:pPr>
    </w:lvl>
    <w:lvl w:ilvl="2" w:tplc="8E12E0EE" w:tentative="1">
      <w:start w:val="1"/>
      <w:numFmt w:val="lowerRoman"/>
      <w:lvlText w:val="%3."/>
      <w:lvlJc w:val="right"/>
      <w:pPr>
        <w:tabs>
          <w:tab w:val="num" w:pos="2160"/>
        </w:tabs>
        <w:ind w:left="2160" w:hanging="180"/>
      </w:pPr>
    </w:lvl>
    <w:lvl w:ilvl="3" w:tplc="8A06AE86" w:tentative="1">
      <w:start w:val="1"/>
      <w:numFmt w:val="decimal"/>
      <w:lvlText w:val="%4."/>
      <w:lvlJc w:val="left"/>
      <w:pPr>
        <w:tabs>
          <w:tab w:val="num" w:pos="2880"/>
        </w:tabs>
        <w:ind w:left="2880" w:hanging="360"/>
      </w:pPr>
    </w:lvl>
    <w:lvl w:ilvl="4" w:tplc="EE643066" w:tentative="1">
      <w:start w:val="1"/>
      <w:numFmt w:val="lowerLetter"/>
      <w:lvlText w:val="%5."/>
      <w:lvlJc w:val="left"/>
      <w:pPr>
        <w:tabs>
          <w:tab w:val="num" w:pos="3600"/>
        </w:tabs>
        <w:ind w:left="3600" w:hanging="360"/>
      </w:pPr>
    </w:lvl>
    <w:lvl w:ilvl="5" w:tplc="12D25258" w:tentative="1">
      <w:start w:val="1"/>
      <w:numFmt w:val="lowerRoman"/>
      <w:lvlText w:val="%6."/>
      <w:lvlJc w:val="right"/>
      <w:pPr>
        <w:tabs>
          <w:tab w:val="num" w:pos="4320"/>
        </w:tabs>
        <w:ind w:left="4320" w:hanging="180"/>
      </w:pPr>
    </w:lvl>
    <w:lvl w:ilvl="6" w:tplc="85405CE4" w:tentative="1">
      <w:start w:val="1"/>
      <w:numFmt w:val="decimal"/>
      <w:lvlText w:val="%7."/>
      <w:lvlJc w:val="left"/>
      <w:pPr>
        <w:tabs>
          <w:tab w:val="num" w:pos="5040"/>
        </w:tabs>
        <w:ind w:left="5040" w:hanging="360"/>
      </w:pPr>
    </w:lvl>
    <w:lvl w:ilvl="7" w:tplc="01069D98" w:tentative="1">
      <w:start w:val="1"/>
      <w:numFmt w:val="lowerLetter"/>
      <w:lvlText w:val="%8."/>
      <w:lvlJc w:val="left"/>
      <w:pPr>
        <w:tabs>
          <w:tab w:val="num" w:pos="5760"/>
        </w:tabs>
        <w:ind w:left="5760" w:hanging="360"/>
      </w:pPr>
    </w:lvl>
    <w:lvl w:ilvl="8" w:tplc="81C4AE7E" w:tentative="1">
      <w:start w:val="1"/>
      <w:numFmt w:val="lowerRoman"/>
      <w:lvlText w:val="%9."/>
      <w:lvlJc w:val="right"/>
      <w:pPr>
        <w:tabs>
          <w:tab w:val="num" w:pos="6480"/>
        </w:tabs>
        <w:ind w:left="6480" w:hanging="180"/>
      </w:pPr>
    </w:lvl>
  </w:abstractNum>
  <w:abstractNum w:abstractNumId="56" w15:restartNumberingAfterBreak="0">
    <w:nsid w:val="44AB1954"/>
    <w:multiLevelType w:val="hybridMultilevel"/>
    <w:tmpl w:val="DEF2AC78"/>
    <w:lvl w:ilvl="0" w:tplc="2F263660">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57" w15:restartNumberingAfterBreak="0">
    <w:nsid w:val="44C21BF1"/>
    <w:multiLevelType w:val="hybridMultilevel"/>
    <w:tmpl w:val="8AD0B560"/>
    <w:lvl w:ilvl="0" w:tplc="041B0001">
      <w:start w:val="1"/>
      <w:numFmt w:val="decimal"/>
      <w:lvlText w:val="%1."/>
      <w:lvlJc w:val="left"/>
      <w:pPr>
        <w:tabs>
          <w:tab w:val="num" w:pos="360"/>
        </w:tabs>
        <w:ind w:left="360" w:hanging="360"/>
      </w:pPr>
    </w:lvl>
    <w:lvl w:ilvl="1" w:tplc="041B0003">
      <w:start w:val="1"/>
      <w:numFmt w:val="bullet"/>
      <w:lvlText w:val="o"/>
      <w:lvlJc w:val="left"/>
      <w:pPr>
        <w:tabs>
          <w:tab w:val="num" w:pos="1211"/>
        </w:tabs>
        <w:ind w:left="1211" w:hanging="360"/>
      </w:pPr>
      <w:rPr>
        <w:rFonts w:ascii="Courier New" w:hAnsi="Courier New" w:cs="Courier New" w:hint="default"/>
      </w:rPr>
    </w:lvl>
    <w:lvl w:ilvl="2" w:tplc="041B0005">
      <w:numFmt w:val="bullet"/>
      <w:lvlText w:val="-"/>
      <w:lvlJc w:val="left"/>
      <w:pPr>
        <w:tabs>
          <w:tab w:val="num" w:pos="1980"/>
        </w:tabs>
        <w:ind w:left="1980" w:hanging="360"/>
      </w:pPr>
      <w:rPr>
        <w:rFonts w:ascii="Times New Roman" w:eastAsia="Times New Roman" w:hAnsi="Times New Roman" w:cs="Times New Roman" w:hint="default"/>
      </w:rPr>
    </w:lvl>
    <w:lvl w:ilvl="3" w:tplc="041B0001">
      <w:start w:val="1"/>
      <w:numFmt w:val="decimal"/>
      <w:lvlText w:val="%4)"/>
      <w:lvlJc w:val="left"/>
      <w:pPr>
        <w:ind w:left="2520" w:hanging="360"/>
      </w:pPr>
      <w:rPr>
        <w:rFonts w:hint="default"/>
      </w:rPr>
    </w:lvl>
    <w:lvl w:ilvl="4" w:tplc="041B0003" w:tentative="1">
      <w:start w:val="1"/>
      <w:numFmt w:val="lowerLetter"/>
      <w:lvlText w:val="%5."/>
      <w:lvlJc w:val="left"/>
      <w:pPr>
        <w:tabs>
          <w:tab w:val="num" w:pos="3240"/>
        </w:tabs>
        <w:ind w:left="3240" w:hanging="360"/>
      </w:pPr>
    </w:lvl>
    <w:lvl w:ilvl="5" w:tplc="041B0005" w:tentative="1">
      <w:start w:val="1"/>
      <w:numFmt w:val="lowerRoman"/>
      <w:lvlText w:val="%6."/>
      <w:lvlJc w:val="right"/>
      <w:pPr>
        <w:tabs>
          <w:tab w:val="num" w:pos="3960"/>
        </w:tabs>
        <w:ind w:left="3960" w:hanging="180"/>
      </w:pPr>
    </w:lvl>
    <w:lvl w:ilvl="6" w:tplc="041B0001" w:tentative="1">
      <w:start w:val="1"/>
      <w:numFmt w:val="decimal"/>
      <w:lvlText w:val="%7."/>
      <w:lvlJc w:val="left"/>
      <w:pPr>
        <w:tabs>
          <w:tab w:val="num" w:pos="4680"/>
        </w:tabs>
        <w:ind w:left="4680" w:hanging="360"/>
      </w:pPr>
    </w:lvl>
    <w:lvl w:ilvl="7" w:tplc="041B0003" w:tentative="1">
      <w:start w:val="1"/>
      <w:numFmt w:val="lowerLetter"/>
      <w:lvlText w:val="%8."/>
      <w:lvlJc w:val="left"/>
      <w:pPr>
        <w:tabs>
          <w:tab w:val="num" w:pos="5400"/>
        </w:tabs>
        <w:ind w:left="5400" w:hanging="360"/>
      </w:pPr>
    </w:lvl>
    <w:lvl w:ilvl="8" w:tplc="041B0005" w:tentative="1">
      <w:start w:val="1"/>
      <w:numFmt w:val="lowerRoman"/>
      <w:lvlText w:val="%9."/>
      <w:lvlJc w:val="right"/>
      <w:pPr>
        <w:tabs>
          <w:tab w:val="num" w:pos="6120"/>
        </w:tabs>
        <w:ind w:left="6120" w:hanging="180"/>
      </w:pPr>
    </w:lvl>
  </w:abstractNum>
  <w:abstractNum w:abstractNumId="58" w15:restartNumberingAfterBreak="0">
    <w:nsid w:val="452E263C"/>
    <w:multiLevelType w:val="hybridMultilevel"/>
    <w:tmpl w:val="2E446166"/>
    <w:lvl w:ilvl="0" w:tplc="01C67BFC">
      <w:start w:val="1"/>
      <w:numFmt w:val="lowerLetter"/>
      <w:lvlText w:val="%1)"/>
      <w:lvlJc w:val="left"/>
      <w:pPr>
        <w:ind w:left="1068" w:hanging="360"/>
      </w:pPr>
      <w:rPr>
        <w:rFonts w:hint="default"/>
        <w:color w:val="auto"/>
      </w:rPr>
    </w:lvl>
    <w:lvl w:ilvl="1" w:tplc="01C67BFC">
      <w:start w:val="1"/>
      <w:numFmt w:val="lowerLetter"/>
      <w:lvlText w:val="%2)"/>
      <w:lvlJc w:val="left"/>
      <w:pPr>
        <w:ind w:left="2133" w:hanging="705"/>
      </w:pPr>
      <w:rPr>
        <w:rFonts w:hint="default"/>
      </w:r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59" w15:restartNumberingAfterBreak="0">
    <w:nsid w:val="458A0826"/>
    <w:multiLevelType w:val="hybridMultilevel"/>
    <w:tmpl w:val="2444A786"/>
    <w:lvl w:ilvl="0" w:tplc="01C67BFC">
      <w:start w:val="1"/>
      <w:numFmt w:val="lowerLetter"/>
      <w:lvlText w:val="%1)"/>
      <w:lvlJc w:val="left"/>
      <w:pPr>
        <w:ind w:left="1068" w:hanging="360"/>
      </w:pPr>
      <w:rPr>
        <w:rFonts w:hint="default"/>
        <w:color w:val="auto"/>
      </w:rPr>
    </w:lvl>
    <w:lvl w:ilvl="1" w:tplc="01C67BFC">
      <w:start w:val="1"/>
      <w:numFmt w:val="lowerLetter"/>
      <w:lvlText w:val="%2)"/>
      <w:lvlJc w:val="left"/>
      <w:pPr>
        <w:ind w:left="2133" w:hanging="705"/>
      </w:pPr>
      <w:rPr>
        <w:rFonts w:hint="default"/>
      </w:r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60" w15:restartNumberingAfterBreak="0">
    <w:nsid w:val="46B73049"/>
    <w:multiLevelType w:val="hybridMultilevel"/>
    <w:tmpl w:val="F85C6968"/>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1" w15:restartNumberingAfterBreak="0">
    <w:nsid w:val="4ABD7F76"/>
    <w:multiLevelType w:val="hybridMultilevel"/>
    <w:tmpl w:val="689CB1F4"/>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62" w15:restartNumberingAfterBreak="0">
    <w:nsid w:val="4E321B34"/>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3" w15:restartNumberingAfterBreak="0">
    <w:nsid w:val="4EA026BC"/>
    <w:multiLevelType w:val="hybridMultilevel"/>
    <w:tmpl w:val="4C6C4C68"/>
    <w:lvl w:ilvl="0" w:tplc="F182A2D6">
      <w:start w:val="1"/>
      <w:numFmt w:val="decimal"/>
      <w:lvlText w:val="%1."/>
      <w:lvlJc w:val="left"/>
      <w:pPr>
        <w:tabs>
          <w:tab w:val="num" w:pos="360"/>
        </w:tabs>
        <w:ind w:left="360" w:hanging="360"/>
      </w:pPr>
      <w:rPr>
        <w:rFonts w:hint="default"/>
      </w:rPr>
    </w:lvl>
    <w:lvl w:ilvl="1" w:tplc="8166851C">
      <w:start w:val="1"/>
      <w:numFmt w:val="lowerLetter"/>
      <w:lvlText w:val="%2."/>
      <w:lvlJc w:val="left"/>
      <w:pPr>
        <w:tabs>
          <w:tab w:val="num" w:pos="1440"/>
        </w:tabs>
        <w:ind w:left="1440" w:hanging="360"/>
      </w:pPr>
    </w:lvl>
    <w:lvl w:ilvl="2" w:tplc="E2EAB812" w:tentative="1">
      <w:start w:val="1"/>
      <w:numFmt w:val="lowerRoman"/>
      <w:lvlText w:val="%3."/>
      <w:lvlJc w:val="right"/>
      <w:pPr>
        <w:tabs>
          <w:tab w:val="num" w:pos="2160"/>
        </w:tabs>
        <w:ind w:left="2160" w:hanging="180"/>
      </w:pPr>
    </w:lvl>
    <w:lvl w:ilvl="3" w:tplc="28525C66" w:tentative="1">
      <w:start w:val="1"/>
      <w:numFmt w:val="decimal"/>
      <w:lvlText w:val="%4."/>
      <w:lvlJc w:val="left"/>
      <w:pPr>
        <w:tabs>
          <w:tab w:val="num" w:pos="2880"/>
        </w:tabs>
        <w:ind w:left="2880" w:hanging="360"/>
      </w:pPr>
    </w:lvl>
    <w:lvl w:ilvl="4" w:tplc="3A04FE20" w:tentative="1">
      <w:start w:val="1"/>
      <w:numFmt w:val="lowerLetter"/>
      <w:lvlText w:val="%5."/>
      <w:lvlJc w:val="left"/>
      <w:pPr>
        <w:tabs>
          <w:tab w:val="num" w:pos="3600"/>
        </w:tabs>
        <w:ind w:left="3600" w:hanging="360"/>
      </w:pPr>
    </w:lvl>
    <w:lvl w:ilvl="5" w:tplc="BC96678A" w:tentative="1">
      <w:start w:val="1"/>
      <w:numFmt w:val="lowerRoman"/>
      <w:lvlText w:val="%6."/>
      <w:lvlJc w:val="right"/>
      <w:pPr>
        <w:tabs>
          <w:tab w:val="num" w:pos="4320"/>
        </w:tabs>
        <w:ind w:left="4320" w:hanging="180"/>
      </w:pPr>
    </w:lvl>
    <w:lvl w:ilvl="6" w:tplc="B09CE862" w:tentative="1">
      <w:start w:val="1"/>
      <w:numFmt w:val="decimal"/>
      <w:lvlText w:val="%7."/>
      <w:lvlJc w:val="left"/>
      <w:pPr>
        <w:tabs>
          <w:tab w:val="num" w:pos="5040"/>
        </w:tabs>
        <w:ind w:left="5040" w:hanging="360"/>
      </w:pPr>
    </w:lvl>
    <w:lvl w:ilvl="7" w:tplc="8C8E8B10" w:tentative="1">
      <w:start w:val="1"/>
      <w:numFmt w:val="lowerLetter"/>
      <w:lvlText w:val="%8."/>
      <w:lvlJc w:val="left"/>
      <w:pPr>
        <w:tabs>
          <w:tab w:val="num" w:pos="5760"/>
        </w:tabs>
        <w:ind w:left="5760" w:hanging="360"/>
      </w:pPr>
    </w:lvl>
    <w:lvl w:ilvl="8" w:tplc="467C79C2" w:tentative="1">
      <w:start w:val="1"/>
      <w:numFmt w:val="lowerRoman"/>
      <w:lvlText w:val="%9."/>
      <w:lvlJc w:val="right"/>
      <w:pPr>
        <w:tabs>
          <w:tab w:val="num" w:pos="6480"/>
        </w:tabs>
        <w:ind w:left="6480" w:hanging="180"/>
      </w:pPr>
    </w:lvl>
  </w:abstractNum>
  <w:abstractNum w:abstractNumId="64" w15:restartNumberingAfterBreak="0">
    <w:nsid w:val="4F3864E1"/>
    <w:multiLevelType w:val="hybridMultilevel"/>
    <w:tmpl w:val="0C9C3B00"/>
    <w:lvl w:ilvl="0" w:tplc="8FE00924">
      <w:start w:val="1"/>
      <w:numFmt w:val="bullet"/>
      <w:lvlText w:val="•"/>
      <w:lvlJc w:val="left"/>
      <w:pPr>
        <w:ind w:left="720" w:hanging="360"/>
      </w:pPr>
      <w:rPr>
        <w:rFonts w:ascii="Calibri" w:hAnsi="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5" w15:restartNumberingAfterBreak="0">
    <w:nsid w:val="52653FA7"/>
    <w:multiLevelType w:val="hybridMultilevel"/>
    <w:tmpl w:val="A7BC4222"/>
    <w:lvl w:ilvl="0" w:tplc="78721870">
      <w:start w:val="1"/>
      <w:numFmt w:val="bullet"/>
      <w:pStyle w:val="Odrka2doplohy"/>
      <w:lvlText w:val=""/>
      <w:lvlPicBulletId w:val="1"/>
      <w:lvlJc w:val="left"/>
      <w:pPr>
        <w:ind w:left="644" w:hanging="360"/>
      </w:pPr>
      <w:rPr>
        <w:rFonts w:ascii="Symbol" w:hAnsi="Symbol" w:hint="default"/>
        <w:color w:val="auto"/>
      </w:rPr>
    </w:lvl>
    <w:lvl w:ilvl="1" w:tplc="04050003">
      <w:start w:val="1"/>
      <w:numFmt w:val="bullet"/>
      <w:lvlText w:val="o"/>
      <w:lvlJc w:val="left"/>
      <w:pPr>
        <w:ind w:left="1308" w:hanging="360"/>
      </w:pPr>
      <w:rPr>
        <w:rFonts w:ascii="Courier New" w:hAnsi="Courier New" w:cs="Courier New" w:hint="default"/>
      </w:rPr>
    </w:lvl>
    <w:lvl w:ilvl="2" w:tplc="04050005" w:tentative="1">
      <w:start w:val="1"/>
      <w:numFmt w:val="bullet"/>
      <w:lvlText w:val=""/>
      <w:lvlJc w:val="left"/>
      <w:pPr>
        <w:ind w:left="2028" w:hanging="360"/>
      </w:pPr>
      <w:rPr>
        <w:rFonts w:ascii="Wingdings" w:hAnsi="Wingdings" w:hint="default"/>
      </w:rPr>
    </w:lvl>
    <w:lvl w:ilvl="3" w:tplc="04050001" w:tentative="1">
      <w:start w:val="1"/>
      <w:numFmt w:val="bullet"/>
      <w:lvlText w:val=""/>
      <w:lvlJc w:val="left"/>
      <w:pPr>
        <w:ind w:left="2748" w:hanging="360"/>
      </w:pPr>
      <w:rPr>
        <w:rFonts w:ascii="Symbol" w:hAnsi="Symbol" w:hint="default"/>
      </w:rPr>
    </w:lvl>
    <w:lvl w:ilvl="4" w:tplc="04050003" w:tentative="1">
      <w:start w:val="1"/>
      <w:numFmt w:val="bullet"/>
      <w:lvlText w:val="o"/>
      <w:lvlJc w:val="left"/>
      <w:pPr>
        <w:ind w:left="3468" w:hanging="360"/>
      </w:pPr>
      <w:rPr>
        <w:rFonts w:ascii="Courier New" w:hAnsi="Courier New" w:cs="Courier New" w:hint="default"/>
      </w:rPr>
    </w:lvl>
    <w:lvl w:ilvl="5" w:tplc="04050005" w:tentative="1">
      <w:start w:val="1"/>
      <w:numFmt w:val="bullet"/>
      <w:lvlText w:val=""/>
      <w:lvlJc w:val="left"/>
      <w:pPr>
        <w:ind w:left="4188" w:hanging="360"/>
      </w:pPr>
      <w:rPr>
        <w:rFonts w:ascii="Wingdings" w:hAnsi="Wingdings" w:hint="default"/>
      </w:rPr>
    </w:lvl>
    <w:lvl w:ilvl="6" w:tplc="04050001" w:tentative="1">
      <w:start w:val="1"/>
      <w:numFmt w:val="bullet"/>
      <w:lvlText w:val=""/>
      <w:lvlJc w:val="left"/>
      <w:pPr>
        <w:ind w:left="4908" w:hanging="360"/>
      </w:pPr>
      <w:rPr>
        <w:rFonts w:ascii="Symbol" w:hAnsi="Symbol" w:hint="default"/>
      </w:rPr>
    </w:lvl>
    <w:lvl w:ilvl="7" w:tplc="04050003" w:tentative="1">
      <w:start w:val="1"/>
      <w:numFmt w:val="bullet"/>
      <w:lvlText w:val="o"/>
      <w:lvlJc w:val="left"/>
      <w:pPr>
        <w:ind w:left="5628" w:hanging="360"/>
      </w:pPr>
      <w:rPr>
        <w:rFonts w:ascii="Courier New" w:hAnsi="Courier New" w:cs="Courier New" w:hint="default"/>
      </w:rPr>
    </w:lvl>
    <w:lvl w:ilvl="8" w:tplc="04050005" w:tentative="1">
      <w:start w:val="1"/>
      <w:numFmt w:val="bullet"/>
      <w:lvlText w:val=""/>
      <w:lvlJc w:val="left"/>
      <w:pPr>
        <w:ind w:left="6348" w:hanging="360"/>
      </w:pPr>
      <w:rPr>
        <w:rFonts w:ascii="Wingdings" w:hAnsi="Wingdings" w:hint="default"/>
      </w:rPr>
    </w:lvl>
  </w:abstractNum>
  <w:abstractNum w:abstractNumId="66" w15:restartNumberingAfterBreak="0">
    <w:nsid w:val="5379090C"/>
    <w:multiLevelType w:val="hybridMultilevel"/>
    <w:tmpl w:val="9956F34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7" w15:restartNumberingAfterBreak="0">
    <w:nsid w:val="53954347"/>
    <w:multiLevelType w:val="hybridMultilevel"/>
    <w:tmpl w:val="7BD88BF8"/>
    <w:lvl w:ilvl="0" w:tplc="041B0005">
      <w:start w:val="1"/>
      <w:numFmt w:val="bullet"/>
      <w:lvlText w:val=""/>
      <w:lvlJc w:val="left"/>
      <w:pPr>
        <w:ind w:left="1428" w:hanging="360"/>
      </w:pPr>
      <w:rPr>
        <w:rFonts w:ascii="Wingdings" w:hAnsi="Wingdings" w:hint="default"/>
      </w:rPr>
    </w:lvl>
    <w:lvl w:ilvl="1" w:tplc="041B0003" w:tentative="1">
      <w:start w:val="1"/>
      <w:numFmt w:val="bullet"/>
      <w:lvlText w:val="o"/>
      <w:lvlJc w:val="left"/>
      <w:pPr>
        <w:ind w:left="2148" w:hanging="360"/>
      </w:pPr>
      <w:rPr>
        <w:rFonts w:ascii="Courier New" w:hAnsi="Courier New" w:cs="Courier New" w:hint="default"/>
      </w:rPr>
    </w:lvl>
    <w:lvl w:ilvl="2" w:tplc="041B0005" w:tentative="1">
      <w:start w:val="1"/>
      <w:numFmt w:val="bullet"/>
      <w:lvlText w:val=""/>
      <w:lvlJc w:val="left"/>
      <w:pPr>
        <w:ind w:left="2868" w:hanging="360"/>
      </w:pPr>
      <w:rPr>
        <w:rFonts w:ascii="Wingdings" w:hAnsi="Wingdings" w:hint="default"/>
      </w:rPr>
    </w:lvl>
    <w:lvl w:ilvl="3" w:tplc="041B0001" w:tentative="1">
      <w:start w:val="1"/>
      <w:numFmt w:val="bullet"/>
      <w:lvlText w:val=""/>
      <w:lvlJc w:val="left"/>
      <w:pPr>
        <w:ind w:left="3588" w:hanging="360"/>
      </w:pPr>
      <w:rPr>
        <w:rFonts w:ascii="Symbol" w:hAnsi="Symbol" w:hint="default"/>
      </w:rPr>
    </w:lvl>
    <w:lvl w:ilvl="4" w:tplc="041B0003" w:tentative="1">
      <w:start w:val="1"/>
      <w:numFmt w:val="bullet"/>
      <w:lvlText w:val="o"/>
      <w:lvlJc w:val="left"/>
      <w:pPr>
        <w:ind w:left="4308" w:hanging="360"/>
      </w:pPr>
      <w:rPr>
        <w:rFonts w:ascii="Courier New" w:hAnsi="Courier New" w:cs="Courier New" w:hint="default"/>
      </w:rPr>
    </w:lvl>
    <w:lvl w:ilvl="5" w:tplc="041B0005" w:tentative="1">
      <w:start w:val="1"/>
      <w:numFmt w:val="bullet"/>
      <w:lvlText w:val=""/>
      <w:lvlJc w:val="left"/>
      <w:pPr>
        <w:ind w:left="5028" w:hanging="360"/>
      </w:pPr>
      <w:rPr>
        <w:rFonts w:ascii="Wingdings" w:hAnsi="Wingdings" w:hint="default"/>
      </w:rPr>
    </w:lvl>
    <w:lvl w:ilvl="6" w:tplc="041B0001" w:tentative="1">
      <w:start w:val="1"/>
      <w:numFmt w:val="bullet"/>
      <w:lvlText w:val=""/>
      <w:lvlJc w:val="left"/>
      <w:pPr>
        <w:ind w:left="5748" w:hanging="360"/>
      </w:pPr>
      <w:rPr>
        <w:rFonts w:ascii="Symbol" w:hAnsi="Symbol" w:hint="default"/>
      </w:rPr>
    </w:lvl>
    <w:lvl w:ilvl="7" w:tplc="041B0003" w:tentative="1">
      <w:start w:val="1"/>
      <w:numFmt w:val="bullet"/>
      <w:lvlText w:val="o"/>
      <w:lvlJc w:val="left"/>
      <w:pPr>
        <w:ind w:left="6468" w:hanging="360"/>
      </w:pPr>
      <w:rPr>
        <w:rFonts w:ascii="Courier New" w:hAnsi="Courier New" w:cs="Courier New" w:hint="default"/>
      </w:rPr>
    </w:lvl>
    <w:lvl w:ilvl="8" w:tplc="041B0005" w:tentative="1">
      <w:start w:val="1"/>
      <w:numFmt w:val="bullet"/>
      <w:lvlText w:val=""/>
      <w:lvlJc w:val="left"/>
      <w:pPr>
        <w:ind w:left="7188" w:hanging="360"/>
      </w:pPr>
      <w:rPr>
        <w:rFonts w:ascii="Wingdings" w:hAnsi="Wingdings" w:hint="default"/>
      </w:rPr>
    </w:lvl>
  </w:abstractNum>
  <w:abstractNum w:abstractNumId="68" w15:restartNumberingAfterBreak="0">
    <w:nsid w:val="545F78A4"/>
    <w:multiLevelType w:val="hybridMultilevel"/>
    <w:tmpl w:val="9BB03140"/>
    <w:lvl w:ilvl="0" w:tplc="317259C0">
      <w:start w:val="1"/>
      <w:numFmt w:val="decimal"/>
      <w:lvlText w:val="%1."/>
      <w:lvlJc w:val="left"/>
      <w:pPr>
        <w:ind w:left="360" w:hanging="360"/>
      </w:pPr>
      <w:rPr>
        <w:rFonts w:hint="default"/>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9" w15:restartNumberingAfterBreak="0">
    <w:nsid w:val="54C6680E"/>
    <w:multiLevelType w:val="hybridMultilevel"/>
    <w:tmpl w:val="5C188090"/>
    <w:lvl w:ilvl="0" w:tplc="DD64C0EE">
      <w:start w:val="1"/>
      <w:numFmt w:val="lowerLetter"/>
      <w:lvlText w:val="%1)"/>
      <w:lvlJc w:val="left"/>
      <w:pPr>
        <w:ind w:left="643" w:hanging="360"/>
      </w:pPr>
      <w:rPr>
        <w:rFonts w:cs="Times New Roman" w:hint="default"/>
      </w:rPr>
    </w:lvl>
    <w:lvl w:ilvl="1" w:tplc="041B0019" w:tentative="1">
      <w:start w:val="1"/>
      <w:numFmt w:val="lowerLetter"/>
      <w:lvlText w:val="%2."/>
      <w:lvlJc w:val="left"/>
      <w:pPr>
        <w:ind w:left="1363" w:hanging="360"/>
      </w:pPr>
      <w:rPr>
        <w:rFonts w:cs="Times New Roman"/>
      </w:rPr>
    </w:lvl>
    <w:lvl w:ilvl="2" w:tplc="041B001B" w:tentative="1">
      <w:start w:val="1"/>
      <w:numFmt w:val="lowerRoman"/>
      <w:lvlText w:val="%3."/>
      <w:lvlJc w:val="right"/>
      <w:pPr>
        <w:ind w:left="2083" w:hanging="180"/>
      </w:pPr>
      <w:rPr>
        <w:rFonts w:cs="Times New Roman"/>
      </w:rPr>
    </w:lvl>
    <w:lvl w:ilvl="3" w:tplc="041B000F" w:tentative="1">
      <w:start w:val="1"/>
      <w:numFmt w:val="decimal"/>
      <w:lvlText w:val="%4."/>
      <w:lvlJc w:val="left"/>
      <w:pPr>
        <w:ind w:left="2803" w:hanging="360"/>
      </w:pPr>
      <w:rPr>
        <w:rFonts w:cs="Times New Roman"/>
      </w:rPr>
    </w:lvl>
    <w:lvl w:ilvl="4" w:tplc="041B0019" w:tentative="1">
      <w:start w:val="1"/>
      <w:numFmt w:val="lowerLetter"/>
      <w:lvlText w:val="%5."/>
      <w:lvlJc w:val="left"/>
      <w:pPr>
        <w:ind w:left="3523" w:hanging="360"/>
      </w:pPr>
      <w:rPr>
        <w:rFonts w:cs="Times New Roman"/>
      </w:rPr>
    </w:lvl>
    <w:lvl w:ilvl="5" w:tplc="041B001B" w:tentative="1">
      <w:start w:val="1"/>
      <w:numFmt w:val="lowerRoman"/>
      <w:lvlText w:val="%6."/>
      <w:lvlJc w:val="right"/>
      <w:pPr>
        <w:ind w:left="4243" w:hanging="180"/>
      </w:pPr>
      <w:rPr>
        <w:rFonts w:cs="Times New Roman"/>
      </w:rPr>
    </w:lvl>
    <w:lvl w:ilvl="6" w:tplc="041B000F" w:tentative="1">
      <w:start w:val="1"/>
      <w:numFmt w:val="decimal"/>
      <w:lvlText w:val="%7."/>
      <w:lvlJc w:val="left"/>
      <w:pPr>
        <w:ind w:left="4963" w:hanging="360"/>
      </w:pPr>
      <w:rPr>
        <w:rFonts w:cs="Times New Roman"/>
      </w:rPr>
    </w:lvl>
    <w:lvl w:ilvl="7" w:tplc="041B0019" w:tentative="1">
      <w:start w:val="1"/>
      <w:numFmt w:val="lowerLetter"/>
      <w:lvlText w:val="%8."/>
      <w:lvlJc w:val="left"/>
      <w:pPr>
        <w:ind w:left="5683" w:hanging="360"/>
      </w:pPr>
      <w:rPr>
        <w:rFonts w:cs="Times New Roman"/>
      </w:rPr>
    </w:lvl>
    <w:lvl w:ilvl="8" w:tplc="041B001B" w:tentative="1">
      <w:start w:val="1"/>
      <w:numFmt w:val="lowerRoman"/>
      <w:lvlText w:val="%9."/>
      <w:lvlJc w:val="right"/>
      <w:pPr>
        <w:ind w:left="6403" w:hanging="180"/>
      </w:pPr>
      <w:rPr>
        <w:rFonts w:cs="Times New Roman"/>
      </w:rPr>
    </w:lvl>
  </w:abstractNum>
  <w:abstractNum w:abstractNumId="70" w15:restartNumberingAfterBreak="0">
    <w:nsid w:val="55E159C3"/>
    <w:multiLevelType w:val="multilevel"/>
    <w:tmpl w:val="0F3493C4"/>
    <w:lvl w:ilvl="0">
      <w:start w:val="1"/>
      <w:numFmt w:val="decimal"/>
      <w:pStyle w:val="Plohanadpisprvnrovn"/>
      <w:lvlText w:val="%1."/>
      <w:lvlJc w:val="left"/>
      <w:pPr>
        <w:ind w:left="360" w:hanging="360"/>
      </w:pPr>
      <w:rPr>
        <w:rFonts w:hint="default"/>
      </w:rPr>
    </w:lvl>
    <w:lvl w:ilvl="1">
      <w:start w:val="1"/>
      <w:numFmt w:val="decimal"/>
      <w:pStyle w:val="nadpis2roven"/>
      <w:lvlText w:val="%1.%2."/>
      <w:lvlJc w:val="left"/>
      <w:pPr>
        <w:ind w:left="792" w:hanging="432"/>
      </w:pPr>
      <w:rPr>
        <w:rFonts w:hint="default"/>
      </w:rPr>
    </w:lvl>
    <w:lvl w:ilvl="2">
      <w:start w:val="1"/>
      <w:numFmt w:val="decimal"/>
      <w:pStyle w:val="Plohanadpistetrovn"/>
      <w:lvlText w:val="%1.%2.%3."/>
      <w:lvlJc w:val="left"/>
      <w:pPr>
        <w:ind w:left="1224" w:hanging="504"/>
      </w:pPr>
      <w:rPr>
        <w:rFonts w:hint="default"/>
      </w:rPr>
    </w:lvl>
    <w:lvl w:ilvl="3">
      <w:start w:val="1"/>
      <w:numFmt w:val="decimal"/>
      <w:pStyle w:val="Plohanadpistvrtrove"/>
      <w:lvlText w:val="%1.%2.%3.%4."/>
      <w:lvlJc w:val="left"/>
      <w:pPr>
        <w:ind w:left="1728" w:hanging="648"/>
      </w:pPr>
      <w:rPr>
        <w:rFonts w:hint="default"/>
      </w:rPr>
    </w:lvl>
    <w:lvl w:ilvl="4">
      <w:start w:val="1"/>
      <w:numFmt w:val="decimal"/>
      <w:pStyle w:val="Plohanadpisptrove"/>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56065D84"/>
    <w:multiLevelType w:val="multilevel"/>
    <w:tmpl w:val="4690793C"/>
    <w:lvl w:ilvl="0">
      <w:start w:val="1"/>
      <w:numFmt w:val="decimal"/>
      <w:suff w:val="space"/>
      <w:lvlText w:val="Příloha č. %1:"/>
      <w:lvlJc w:val="left"/>
      <w:pPr>
        <w:ind w:left="0" w:hanging="360"/>
      </w:pPr>
      <w:rPr>
        <w:rFonts w:ascii="Bookman Old Style" w:hAnsi="Bookman Old Style" w:hint="default"/>
        <w:color w:val="auto"/>
        <w:sz w:val="28"/>
        <w:u w:val="single"/>
      </w:rPr>
    </w:lvl>
    <w:lvl w:ilvl="1">
      <w:start w:val="1"/>
      <w:numFmt w:val="decimal"/>
      <w:pStyle w:val="ESodslovanodstavce"/>
      <w:lvlText w:val="%2."/>
      <w:lvlJc w:val="left"/>
      <w:pPr>
        <w:tabs>
          <w:tab w:val="num" w:pos="431"/>
        </w:tabs>
        <w:ind w:left="432" w:hanging="432"/>
      </w:pPr>
      <w:rPr>
        <w:rFonts w:ascii="Tahoma" w:hAnsi="Tahoma" w:hint="default"/>
        <w:b w:val="0"/>
        <w:i w:val="0"/>
        <w:sz w:val="20"/>
      </w:rPr>
    </w:lvl>
    <w:lvl w:ilvl="2">
      <w:start w:val="1"/>
      <w:numFmt w:val="decimal"/>
      <w:lvlText w:val="%1.%2.%3."/>
      <w:lvlJc w:val="left"/>
      <w:pPr>
        <w:tabs>
          <w:tab w:val="num" w:pos="1800"/>
        </w:tabs>
        <w:ind w:left="864" w:hanging="504"/>
      </w:pPr>
      <w:rPr>
        <w:rFonts w:hint="default"/>
      </w:rPr>
    </w:lvl>
    <w:lvl w:ilvl="3">
      <w:start w:val="1"/>
      <w:numFmt w:val="decimal"/>
      <w:lvlText w:val="%1.%2.%3.%4."/>
      <w:lvlJc w:val="left"/>
      <w:pPr>
        <w:tabs>
          <w:tab w:val="num" w:pos="2880"/>
        </w:tabs>
        <w:ind w:left="1368" w:hanging="648"/>
      </w:pPr>
      <w:rPr>
        <w:rFonts w:hint="default"/>
      </w:rPr>
    </w:lvl>
    <w:lvl w:ilvl="4">
      <w:start w:val="1"/>
      <w:numFmt w:val="decimal"/>
      <w:lvlText w:val="%1.%2.%3.%4.%5."/>
      <w:lvlJc w:val="left"/>
      <w:pPr>
        <w:tabs>
          <w:tab w:val="num" w:pos="3600"/>
        </w:tabs>
        <w:ind w:left="1872" w:hanging="792"/>
      </w:pPr>
      <w:rPr>
        <w:rFonts w:hint="default"/>
      </w:rPr>
    </w:lvl>
    <w:lvl w:ilvl="5">
      <w:start w:val="1"/>
      <w:numFmt w:val="decimal"/>
      <w:lvlText w:val="%1.%2.%3.%4.%5.%6."/>
      <w:lvlJc w:val="left"/>
      <w:pPr>
        <w:tabs>
          <w:tab w:val="num" w:pos="4320"/>
        </w:tabs>
        <w:ind w:left="2376" w:hanging="936"/>
      </w:pPr>
      <w:rPr>
        <w:rFonts w:hint="default"/>
      </w:rPr>
    </w:lvl>
    <w:lvl w:ilvl="6">
      <w:start w:val="1"/>
      <w:numFmt w:val="decimal"/>
      <w:lvlText w:val="%1.%2.%3.%4.%5.%6.%7."/>
      <w:lvlJc w:val="left"/>
      <w:pPr>
        <w:tabs>
          <w:tab w:val="num" w:pos="5040"/>
        </w:tabs>
        <w:ind w:left="2880" w:hanging="1080"/>
      </w:pPr>
      <w:rPr>
        <w:rFonts w:hint="default"/>
      </w:rPr>
    </w:lvl>
    <w:lvl w:ilvl="7">
      <w:start w:val="1"/>
      <w:numFmt w:val="decimal"/>
      <w:lvlText w:val="%1.%2.%3.%4.%5.%6.%7.%8."/>
      <w:lvlJc w:val="left"/>
      <w:pPr>
        <w:tabs>
          <w:tab w:val="num" w:pos="6120"/>
        </w:tabs>
        <w:ind w:left="3384" w:hanging="1224"/>
      </w:pPr>
      <w:rPr>
        <w:rFonts w:hint="default"/>
      </w:rPr>
    </w:lvl>
    <w:lvl w:ilvl="8">
      <w:start w:val="1"/>
      <w:numFmt w:val="decimal"/>
      <w:lvlText w:val="%1.%2.%3.%4.%5.%6.%7.%8.%9."/>
      <w:lvlJc w:val="left"/>
      <w:pPr>
        <w:tabs>
          <w:tab w:val="num" w:pos="6840"/>
        </w:tabs>
        <w:ind w:left="3960" w:hanging="1440"/>
      </w:pPr>
      <w:rPr>
        <w:rFonts w:hint="default"/>
      </w:rPr>
    </w:lvl>
  </w:abstractNum>
  <w:abstractNum w:abstractNumId="72" w15:restartNumberingAfterBreak="0">
    <w:nsid w:val="572B58F5"/>
    <w:multiLevelType w:val="hybridMultilevel"/>
    <w:tmpl w:val="00DE9A12"/>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73" w15:restartNumberingAfterBreak="0">
    <w:nsid w:val="57DD7274"/>
    <w:multiLevelType w:val="multilevel"/>
    <w:tmpl w:val="F4A062B2"/>
    <w:styleLink w:val="Styl1"/>
    <w:lvl w:ilvl="0">
      <w:start w:val="3"/>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4" w15:restartNumberingAfterBreak="0">
    <w:nsid w:val="59803968"/>
    <w:multiLevelType w:val="hybridMultilevel"/>
    <w:tmpl w:val="7F463E22"/>
    <w:lvl w:ilvl="0" w:tplc="E370FD24">
      <w:start w:val="1"/>
      <w:numFmt w:val="decimal"/>
      <w:lvlText w:val="%1."/>
      <w:lvlJc w:val="left"/>
      <w:pPr>
        <w:tabs>
          <w:tab w:val="num" w:pos="360"/>
        </w:tabs>
        <w:ind w:left="360" w:hanging="360"/>
      </w:pPr>
      <w:rPr>
        <w:rFonts w:hint="default"/>
        <w:color w:val="auto"/>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5" w15:restartNumberingAfterBreak="0">
    <w:nsid w:val="59BC5BF6"/>
    <w:multiLevelType w:val="multilevel"/>
    <w:tmpl w:val="391671F2"/>
    <w:lvl w:ilvl="0">
      <w:start w:val="1"/>
      <w:numFmt w:val="decimal"/>
      <w:pStyle w:val="Nadpis1-nabdka"/>
      <w:lvlText w:val="%1."/>
      <w:lvlJc w:val="left"/>
      <w:pPr>
        <w:tabs>
          <w:tab w:val="num" w:pos="720"/>
        </w:tabs>
        <w:ind w:left="360" w:hanging="360"/>
      </w:pPr>
      <w:rPr>
        <w:rFonts w:hint="default"/>
      </w:rPr>
    </w:lvl>
    <w:lvl w:ilvl="1">
      <w:start w:val="1"/>
      <w:numFmt w:val="decimal"/>
      <w:lvlText w:val="%1.%2."/>
      <w:lvlJc w:val="left"/>
      <w:pPr>
        <w:tabs>
          <w:tab w:val="num" w:pos="1440"/>
        </w:tabs>
        <w:ind w:left="792" w:hanging="432"/>
      </w:pPr>
      <w:rPr>
        <w:rFonts w:hint="default"/>
      </w:rPr>
    </w:lvl>
    <w:lvl w:ilvl="2">
      <w:start w:val="1"/>
      <w:numFmt w:val="decimal"/>
      <w:lvlText w:val="%1.%2.%3."/>
      <w:lvlJc w:val="left"/>
      <w:pPr>
        <w:tabs>
          <w:tab w:val="num" w:pos="2160"/>
        </w:tabs>
        <w:ind w:left="1224" w:hanging="504"/>
      </w:pPr>
      <w:rPr>
        <w:rFonts w:hint="default"/>
      </w:rPr>
    </w:lvl>
    <w:lvl w:ilvl="3">
      <w:start w:val="1"/>
      <w:numFmt w:val="decimal"/>
      <w:lvlText w:val="%1.%2.%3.%4."/>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40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76" w15:restartNumberingAfterBreak="0">
    <w:nsid w:val="5BDE0B1C"/>
    <w:multiLevelType w:val="hybridMultilevel"/>
    <w:tmpl w:val="60C62A4A"/>
    <w:lvl w:ilvl="0" w:tplc="CB981978">
      <w:start w:val="1"/>
      <w:numFmt w:val="decimal"/>
      <w:lvlText w:val="%1."/>
      <w:lvlJc w:val="left"/>
      <w:pPr>
        <w:ind w:left="360" w:hanging="360"/>
      </w:pPr>
      <w:rPr>
        <w:rFonts w:hint="default"/>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77" w15:restartNumberingAfterBreak="0">
    <w:nsid w:val="5D3871B0"/>
    <w:multiLevelType w:val="hybridMultilevel"/>
    <w:tmpl w:val="799E1142"/>
    <w:styleLink w:val="Importovantl12"/>
    <w:lvl w:ilvl="0" w:tplc="97DA0466">
      <w:start w:val="1"/>
      <w:numFmt w:val="decimal"/>
      <w:lvlText w:val="%1."/>
      <w:lvlJc w:val="left"/>
      <w:rPr>
        <w:rFonts w:hAnsi="Arial Unicode MS"/>
        <w:caps w:val="0"/>
        <w:smallCaps w:val="0"/>
        <w:strike w:val="0"/>
        <w:dstrike w:val="0"/>
        <w:color w:val="000000"/>
        <w:spacing w:val="0"/>
        <w:w w:val="100"/>
        <w:kern w:val="0"/>
        <w:position w:val="0"/>
        <w:vertAlign w:val="baseline"/>
      </w:rPr>
    </w:lvl>
    <w:lvl w:ilvl="1" w:tplc="F702B5EA">
      <w:start w:val="1"/>
      <w:numFmt w:val="lowerLetter"/>
      <w:lvlText w:val="%2."/>
      <w:lvlJc w:val="left"/>
      <w:rPr>
        <w:rFonts w:hAnsi="Arial Unicode MS"/>
        <w:caps w:val="0"/>
        <w:smallCaps w:val="0"/>
        <w:strike w:val="0"/>
        <w:dstrike w:val="0"/>
        <w:color w:val="000000"/>
        <w:spacing w:val="0"/>
        <w:w w:val="100"/>
        <w:kern w:val="0"/>
        <w:position w:val="0"/>
        <w:vertAlign w:val="baseline"/>
      </w:rPr>
    </w:lvl>
    <w:lvl w:ilvl="2" w:tplc="4AE8236C">
      <w:start w:val="1"/>
      <w:numFmt w:val="lowerRoman"/>
      <w:lvlText w:val="%3."/>
      <w:lvlJc w:val="left"/>
      <w:rPr>
        <w:rFonts w:hAnsi="Arial Unicode MS"/>
        <w:caps w:val="0"/>
        <w:smallCaps w:val="0"/>
        <w:strike w:val="0"/>
        <w:dstrike w:val="0"/>
        <w:color w:val="000000"/>
        <w:spacing w:val="0"/>
        <w:w w:val="100"/>
        <w:kern w:val="0"/>
        <w:position w:val="0"/>
        <w:vertAlign w:val="baseline"/>
      </w:rPr>
    </w:lvl>
    <w:lvl w:ilvl="3" w:tplc="696A9FB0">
      <w:start w:val="1"/>
      <w:numFmt w:val="decimal"/>
      <w:lvlText w:val="%4."/>
      <w:lvlJc w:val="left"/>
      <w:rPr>
        <w:rFonts w:hAnsi="Arial Unicode MS"/>
        <w:caps w:val="0"/>
        <w:smallCaps w:val="0"/>
        <w:strike w:val="0"/>
        <w:dstrike w:val="0"/>
        <w:color w:val="000000"/>
        <w:spacing w:val="0"/>
        <w:w w:val="100"/>
        <w:kern w:val="0"/>
        <w:position w:val="0"/>
        <w:vertAlign w:val="baseline"/>
      </w:rPr>
    </w:lvl>
    <w:lvl w:ilvl="4" w:tplc="918E69B0">
      <w:start w:val="1"/>
      <w:numFmt w:val="lowerLetter"/>
      <w:lvlText w:val="%5."/>
      <w:lvlJc w:val="left"/>
      <w:rPr>
        <w:rFonts w:hAnsi="Arial Unicode MS"/>
        <w:caps w:val="0"/>
        <w:smallCaps w:val="0"/>
        <w:strike w:val="0"/>
        <w:dstrike w:val="0"/>
        <w:color w:val="000000"/>
        <w:spacing w:val="0"/>
        <w:w w:val="100"/>
        <w:kern w:val="0"/>
        <w:position w:val="0"/>
        <w:vertAlign w:val="baseline"/>
      </w:rPr>
    </w:lvl>
    <w:lvl w:ilvl="5" w:tplc="0F14DBD8">
      <w:start w:val="1"/>
      <w:numFmt w:val="lowerRoman"/>
      <w:lvlText w:val="%6."/>
      <w:lvlJc w:val="left"/>
      <w:rPr>
        <w:rFonts w:hAnsi="Arial Unicode MS"/>
        <w:caps w:val="0"/>
        <w:smallCaps w:val="0"/>
        <w:strike w:val="0"/>
        <w:dstrike w:val="0"/>
        <w:color w:val="000000"/>
        <w:spacing w:val="0"/>
        <w:w w:val="100"/>
        <w:kern w:val="0"/>
        <w:position w:val="0"/>
        <w:vertAlign w:val="baseline"/>
      </w:rPr>
    </w:lvl>
    <w:lvl w:ilvl="6" w:tplc="90C08172">
      <w:start w:val="1"/>
      <w:numFmt w:val="decimal"/>
      <w:lvlText w:val="%7."/>
      <w:lvlJc w:val="left"/>
      <w:rPr>
        <w:rFonts w:hAnsi="Arial Unicode MS"/>
        <w:caps w:val="0"/>
        <w:smallCaps w:val="0"/>
        <w:strike w:val="0"/>
        <w:dstrike w:val="0"/>
        <w:color w:val="000000"/>
        <w:spacing w:val="0"/>
        <w:w w:val="100"/>
        <w:kern w:val="0"/>
        <w:position w:val="0"/>
        <w:vertAlign w:val="baseline"/>
      </w:rPr>
    </w:lvl>
    <w:lvl w:ilvl="7" w:tplc="6B7CD2B0">
      <w:start w:val="1"/>
      <w:numFmt w:val="lowerLetter"/>
      <w:lvlText w:val="%8."/>
      <w:lvlJc w:val="left"/>
      <w:rPr>
        <w:rFonts w:hAnsi="Arial Unicode MS"/>
        <w:caps w:val="0"/>
        <w:smallCaps w:val="0"/>
        <w:strike w:val="0"/>
        <w:dstrike w:val="0"/>
        <w:color w:val="000000"/>
        <w:spacing w:val="0"/>
        <w:w w:val="100"/>
        <w:kern w:val="0"/>
        <w:position w:val="0"/>
        <w:vertAlign w:val="baseline"/>
      </w:rPr>
    </w:lvl>
    <w:lvl w:ilvl="8" w:tplc="20CA3F46">
      <w:start w:val="1"/>
      <w:numFmt w:val="lowerRoman"/>
      <w:lvlText w:val="%9."/>
      <w:lvlJc w:val="left"/>
      <w:rPr>
        <w:rFonts w:hAnsi="Arial Unicode MS"/>
        <w:caps w:val="0"/>
        <w:smallCaps w:val="0"/>
        <w:strike w:val="0"/>
        <w:dstrike w:val="0"/>
        <w:color w:val="000000"/>
        <w:spacing w:val="0"/>
        <w:w w:val="100"/>
        <w:kern w:val="0"/>
        <w:position w:val="0"/>
        <w:vertAlign w:val="baseline"/>
      </w:rPr>
    </w:lvl>
  </w:abstractNum>
  <w:abstractNum w:abstractNumId="78" w15:restartNumberingAfterBreak="0">
    <w:nsid w:val="5DE7361A"/>
    <w:multiLevelType w:val="hybridMultilevel"/>
    <w:tmpl w:val="987C49D0"/>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9" w15:restartNumberingAfterBreak="0">
    <w:nsid w:val="5E581827"/>
    <w:multiLevelType w:val="hybridMultilevel"/>
    <w:tmpl w:val="9118DD6A"/>
    <w:lvl w:ilvl="0" w:tplc="DE0C0FB4">
      <w:start w:val="1"/>
      <w:numFmt w:val="decimal"/>
      <w:lvlText w:val="%1."/>
      <w:legacy w:legacy="1" w:legacySpace="0" w:legacyIndent="283"/>
      <w:lvlJc w:val="left"/>
      <w:pPr>
        <w:ind w:left="283" w:hanging="283"/>
      </w:pPr>
    </w:lvl>
    <w:lvl w:ilvl="1" w:tplc="E5741262" w:tentative="1">
      <w:start w:val="1"/>
      <w:numFmt w:val="lowerLetter"/>
      <w:lvlText w:val="%2."/>
      <w:lvlJc w:val="left"/>
      <w:pPr>
        <w:tabs>
          <w:tab w:val="num" w:pos="1440"/>
        </w:tabs>
        <w:ind w:left="1440" w:hanging="360"/>
      </w:pPr>
    </w:lvl>
    <w:lvl w:ilvl="2" w:tplc="931E4FAC" w:tentative="1">
      <w:start w:val="1"/>
      <w:numFmt w:val="lowerRoman"/>
      <w:lvlText w:val="%3."/>
      <w:lvlJc w:val="right"/>
      <w:pPr>
        <w:tabs>
          <w:tab w:val="num" w:pos="2160"/>
        </w:tabs>
        <w:ind w:left="2160" w:hanging="180"/>
      </w:pPr>
    </w:lvl>
    <w:lvl w:ilvl="3" w:tplc="FD58AF64" w:tentative="1">
      <w:start w:val="1"/>
      <w:numFmt w:val="decimal"/>
      <w:lvlText w:val="%4."/>
      <w:lvlJc w:val="left"/>
      <w:pPr>
        <w:tabs>
          <w:tab w:val="num" w:pos="2880"/>
        </w:tabs>
        <w:ind w:left="2880" w:hanging="360"/>
      </w:pPr>
    </w:lvl>
    <w:lvl w:ilvl="4" w:tplc="07C42F98" w:tentative="1">
      <w:start w:val="1"/>
      <w:numFmt w:val="lowerLetter"/>
      <w:lvlText w:val="%5."/>
      <w:lvlJc w:val="left"/>
      <w:pPr>
        <w:tabs>
          <w:tab w:val="num" w:pos="3600"/>
        </w:tabs>
        <w:ind w:left="3600" w:hanging="360"/>
      </w:pPr>
    </w:lvl>
    <w:lvl w:ilvl="5" w:tplc="50F67104" w:tentative="1">
      <w:start w:val="1"/>
      <w:numFmt w:val="lowerRoman"/>
      <w:lvlText w:val="%6."/>
      <w:lvlJc w:val="right"/>
      <w:pPr>
        <w:tabs>
          <w:tab w:val="num" w:pos="4320"/>
        </w:tabs>
        <w:ind w:left="4320" w:hanging="180"/>
      </w:pPr>
    </w:lvl>
    <w:lvl w:ilvl="6" w:tplc="14CC320A" w:tentative="1">
      <w:start w:val="1"/>
      <w:numFmt w:val="decimal"/>
      <w:lvlText w:val="%7."/>
      <w:lvlJc w:val="left"/>
      <w:pPr>
        <w:tabs>
          <w:tab w:val="num" w:pos="5040"/>
        </w:tabs>
        <w:ind w:left="5040" w:hanging="360"/>
      </w:pPr>
    </w:lvl>
    <w:lvl w:ilvl="7" w:tplc="1EC27F2E" w:tentative="1">
      <w:start w:val="1"/>
      <w:numFmt w:val="lowerLetter"/>
      <w:lvlText w:val="%8."/>
      <w:lvlJc w:val="left"/>
      <w:pPr>
        <w:tabs>
          <w:tab w:val="num" w:pos="5760"/>
        </w:tabs>
        <w:ind w:left="5760" w:hanging="360"/>
      </w:pPr>
    </w:lvl>
    <w:lvl w:ilvl="8" w:tplc="ACB2A3CA" w:tentative="1">
      <w:start w:val="1"/>
      <w:numFmt w:val="lowerRoman"/>
      <w:lvlText w:val="%9."/>
      <w:lvlJc w:val="right"/>
      <w:pPr>
        <w:tabs>
          <w:tab w:val="num" w:pos="6480"/>
        </w:tabs>
        <w:ind w:left="6480" w:hanging="180"/>
      </w:pPr>
    </w:lvl>
  </w:abstractNum>
  <w:abstractNum w:abstractNumId="80" w15:restartNumberingAfterBreak="0">
    <w:nsid w:val="5F148D6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1" w15:restartNumberingAfterBreak="0">
    <w:nsid w:val="60015407"/>
    <w:multiLevelType w:val="hybridMultilevel"/>
    <w:tmpl w:val="A942D8DA"/>
    <w:lvl w:ilvl="0" w:tplc="30548EB8">
      <w:start w:val="1"/>
      <w:numFmt w:val="bullet"/>
      <w:pStyle w:val="Odrazka1zacislem"/>
      <w:lvlText w:val=""/>
      <w:lvlPicBulletId w:val="0"/>
      <w:lvlJc w:val="left"/>
      <w:pPr>
        <w:ind w:left="717" w:hanging="360"/>
      </w:pPr>
      <w:rPr>
        <w:rFonts w:ascii="Symbol" w:hAnsi="Symbol" w:hint="default"/>
        <w:color w:val="auto"/>
      </w:rPr>
    </w:lvl>
    <w:lvl w:ilvl="1" w:tplc="04050003">
      <w:start w:val="1"/>
      <w:numFmt w:val="bullet"/>
      <w:lvlText w:val="o"/>
      <w:lvlJc w:val="left"/>
      <w:pPr>
        <w:ind w:left="1437" w:hanging="360"/>
      </w:pPr>
      <w:rPr>
        <w:rFonts w:ascii="Courier New" w:hAnsi="Courier New" w:cs="Courier New" w:hint="default"/>
      </w:rPr>
    </w:lvl>
    <w:lvl w:ilvl="2" w:tplc="04050005" w:tentative="1">
      <w:start w:val="1"/>
      <w:numFmt w:val="bullet"/>
      <w:lvlText w:val=""/>
      <w:lvlJc w:val="left"/>
      <w:pPr>
        <w:ind w:left="2157" w:hanging="360"/>
      </w:pPr>
      <w:rPr>
        <w:rFonts w:ascii="Wingdings" w:hAnsi="Wingdings" w:hint="default"/>
      </w:rPr>
    </w:lvl>
    <w:lvl w:ilvl="3" w:tplc="04050001" w:tentative="1">
      <w:start w:val="1"/>
      <w:numFmt w:val="bullet"/>
      <w:lvlText w:val=""/>
      <w:lvlJc w:val="left"/>
      <w:pPr>
        <w:ind w:left="2877" w:hanging="360"/>
      </w:pPr>
      <w:rPr>
        <w:rFonts w:ascii="Symbol" w:hAnsi="Symbol" w:hint="default"/>
      </w:rPr>
    </w:lvl>
    <w:lvl w:ilvl="4" w:tplc="04050003" w:tentative="1">
      <w:start w:val="1"/>
      <w:numFmt w:val="bullet"/>
      <w:lvlText w:val="o"/>
      <w:lvlJc w:val="left"/>
      <w:pPr>
        <w:ind w:left="3597" w:hanging="360"/>
      </w:pPr>
      <w:rPr>
        <w:rFonts w:ascii="Courier New" w:hAnsi="Courier New" w:cs="Courier New" w:hint="default"/>
      </w:rPr>
    </w:lvl>
    <w:lvl w:ilvl="5" w:tplc="04050005" w:tentative="1">
      <w:start w:val="1"/>
      <w:numFmt w:val="bullet"/>
      <w:lvlText w:val=""/>
      <w:lvlJc w:val="left"/>
      <w:pPr>
        <w:ind w:left="4317" w:hanging="360"/>
      </w:pPr>
      <w:rPr>
        <w:rFonts w:ascii="Wingdings" w:hAnsi="Wingdings" w:hint="default"/>
      </w:rPr>
    </w:lvl>
    <w:lvl w:ilvl="6" w:tplc="04050001" w:tentative="1">
      <w:start w:val="1"/>
      <w:numFmt w:val="bullet"/>
      <w:lvlText w:val=""/>
      <w:lvlJc w:val="left"/>
      <w:pPr>
        <w:ind w:left="5037" w:hanging="360"/>
      </w:pPr>
      <w:rPr>
        <w:rFonts w:ascii="Symbol" w:hAnsi="Symbol" w:hint="default"/>
      </w:rPr>
    </w:lvl>
    <w:lvl w:ilvl="7" w:tplc="04050003" w:tentative="1">
      <w:start w:val="1"/>
      <w:numFmt w:val="bullet"/>
      <w:lvlText w:val="o"/>
      <w:lvlJc w:val="left"/>
      <w:pPr>
        <w:ind w:left="5757" w:hanging="360"/>
      </w:pPr>
      <w:rPr>
        <w:rFonts w:ascii="Courier New" w:hAnsi="Courier New" w:cs="Courier New" w:hint="default"/>
      </w:rPr>
    </w:lvl>
    <w:lvl w:ilvl="8" w:tplc="04050005" w:tentative="1">
      <w:start w:val="1"/>
      <w:numFmt w:val="bullet"/>
      <w:lvlText w:val=""/>
      <w:lvlJc w:val="left"/>
      <w:pPr>
        <w:ind w:left="6477" w:hanging="360"/>
      </w:pPr>
      <w:rPr>
        <w:rFonts w:ascii="Wingdings" w:hAnsi="Wingdings" w:hint="default"/>
      </w:rPr>
    </w:lvl>
  </w:abstractNum>
  <w:abstractNum w:abstractNumId="82" w15:restartNumberingAfterBreak="0">
    <w:nsid w:val="61DC6ECF"/>
    <w:multiLevelType w:val="hybridMultilevel"/>
    <w:tmpl w:val="340E4E9C"/>
    <w:lvl w:ilvl="0" w:tplc="33B88B44">
      <w:start w:val="1"/>
      <w:numFmt w:val="bullet"/>
      <w:lvlText w:val="o"/>
      <w:lvlJc w:val="left"/>
      <w:pPr>
        <w:ind w:left="720" w:hanging="360"/>
      </w:pPr>
      <w:rPr>
        <w:rFonts w:ascii="Courier New" w:hAnsi="Courier New" w:hint="default"/>
      </w:rPr>
    </w:lvl>
    <w:lvl w:ilvl="1" w:tplc="3D403C6A">
      <w:start w:val="1"/>
      <w:numFmt w:val="bullet"/>
      <w:lvlText w:val="o"/>
      <w:lvlJc w:val="left"/>
      <w:pPr>
        <w:ind w:left="1440" w:hanging="360"/>
      </w:pPr>
      <w:rPr>
        <w:rFonts w:ascii="Courier New" w:hAnsi="Courier New" w:hint="default"/>
      </w:rPr>
    </w:lvl>
    <w:lvl w:ilvl="2" w:tplc="FF2860EC">
      <w:start w:val="1"/>
      <w:numFmt w:val="bullet"/>
      <w:lvlText w:val=""/>
      <w:lvlJc w:val="left"/>
      <w:pPr>
        <w:ind w:left="2160" w:hanging="360"/>
      </w:pPr>
      <w:rPr>
        <w:rFonts w:ascii="Wingdings" w:hAnsi="Wingdings" w:hint="default"/>
      </w:rPr>
    </w:lvl>
    <w:lvl w:ilvl="3" w:tplc="AADE732C">
      <w:start w:val="1"/>
      <w:numFmt w:val="bullet"/>
      <w:lvlText w:val=""/>
      <w:lvlJc w:val="left"/>
      <w:pPr>
        <w:ind w:left="2880" w:hanging="360"/>
      </w:pPr>
      <w:rPr>
        <w:rFonts w:ascii="Symbol" w:hAnsi="Symbol" w:hint="default"/>
      </w:rPr>
    </w:lvl>
    <w:lvl w:ilvl="4" w:tplc="F3408E08">
      <w:start w:val="1"/>
      <w:numFmt w:val="bullet"/>
      <w:lvlText w:val="o"/>
      <w:lvlJc w:val="left"/>
      <w:pPr>
        <w:ind w:left="3600" w:hanging="360"/>
      </w:pPr>
      <w:rPr>
        <w:rFonts w:ascii="Courier New" w:hAnsi="Courier New" w:hint="default"/>
      </w:rPr>
    </w:lvl>
    <w:lvl w:ilvl="5" w:tplc="4832131E">
      <w:start w:val="1"/>
      <w:numFmt w:val="bullet"/>
      <w:lvlText w:val=""/>
      <w:lvlJc w:val="left"/>
      <w:pPr>
        <w:ind w:left="4320" w:hanging="360"/>
      </w:pPr>
      <w:rPr>
        <w:rFonts w:ascii="Wingdings" w:hAnsi="Wingdings" w:hint="default"/>
      </w:rPr>
    </w:lvl>
    <w:lvl w:ilvl="6" w:tplc="AF8AF0D4">
      <w:start w:val="1"/>
      <w:numFmt w:val="bullet"/>
      <w:lvlText w:val=""/>
      <w:lvlJc w:val="left"/>
      <w:pPr>
        <w:ind w:left="5040" w:hanging="360"/>
      </w:pPr>
      <w:rPr>
        <w:rFonts w:ascii="Symbol" w:hAnsi="Symbol" w:hint="default"/>
      </w:rPr>
    </w:lvl>
    <w:lvl w:ilvl="7" w:tplc="BDE22090">
      <w:start w:val="1"/>
      <w:numFmt w:val="bullet"/>
      <w:lvlText w:val="o"/>
      <w:lvlJc w:val="left"/>
      <w:pPr>
        <w:ind w:left="5760" w:hanging="360"/>
      </w:pPr>
      <w:rPr>
        <w:rFonts w:ascii="Courier New" w:hAnsi="Courier New" w:hint="default"/>
      </w:rPr>
    </w:lvl>
    <w:lvl w:ilvl="8" w:tplc="83BAECB8">
      <w:start w:val="1"/>
      <w:numFmt w:val="bullet"/>
      <w:lvlText w:val=""/>
      <w:lvlJc w:val="left"/>
      <w:pPr>
        <w:ind w:left="6480" w:hanging="360"/>
      </w:pPr>
      <w:rPr>
        <w:rFonts w:ascii="Wingdings" w:hAnsi="Wingdings" w:hint="default"/>
      </w:rPr>
    </w:lvl>
  </w:abstractNum>
  <w:abstractNum w:abstractNumId="83" w15:restartNumberingAfterBreak="0">
    <w:nsid w:val="64A14339"/>
    <w:multiLevelType w:val="multilevel"/>
    <w:tmpl w:val="2B5CE734"/>
    <w:lvl w:ilvl="0">
      <w:start w:val="1"/>
      <w:numFmt w:val="decimal"/>
      <w:pStyle w:val="MLNadpislnku"/>
      <w:lvlText w:val="%1."/>
      <w:lvlJc w:val="left"/>
      <w:pPr>
        <w:tabs>
          <w:tab w:val="num" w:pos="878"/>
        </w:tabs>
        <w:ind w:left="737" w:hanging="737"/>
      </w:pPr>
      <w:rPr>
        <w:rFonts w:ascii="Arial Narrow" w:hAnsi="Arial Narrow" w:hint="default"/>
        <w:b/>
        <w:sz w:val="22"/>
        <w:szCs w:val="22"/>
      </w:rPr>
    </w:lvl>
    <w:lvl w:ilvl="1">
      <w:start w:val="1"/>
      <w:numFmt w:val="decimal"/>
      <w:pStyle w:val="MLOdsek"/>
      <w:lvlText w:val="%1.%2"/>
      <w:lvlJc w:val="left"/>
      <w:pPr>
        <w:tabs>
          <w:tab w:val="num" w:pos="1305"/>
        </w:tabs>
        <w:ind w:left="1021" w:hanging="737"/>
      </w:pPr>
      <w:rPr>
        <w:rFonts w:ascii="Arial" w:hAnsi="Arial" w:cs="Arial" w:hint="default"/>
        <w:b w:val="0"/>
        <w:sz w:val="20"/>
        <w:szCs w:val="20"/>
      </w:rPr>
    </w:lvl>
    <w:lvl w:ilvl="2">
      <w:start w:val="1"/>
      <w:numFmt w:val="lowerLetter"/>
      <w:lvlText w:val="%3)"/>
      <w:lvlJc w:val="left"/>
      <w:pPr>
        <w:tabs>
          <w:tab w:val="num" w:pos="1134"/>
        </w:tabs>
        <w:ind w:left="1134" w:hanging="397"/>
      </w:pPr>
      <w:rPr>
        <w:rFonts w:ascii="Arial" w:eastAsia="Times New Roman" w:hAnsi="Arial" w:cs="Arial" w:hint="default"/>
        <w:b w:val="0"/>
        <w:strike w:val="0"/>
        <w:sz w:val="20"/>
        <w:szCs w:val="20"/>
      </w:rPr>
    </w:lvl>
    <w:lvl w:ilvl="3">
      <w:start w:val="1"/>
      <w:numFmt w:val="lowerRoman"/>
      <w:lvlText w:val="%4."/>
      <w:lvlJc w:val="right"/>
      <w:pPr>
        <w:tabs>
          <w:tab w:val="num" w:pos="1531"/>
        </w:tabs>
        <w:ind w:left="1531" w:hanging="397"/>
      </w:pPr>
      <w:rPr>
        <w:rFonts w:hint="default"/>
      </w:rPr>
    </w:lvl>
    <w:lvl w:ilvl="4">
      <w:start w:val="1"/>
      <w:numFmt w:val="decimal"/>
      <w:lvlText w:val="%1.%2.%3.%4.%5."/>
      <w:lvlJc w:val="left"/>
      <w:pPr>
        <w:ind w:left="4962" w:hanging="708"/>
      </w:pPr>
      <w:rPr>
        <w:rFonts w:hint="default"/>
      </w:rPr>
    </w:lvl>
    <w:lvl w:ilvl="5">
      <w:start w:val="1"/>
      <w:numFmt w:val="decimal"/>
      <w:lvlText w:val="%1.%2.%3.%4.%5.%6."/>
      <w:lvlJc w:val="left"/>
      <w:pPr>
        <w:ind w:left="5529" w:hanging="708"/>
      </w:pPr>
      <w:rPr>
        <w:rFonts w:hint="default"/>
      </w:rPr>
    </w:lvl>
    <w:lvl w:ilvl="6">
      <w:start w:val="1"/>
      <w:numFmt w:val="decimal"/>
      <w:lvlText w:val="%1.%2.%3.%4.%5.%6.%7."/>
      <w:lvlJc w:val="left"/>
      <w:pPr>
        <w:ind w:left="4956" w:hanging="708"/>
      </w:pPr>
      <w:rPr>
        <w:rFonts w:hint="default"/>
      </w:rPr>
    </w:lvl>
    <w:lvl w:ilvl="7">
      <w:start w:val="1"/>
      <w:numFmt w:val="decimal"/>
      <w:lvlText w:val="%1.%2.%3.%4.%5.%6.%7.%8."/>
      <w:lvlJc w:val="left"/>
      <w:pPr>
        <w:ind w:left="5664" w:hanging="708"/>
      </w:pPr>
      <w:rPr>
        <w:rFonts w:hint="default"/>
      </w:rPr>
    </w:lvl>
    <w:lvl w:ilvl="8">
      <w:start w:val="1"/>
      <w:numFmt w:val="decimal"/>
      <w:lvlText w:val="%1.%2.%3.%4.%5.%6.%7.%8.%9."/>
      <w:lvlJc w:val="left"/>
      <w:pPr>
        <w:ind w:left="6372" w:hanging="708"/>
      </w:pPr>
      <w:rPr>
        <w:rFonts w:hint="default"/>
      </w:rPr>
    </w:lvl>
  </w:abstractNum>
  <w:abstractNum w:abstractNumId="84" w15:restartNumberingAfterBreak="0">
    <w:nsid w:val="69AF3BA4"/>
    <w:multiLevelType w:val="hybridMultilevel"/>
    <w:tmpl w:val="693209E0"/>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5" w15:restartNumberingAfterBreak="0">
    <w:nsid w:val="6BEE60BD"/>
    <w:multiLevelType w:val="hybridMultilevel"/>
    <w:tmpl w:val="C538AA3A"/>
    <w:lvl w:ilvl="0" w:tplc="FF2860EC">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6" w15:restartNumberingAfterBreak="0">
    <w:nsid w:val="6C554F42"/>
    <w:multiLevelType w:val="hybridMultilevel"/>
    <w:tmpl w:val="B5261BC6"/>
    <w:lvl w:ilvl="0" w:tplc="2F263660">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87" w15:restartNumberingAfterBreak="0">
    <w:nsid w:val="6F043272"/>
    <w:multiLevelType w:val="hybridMultilevel"/>
    <w:tmpl w:val="E404EB7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8" w15:restartNumberingAfterBreak="0">
    <w:nsid w:val="6F352522"/>
    <w:multiLevelType w:val="singleLevel"/>
    <w:tmpl w:val="FFCE07B6"/>
    <w:lvl w:ilvl="0">
      <w:start w:val="1"/>
      <w:numFmt w:val="decimal"/>
      <w:lvlText w:val="%1."/>
      <w:legacy w:legacy="1" w:legacySpace="0" w:legacyIndent="283"/>
      <w:lvlJc w:val="left"/>
      <w:pPr>
        <w:ind w:left="283" w:hanging="283"/>
      </w:pPr>
    </w:lvl>
  </w:abstractNum>
  <w:abstractNum w:abstractNumId="89" w15:restartNumberingAfterBreak="0">
    <w:nsid w:val="6FE56FB1"/>
    <w:multiLevelType w:val="hybridMultilevel"/>
    <w:tmpl w:val="6EF045A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0" w15:restartNumberingAfterBreak="0">
    <w:nsid w:val="7094383C"/>
    <w:multiLevelType w:val="hybridMultilevel"/>
    <w:tmpl w:val="16A04C80"/>
    <w:lvl w:ilvl="0" w:tplc="0405000F">
      <w:start w:val="1"/>
      <w:numFmt w:val="decimal"/>
      <w:lvlText w:val="%1."/>
      <w:lvlJc w:val="left"/>
      <w:pPr>
        <w:tabs>
          <w:tab w:val="num" w:pos="360"/>
        </w:tabs>
        <w:ind w:left="360" w:hanging="360"/>
      </w:pPr>
    </w:lvl>
    <w:lvl w:ilvl="1" w:tplc="04050019">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91" w15:restartNumberingAfterBreak="0">
    <w:nsid w:val="73DD26E6"/>
    <w:multiLevelType w:val="hybridMultilevel"/>
    <w:tmpl w:val="BAA247F4"/>
    <w:lvl w:ilvl="0" w:tplc="041B0017">
      <w:start w:val="1"/>
      <w:numFmt w:val="lowerLetter"/>
      <w:lvlText w:val="%1)"/>
      <w:lvlJc w:val="left"/>
      <w:pPr>
        <w:ind w:left="1287" w:hanging="360"/>
      </w:pPr>
    </w:lvl>
    <w:lvl w:ilvl="1" w:tplc="041B0017">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92" w15:restartNumberingAfterBreak="0">
    <w:nsid w:val="741FC1A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3" w15:restartNumberingAfterBreak="0">
    <w:nsid w:val="751B4C65"/>
    <w:multiLevelType w:val="hybridMultilevel"/>
    <w:tmpl w:val="206E9942"/>
    <w:lvl w:ilvl="0" w:tplc="2F263660">
      <w:start w:val="1"/>
      <w:numFmt w:val="bullet"/>
      <w:lvlText w:val=""/>
      <w:lvlJc w:val="left"/>
      <w:pPr>
        <w:ind w:left="720" w:hanging="360"/>
      </w:pPr>
      <w:rPr>
        <w:rFonts w:ascii="Symbol" w:hAnsi="Symbol"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4" w15:restartNumberingAfterBreak="0">
    <w:nsid w:val="760F612D"/>
    <w:multiLevelType w:val="hybridMultilevel"/>
    <w:tmpl w:val="DC5C5D84"/>
    <w:lvl w:ilvl="0" w:tplc="0405000F">
      <w:start w:val="1"/>
      <w:numFmt w:val="decimal"/>
      <w:lvlText w:val="%1."/>
      <w:lvlJc w:val="left"/>
      <w:pPr>
        <w:ind w:left="720" w:hanging="360"/>
      </w:pPr>
    </w:lvl>
    <w:lvl w:ilvl="1" w:tplc="01C67BFC">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5" w15:restartNumberingAfterBreak="0">
    <w:nsid w:val="797B343A"/>
    <w:multiLevelType w:val="hybridMultilevel"/>
    <w:tmpl w:val="BF0471F6"/>
    <w:lvl w:ilvl="0" w:tplc="041B0017">
      <w:start w:val="1"/>
      <w:numFmt w:val="lowerLetter"/>
      <w:lvlText w:val="%1)"/>
      <w:lvlJc w:val="left"/>
      <w:pPr>
        <w:ind w:left="1287" w:hanging="360"/>
      </w:p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96" w15:restartNumberingAfterBreak="0">
    <w:nsid w:val="79C018BE"/>
    <w:multiLevelType w:val="multilevel"/>
    <w:tmpl w:val="D42E8752"/>
    <w:lvl w:ilvl="0">
      <w:start w:val="1"/>
      <w:numFmt w:val="decimal"/>
      <w:lvlText w:val="%1"/>
      <w:lvlJc w:val="left"/>
      <w:pPr>
        <w:tabs>
          <w:tab w:val="num" w:pos="432"/>
        </w:tabs>
        <w:ind w:left="432" w:hanging="432"/>
      </w:pPr>
    </w:lvl>
    <w:lvl w:ilvl="1">
      <w:start w:val="1"/>
      <w:numFmt w:val="decimal"/>
      <w:pStyle w:val="StylNadpis2Verdana"/>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7" w15:restartNumberingAfterBreak="0">
    <w:nsid w:val="7B9A10FD"/>
    <w:multiLevelType w:val="hybridMultilevel"/>
    <w:tmpl w:val="F084A8EC"/>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98" w15:restartNumberingAfterBreak="0">
    <w:nsid w:val="7C757564"/>
    <w:multiLevelType w:val="singleLevel"/>
    <w:tmpl w:val="1AE87E74"/>
    <w:lvl w:ilvl="0">
      <w:start w:val="1"/>
      <w:numFmt w:val="decimal"/>
      <w:lvlText w:val="%1."/>
      <w:lvlJc w:val="left"/>
      <w:pPr>
        <w:tabs>
          <w:tab w:val="num" w:pos="360"/>
        </w:tabs>
        <w:ind w:left="360" w:hanging="360"/>
      </w:pPr>
      <w:rPr>
        <w:b w:val="0"/>
      </w:rPr>
    </w:lvl>
  </w:abstractNum>
  <w:abstractNum w:abstractNumId="99" w15:restartNumberingAfterBreak="0">
    <w:nsid w:val="7CC142A9"/>
    <w:multiLevelType w:val="hybridMultilevel"/>
    <w:tmpl w:val="1B24A6E6"/>
    <w:lvl w:ilvl="0" w:tplc="FFCE07B6">
      <w:start w:val="1"/>
      <w:numFmt w:val="decimal"/>
      <w:lvlText w:val="%1."/>
      <w:legacy w:legacy="1" w:legacySpace="0" w:legacyIndent="283"/>
      <w:lvlJc w:val="left"/>
      <w:pPr>
        <w:ind w:left="283" w:hanging="283"/>
      </w:pPr>
    </w:lvl>
    <w:lvl w:ilvl="1" w:tplc="04050019">
      <w:start w:val="1"/>
      <w:numFmt w:val="lowerLetter"/>
      <w:lvlText w:val="%2."/>
      <w:lvlJc w:val="left"/>
      <w:pPr>
        <w:tabs>
          <w:tab w:val="num" w:pos="1440"/>
        </w:tabs>
        <w:ind w:left="1440" w:hanging="360"/>
      </w:pPr>
    </w:lvl>
    <w:lvl w:ilvl="2" w:tplc="5BC2AF0E">
      <w:start w:val="1"/>
      <w:numFmt w:val="lowerLetter"/>
      <w:lvlText w:val="%3)"/>
      <w:lvlJc w:val="left"/>
      <w:pPr>
        <w:ind w:left="2400" w:hanging="420"/>
      </w:pPr>
      <w:rPr>
        <w:rFonts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0" w15:restartNumberingAfterBreak="0">
    <w:nsid w:val="7E4F7A9E"/>
    <w:multiLevelType w:val="hybridMultilevel"/>
    <w:tmpl w:val="0D1E9412"/>
    <w:lvl w:ilvl="0" w:tplc="2F263660">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1" w15:restartNumberingAfterBreak="0">
    <w:nsid w:val="7EBD7060"/>
    <w:multiLevelType w:val="hybridMultilevel"/>
    <w:tmpl w:val="C576F238"/>
    <w:lvl w:ilvl="0" w:tplc="2F263660">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02" w15:restartNumberingAfterBreak="0">
    <w:nsid w:val="7F791068"/>
    <w:multiLevelType w:val="hybridMultilevel"/>
    <w:tmpl w:val="FBA4654A"/>
    <w:lvl w:ilvl="0" w:tplc="55AAD25A">
      <w:start w:val="1"/>
      <w:numFmt w:val="decimal"/>
      <w:lvlText w:val="%1."/>
      <w:lvlJc w:val="left"/>
      <w:pPr>
        <w:ind w:left="1080" w:hanging="360"/>
      </w:pPr>
      <w:rPr>
        <w:rFonts w:ascii="Arial Narrow" w:eastAsia="Arial" w:hAnsi="Arial Narrow" w:cs="Arial" w:hint="default"/>
        <w:b w:val="0"/>
        <w:i w:val="0"/>
        <w:strike w:val="0"/>
        <w:dstrike w:val="0"/>
        <w:color w:val="000000"/>
        <w:sz w:val="20"/>
        <w:szCs w:val="20"/>
        <w:u w:val="none" w:color="000000"/>
        <w:bdr w:val="none" w:sz="0" w:space="0" w:color="auto"/>
        <w:shd w:val="clear" w:color="auto" w:fill="auto"/>
        <w:vertAlign w:val="baseline"/>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03" w15:restartNumberingAfterBreak="0">
    <w:nsid w:val="7FCD2532"/>
    <w:multiLevelType w:val="hybridMultilevel"/>
    <w:tmpl w:val="73528338"/>
    <w:lvl w:ilvl="0" w:tplc="041B0005">
      <w:start w:val="1"/>
      <w:numFmt w:val="bullet"/>
      <w:lvlText w:val=""/>
      <w:lvlJc w:val="left"/>
      <w:pPr>
        <w:ind w:left="1080" w:hanging="360"/>
      </w:pPr>
      <w:rPr>
        <w:rFonts w:ascii="Wingdings" w:hAnsi="Wingdings"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num w:numId="1" w16cid:durableId="524367242">
    <w:abstractNumId w:val="24"/>
  </w:num>
  <w:num w:numId="2" w16cid:durableId="917205220">
    <w:abstractNumId w:val="88"/>
  </w:num>
  <w:num w:numId="3" w16cid:durableId="818687777">
    <w:abstractNumId w:val="36"/>
  </w:num>
  <w:num w:numId="4" w16cid:durableId="1175919348">
    <w:abstractNumId w:val="74"/>
  </w:num>
  <w:num w:numId="5" w16cid:durableId="754326584">
    <w:abstractNumId w:val="52"/>
  </w:num>
  <w:num w:numId="6" w16cid:durableId="1230921809">
    <w:abstractNumId w:val="63"/>
  </w:num>
  <w:num w:numId="7" w16cid:durableId="1013805007">
    <w:abstractNumId w:val="79"/>
  </w:num>
  <w:num w:numId="8" w16cid:durableId="738483830">
    <w:abstractNumId w:val="99"/>
  </w:num>
  <w:num w:numId="9" w16cid:durableId="699860614">
    <w:abstractNumId w:val="96"/>
  </w:num>
  <w:num w:numId="10" w16cid:durableId="1728066314">
    <w:abstractNumId w:val="75"/>
  </w:num>
  <w:num w:numId="11" w16cid:durableId="1322462759">
    <w:abstractNumId w:val="61"/>
  </w:num>
  <w:num w:numId="12" w16cid:durableId="1184443551">
    <w:abstractNumId w:val="90"/>
  </w:num>
  <w:num w:numId="13" w16cid:durableId="190337142">
    <w:abstractNumId w:val="5"/>
  </w:num>
  <w:num w:numId="14" w16cid:durableId="2061323543">
    <w:abstractNumId w:val="73"/>
  </w:num>
  <w:num w:numId="15" w16cid:durableId="741368997">
    <w:abstractNumId w:val="71"/>
  </w:num>
  <w:num w:numId="16" w16cid:durableId="1665401275">
    <w:abstractNumId w:val="55"/>
  </w:num>
  <w:num w:numId="17" w16cid:durableId="50733665">
    <w:abstractNumId w:val="22"/>
  </w:num>
  <w:num w:numId="18" w16cid:durableId="693502018">
    <w:abstractNumId w:val="81"/>
  </w:num>
  <w:num w:numId="19" w16cid:durableId="329017775">
    <w:abstractNumId w:val="70"/>
  </w:num>
  <w:num w:numId="20" w16cid:durableId="797380666">
    <w:abstractNumId w:val="65"/>
  </w:num>
  <w:num w:numId="21" w16cid:durableId="632105538">
    <w:abstractNumId w:val="94"/>
  </w:num>
  <w:num w:numId="22" w16cid:durableId="1642807931">
    <w:abstractNumId w:val="91"/>
  </w:num>
  <w:num w:numId="23" w16cid:durableId="986132559">
    <w:abstractNumId w:val="95"/>
  </w:num>
  <w:num w:numId="24" w16cid:durableId="238906768">
    <w:abstractNumId w:val="29"/>
  </w:num>
  <w:num w:numId="25" w16cid:durableId="132606786">
    <w:abstractNumId w:val="42"/>
    <w:lvlOverride w:ilvl="0">
      <w:startOverride w:val="1"/>
    </w:lvlOverride>
  </w:num>
  <w:num w:numId="26" w16cid:durableId="109398472">
    <w:abstractNumId w:val="77"/>
  </w:num>
  <w:num w:numId="27" w16cid:durableId="1374576742">
    <w:abstractNumId w:val="34"/>
  </w:num>
  <w:num w:numId="28" w16cid:durableId="4140564">
    <w:abstractNumId w:val="93"/>
  </w:num>
  <w:num w:numId="29" w16cid:durableId="1687174402">
    <w:abstractNumId w:val="76"/>
  </w:num>
  <w:num w:numId="30" w16cid:durableId="839278379">
    <w:abstractNumId w:val="35"/>
  </w:num>
  <w:num w:numId="31" w16cid:durableId="1360086913">
    <w:abstractNumId w:val="83"/>
  </w:num>
  <w:num w:numId="32" w16cid:durableId="1981492605">
    <w:abstractNumId w:val="7"/>
  </w:num>
  <w:num w:numId="33" w16cid:durableId="1216358299">
    <w:abstractNumId w:val="8"/>
  </w:num>
  <w:num w:numId="34" w16cid:durableId="682318394">
    <w:abstractNumId w:val="86"/>
  </w:num>
  <w:num w:numId="35" w16cid:durableId="792165752">
    <w:abstractNumId w:val="100"/>
  </w:num>
  <w:num w:numId="36" w16cid:durableId="971669174">
    <w:abstractNumId w:val="101"/>
  </w:num>
  <w:num w:numId="37" w16cid:durableId="1530297050">
    <w:abstractNumId w:val="17"/>
  </w:num>
  <w:num w:numId="38" w16cid:durableId="1358850534">
    <w:abstractNumId w:val="40"/>
  </w:num>
  <w:num w:numId="39" w16cid:durableId="1968314234">
    <w:abstractNumId w:val="69"/>
  </w:num>
  <w:num w:numId="40" w16cid:durableId="1371145510">
    <w:abstractNumId w:val="21"/>
  </w:num>
  <w:num w:numId="41" w16cid:durableId="969092276">
    <w:abstractNumId w:val="32"/>
  </w:num>
  <w:num w:numId="42" w16cid:durableId="913589627">
    <w:abstractNumId w:val="6"/>
  </w:num>
  <w:num w:numId="43" w16cid:durableId="1284992938">
    <w:abstractNumId w:val="38"/>
  </w:num>
  <w:num w:numId="44" w16cid:durableId="666057231">
    <w:abstractNumId w:val="56"/>
  </w:num>
  <w:num w:numId="45" w16cid:durableId="2141993746">
    <w:abstractNumId w:val="12"/>
  </w:num>
  <w:num w:numId="46" w16cid:durableId="1562985349">
    <w:abstractNumId w:val="98"/>
  </w:num>
  <w:num w:numId="47" w16cid:durableId="195582436">
    <w:abstractNumId w:val="39"/>
  </w:num>
  <w:num w:numId="48" w16cid:durableId="1439716466">
    <w:abstractNumId w:val="28"/>
  </w:num>
  <w:num w:numId="49" w16cid:durableId="1848326175">
    <w:abstractNumId w:val="68"/>
  </w:num>
  <w:num w:numId="50" w16cid:durableId="765199391">
    <w:abstractNumId w:val="41"/>
  </w:num>
  <w:num w:numId="51" w16cid:durableId="1427114406">
    <w:abstractNumId w:val="27"/>
  </w:num>
  <w:num w:numId="52" w16cid:durableId="1290890723">
    <w:abstractNumId w:val="31"/>
  </w:num>
  <w:num w:numId="53" w16cid:durableId="1796486785">
    <w:abstractNumId w:val="59"/>
  </w:num>
  <w:num w:numId="54" w16cid:durableId="1087338137">
    <w:abstractNumId w:val="3"/>
  </w:num>
  <w:num w:numId="55" w16cid:durableId="452476762">
    <w:abstractNumId w:val="58"/>
  </w:num>
  <w:num w:numId="56" w16cid:durableId="464395397">
    <w:abstractNumId w:val="50"/>
  </w:num>
  <w:num w:numId="57" w16cid:durableId="1516308353">
    <w:abstractNumId w:val="53"/>
  </w:num>
  <w:num w:numId="58" w16cid:durableId="537622812">
    <w:abstractNumId w:val="11"/>
  </w:num>
  <w:num w:numId="59" w16cid:durableId="1799444898">
    <w:abstractNumId w:val="30"/>
  </w:num>
  <w:num w:numId="60" w16cid:durableId="1631980840">
    <w:abstractNumId w:val="64"/>
  </w:num>
  <w:num w:numId="61" w16cid:durableId="1859545589">
    <w:abstractNumId w:val="97"/>
  </w:num>
  <w:num w:numId="62" w16cid:durableId="839002833">
    <w:abstractNumId w:val="102"/>
  </w:num>
  <w:num w:numId="63" w16cid:durableId="1280379872">
    <w:abstractNumId w:val="80"/>
  </w:num>
  <w:num w:numId="64" w16cid:durableId="850529660">
    <w:abstractNumId w:val="92"/>
  </w:num>
  <w:num w:numId="65" w16cid:durableId="121728618">
    <w:abstractNumId w:val="20"/>
  </w:num>
  <w:num w:numId="66" w16cid:durableId="882250097">
    <w:abstractNumId w:val="54"/>
  </w:num>
  <w:num w:numId="67" w16cid:durableId="1499687353">
    <w:abstractNumId w:val="62"/>
  </w:num>
  <w:num w:numId="68" w16cid:durableId="575746824">
    <w:abstractNumId w:val="45"/>
  </w:num>
  <w:num w:numId="69" w16cid:durableId="150684904">
    <w:abstractNumId w:val="82"/>
  </w:num>
  <w:num w:numId="70" w16cid:durableId="827752396">
    <w:abstractNumId w:val="57"/>
  </w:num>
  <w:num w:numId="71" w16cid:durableId="5375277">
    <w:abstractNumId w:val="0"/>
  </w:num>
  <w:num w:numId="72" w16cid:durableId="1024941080">
    <w:abstractNumId w:val="26"/>
  </w:num>
  <w:num w:numId="73" w16cid:durableId="1633904219">
    <w:abstractNumId w:val="14"/>
  </w:num>
  <w:num w:numId="74" w16cid:durableId="2119059703">
    <w:abstractNumId w:val="18"/>
  </w:num>
  <w:num w:numId="75" w16cid:durableId="2038507475">
    <w:abstractNumId w:val="60"/>
  </w:num>
  <w:num w:numId="76" w16cid:durableId="2045521760">
    <w:abstractNumId w:val="10"/>
  </w:num>
  <w:num w:numId="77" w16cid:durableId="641347803">
    <w:abstractNumId w:val="23"/>
  </w:num>
  <w:num w:numId="78" w16cid:durableId="2028291173">
    <w:abstractNumId w:val="47"/>
  </w:num>
  <w:num w:numId="79" w16cid:durableId="111176339">
    <w:abstractNumId w:val="37"/>
  </w:num>
  <w:num w:numId="80" w16cid:durableId="1364018454">
    <w:abstractNumId w:val="85"/>
  </w:num>
  <w:num w:numId="81" w16cid:durableId="775948404">
    <w:abstractNumId w:val="33"/>
  </w:num>
  <w:num w:numId="82" w16cid:durableId="2038237959">
    <w:abstractNumId w:val="48"/>
  </w:num>
  <w:num w:numId="83" w16cid:durableId="796333361">
    <w:abstractNumId w:val="25"/>
  </w:num>
  <w:num w:numId="84" w16cid:durableId="700939036">
    <w:abstractNumId w:val="19"/>
  </w:num>
  <w:num w:numId="85" w16cid:durableId="591092035">
    <w:abstractNumId w:val="15"/>
  </w:num>
  <w:num w:numId="86" w16cid:durableId="983386657">
    <w:abstractNumId w:val="49"/>
  </w:num>
  <w:num w:numId="87" w16cid:durableId="138310022">
    <w:abstractNumId w:val="51"/>
  </w:num>
  <w:num w:numId="88" w16cid:durableId="2144151262">
    <w:abstractNumId w:val="2"/>
  </w:num>
  <w:num w:numId="89" w16cid:durableId="1232499508">
    <w:abstractNumId w:val="84"/>
  </w:num>
  <w:num w:numId="90" w16cid:durableId="1610891612">
    <w:abstractNumId w:val="66"/>
  </w:num>
  <w:num w:numId="91" w16cid:durableId="640112781">
    <w:abstractNumId w:val="78"/>
  </w:num>
  <w:num w:numId="92" w16cid:durableId="1740664665">
    <w:abstractNumId w:val="87"/>
  </w:num>
  <w:num w:numId="93" w16cid:durableId="2094662339">
    <w:abstractNumId w:val="103"/>
  </w:num>
  <w:num w:numId="94" w16cid:durableId="758675630">
    <w:abstractNumId w:val="67"/>
  </w:num>
  <w:num w:numId="95" w16cid:durableId="111091690">
    <w:abstractNumId w:val="16"/>
  </w:num>
  <w:num w:numId="96" w16cid:durableId="2088140529">
    <w:abstractNumId w:val="9"/>
  </w:num>
  <w:num w:numId="97" w16cid:durableId="621497875">
    <w:abstractNumId w:val="89"/>
  </w:num>
  <w:num w:numId="98" w16cid:durableId="111478640">
    <w:abstractNumId w:val="4"/>
  </w:num>
  <w:num w:numId="99" w16cid:durableId="31271984">
    <w:abstractNumId w:val="43"/>
  </w:num>
  <w:num w:numId="100" w16cid:durableId="1719092015">
    <w:abstractNumId w:val="72"/>
  </w:num>
  <w:num w:numId="101" w16cid:durableId="395591498">
    <w:abstractNumId w:val="44"/>
  </w:num>
  <w:num w:numId="102" w16cid:durableId="1114717753">
    <w:abstractNumId w:val="13"/>
  </w:num>
  <w:num w:numId="103" w16cid:durableId="1475756056">
    <w:abstractNumId w:val="46"/>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formsDesig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FC7"/>
    <w:rsid w:val="0000003A"/>
    <w:rsid w:val="00001313"/>
    <w:rsid w:val="00001C12"/>
    <w:rsid w:val="000039DE"/>
    <w:rsid w:val="00005DD5"/>
    <w:rsid w:val="00006027"/>
    <w:rsid w:val="00006B6B"/>
    <w:rsid w:val="0000778F"/>
    <w:rsid w:val="00007E5D"/>
    <w:rsid w:val="000104B3"/>
    <w:rsid w:val="00010A33"/>
    <w:rsid w:val="00010A8C"/>
    <w:rsid w:val="00011759"/>
    <w:rsid w:val="00011A19"/>
    <w:rsid w:val="00011A2B"/>
    <w:rsid w:val="00011BD5"/>
    <w:rsid w:val="00011C91"/>
    <w:rsid w:val="000124BC"/>
    <w:rsid w:val="00012671"/>
    <w:rsid w:val="0001355A"/>
    <w:rsid w:val="000149F9"/>
    <w:rsid w:val="00014C39"/>
    <w:rsid w:val="00015A29"/>
    <w:rsid w:val="00015C42"/>
    <w:rsid w:val="00020706"/>
    <w:rsid w:val="00021AFA"/>
    <w:rsid w:val="0002216F"/>
    <w:rsid w:val="00022861"/>
    <w:rsid w:val="000242BF"/>
    <w:rsid w:val="00026A7B"/>
    <w:rsid w:val="00027AFA"/>
    <w:rsid w:val="000300C3"/>
    <w:rsid w:val="000306F8"/>
    <w:rsid w:val="00031008"/>
    <w:rsid w:val="00031466"/>
    <w:rsid w:val="00031A7C"/>
    <w:rsid w:val="00033578"/>
    <w:rsid w:val="0003383F"/>
    <w:rsid w:val="000339C3"/>
    <w:rsid w:val="00036A6E"/>
    <w:rsid w:val="00037574"/>
    <w:rsid w:val="00037BD6"/>
    <w:rsid w:val="00037EDD"/>
    <w:rsid w:val="00042BC8"/>
    <w:rsid w:val="0004380A"/>
    <w:rsid w:val="0004389E"/>
    <w:rsid w:val="00045C35"/>
    <w:rsid w:val="00045DBD"/>
    <w:rsid w:val="00047242"/>
    <w:rsid w:val="00047577"/>
    <w:rsid w:val="00047D76"/>
    <w:rsid w:val="00047F7D"/>
    <w:rsid w:val="00051916"/>
    <w:rsid w:val="00051C4B"/>
    <w:rsid w:val="00053F5D"/>
    <w:rsid w:val="00054A07"/>
    <w:rsid w:val="00054E80"/>
    <w:rsid w:val="000551D7"/>
    <w:rsid w:val="000552DB"/>
    <w:rsid w:val="00055EAC"/>
    <w:rsid w:val="00057E74"/>
    <w:rsid w:val="00057FDF"/>
    <w:rsid w:val="00062882"/>
    <w:rsid w:val="00063709"/>
    <w:rsid w:val="00063804"/>
    <w:rsid w:val="000708F3"/>
    <w:rsid w:val="00070B1B"/>
    <w:rsid w:val="000714E5"/>
    <w:rsid w:val="00073433"/>
    <w:rsid w:val="00073626"/>
    <w:rsid w:val="00073A28"/>
    <w:rsid w:val="00075EEC"/>
    <w:rsid w:val="00076DF0"/>
    <w:rsid w:val="00077BB7"/>
    <w:rsid w:val="00082B0A"/>
    <w:rsid w:val="00083C00"/>
    <w:rsid w:val="00083F57"/>
    <w:rsid w:val="000852F4"/>
    <w:rsid w:val="00086581"/>
    <w:rsid w:val="00087FB7"/>
    <w:rsid w:val="0009069D"/>
    <w:rsid w:val="00091772"/>
    <w:rsid w:val="00091D1D"/>
    <w:rsid w:val="00092615"/>
    <w:rsid w:val="00092DBD"/>
    <w:rsid w:val="00094AA8"/>
    <w:rsid w:val="00096CFA"/>
    <w:rsid w:val="00097DE2"/>
    <w:rsid w:val="000A0B51"/>
    <w:rsid w:val="000A2F90"/>
    <w:rsid w:val="000A3999"/>
    <w:rsid w:val="000A3DB6"/>
    <w:rsid w:val="000A42E6"/>
    <w:rsid w:val="000A4703"/>
    <w:rsid w:val="000A55B2"/>
    <w:rsid w:val="000A6298"/>
    <w:rsid w:val="000A63CC"/>
    <w:rsid w:val="000A6E1B"/>
    <w:rsid w:val="000A72EF"/>
    <w:rsid w:val="000A7D54"/>
    <w:rsid w:val="000B1E25"/>
    <w:rsid w:val="000B45CE"/>
    <w:rsid w:val="000B47BD"/>
    <w:rsid w:val="000B625B"/>
    <w:rsid w:val="000B6BF9"/>
    <w:rsid w:val="000B7B12"/>
    <w:rsid w:val="000B7C2E"/>
    <w:rsid w:val="000C09A8"/>
    <w:rsid w:val="000C2107"/>
    <w:rsid w:val="000C277C"/>
    <w:rsid w:val="000C46BE"/>
    <w:rsid w:val="000C4D61"/>
    <w:rsid w:val="000C6771"/>
    <w:rsid w:val="000C74DA"/>
    <w:rsid w:val="000D04B5"/>
    <w:rsid w:val="000D46A1"/>
    <w:rsid w:val="000D6D5E"/>
    <w:rsid w:val="000D74EB"/>
    <w:rsid w:val="000E0F46"/>
    <w:rsid w:val="000E1FB6"/>
    <w:rsid w:val="000E2CB7"/>
    <w:rsid w:val="000E5BFC"/>
    <w:rsid w:val="000E66FE"/>
    <w:rsid w:val="000E6B26"/>
    <w:rsid w:val="000E6EAA"/>
    <w:rsid w:val="000F1CC3"/>
    <w:rsid w:val="000F2491"/>
    <w:rsid w:val="000F3BBD"/>
    <w:rsid w:val="000F54E9"/>
    <w:rsid w:val="000F574E"/>
    <w:rsid w:val="000F5755"/>
    <w:rsid w:val="00101449"/>
    <w:rsid w:val="0010418A"/>
    <w:rsid w:val="00105903"/>
    <w:rsid w:val="00106047"/>
    <w:rsid w:val="00106608"/>
    <w:rsid w:val="001068CA"/>
    <w:rsid w:val="00106D98"/>
    <w:rsid w:val="00107F36"/>
    <w:rsid w:val="00107FB5"/>
    <w:rsid w:val="00110080"/>
    <w:rsid w:val="00110BB6"/>
    <w:rsid w:val="00111FA5"/>
    <w:rsid w:val="00112BAE"/>
    <w:rsid w:val="0011306B"/>
    <w:rsid w:val="001147CF"/>
    <w:rsid w:val="0011594A"/>
    <w:rsid w:val="00115AF8"/>
    <w:rsid w:val="00116166"/>
    <w:rsid w:val="00117073"/>
    <w:rsid w:val="0011756C"/>
    <w:rsid w:val="00117723"/>
    <w:rsid w:val="001203EC"/>
    <w:rsid w:val="00120F39"/>
    <w:rsid w:val="00121586"/>
    <w:rsid w:val="00121988"/>
    <w:rsid w:val="00121C1F"/>
    <w:rsid w:val="00122ED8"/>
    <w:rsid w:val="00123A69"/>
    <w:rsid w:val="00123BDE"/>
    <w:rsid w:val="001241D4"/>
    <w:rsid w:val="00124A12"/>
    <w:rsid w:val="00124CE9"/>
    <w:rsid w:val="00124DBD"/>
    <w:rsid w:val="00126E29"/>
    <w:rsid w:val="00127D81"/>
    <w:rsid w:val="00130003"/>
    <w:rsid w:val="001306F7"/>
    <w:rsid w:val="00130B00"/>
    <w:rsid w:val="00131DFC"/>
    <w:rsid w:val="00132229"/>
    <w:rsid w:val="001330C4"/>
    <w:rsid w:val="00135847"/>
    <w:rsid w:val="00135B9A"/>
    <w:rsid w:val="00135C0C"/>
    <w:rsid w:val="001363EE"/>
    <w:rsid w:val="00137E7A"/>
    <w:rsid w:val="00140562"/>
    <w:rsid w:val="00144E4C"/>
    <w:rsid w:val="00145D4D"/>
    <w:rsid w:val="00146178"/>
    <w:rsid w:val="001472B0"/>
    <w:rsid w:val="00147E8B"/>
    <w:rsid w:val="00147F6C"/>
    <w:rsid w:val="001527AA"/>
    <w:rsid w:val="001544FE"/>
    <w:rsid w:val="00160119"/>
    <w:rsid w:val="00163636"/>
    <w:rsid w:val="001656B1"/>
    <w:rsid w:val="00166482"/>
    <w:rsid w:val="001665CE"/>
    <w:rsid w:val="00167553"/>
    <w:rsid w:val="001700E9"/>
    <w:rsid w:val="001706B6"/>
    <w:rsid w:val="0017124E"/>
    <w:rsid w:val="001764E7"/>
    <w:rsid w:val="001767B8"/>
    <w:rsid w:val="00176FE1"/>
    <w:rsid w:val="0017767D"/>
    <w:rsid w:val="00177BE1"/>
    <w:rsid w:val="00181DDA"/>
    <w:rsid w:val="0018289B"/>
    <w:rsid w:val="00182E92"/>
    <w:rsid w:val="00183F21"/>
    <w:rsid w:val="00190151"/>
    <w:rsid w:val="00190E1D"/>
    <w:rsid w:val="00192425"/>
    <w:rsid w:val="001924C4"/>
    <w:rsid w:val="001927A3"/>
    <w:rsid w:val="00195746"/>
    <w:rsid w:val="00196631"/>
    <w:rsid w:val="0019734F"/>
    <w:rsid w:val="00197468"/>
    <w:rsid w:val="001975DC"/>
    <w:rsid w:val="001A0116"/>
    <w:rsid w:val="001A11D9"/>
    <w:rsid w:val="001A2529"/>
    <w:rsid w:val="001A3D9E"/>
    <w:rsid w:val="001A42C8"/>
    <w:rsid w:val="001A4DA2"/>
    <w:rsid w:val="001A7101"/>
    <w:rsid w:val="001A7653"/>
    <w:rsid w:val="001A7E64"/>
    <w:rsid w:val="001B020C"/>
    <w:rsid w:val="001B0F64"/>
    <w:rsid w:val="001B123F"/>
    <w:rsid w:val="001B13FD"/>
    <w:rsid w:val="001B322E"/>
    <w:rsid w:val="001B32C1"/>
    <w:rsid w:val="001B4BE7"/>
    <w:rsid w:val="001B534D"/>
    <w:rsid w:val="001B65B4"/>
    <w:rsid w:val="001B7480"/>
    <w:rsid w:val="001B76B1"/>
    <w:rsid w:val="001C096F"/>
    <w:rsid w:val="001C1DDF"/>
    <w:rsid w:val="001C2A07"/>
    <w:rsid w:val="001C3CD3"/>
    <w:rsid w:val="001C3E16"/>
    <w:rsid w:val="001C5225"/>
    <w:rsid w:val="001C6075"/>
    <w:rsid w:val="001C634F"/>
    <w:rsid w:val="001C680A"/>
    <w:rsid w:val="001C6920"/>
    <w:rsid w:val="001C6D2B"/>
    <w:rsid w:val="001C7129"/>
    <w:rsid w:val="001D158C"/>
    <w:rsid w:val="001D35EE"/>
    <w:rsid w:val="001D37E5"/>
    <w:rsid w:val="001D3990"/>
    <w:rsid w:val="001D3C5D"/>
    <w:rsid w:val="001D3FA4"/>
    <w:rsid w:val="001D4EE7"/>
    <w:rsid w:val="001D500A"/>
    <w:rsid w:val="001D538F"/>
    <w:rsid w:val="001D5A47"/>
    <w:rsid w:val="001D7162"/>
    <w:rsid w:val="001D7577"/>
    <w:rsid w:val="001D783B"/>
    <w:rsid w:val="001E03C4"/>
    <w:rsid w:val="001E2391"/>
    <w:rsid w:val="001E4545"/>
    <w:rsid w:val="001E5250"/>
    <w:rsid w:val="001E5B88"/>
    <w:rsid w:val="001E618B"/>
    <w:rsid w:val="001E6E64"/>
    <w:rsid w:val="001E6EE4"/>
    <w:rsid w:val="001E7577"/>
    <w:rsid w:val="001E7578"/>
    <w:rsid w:val="001E7A55"/>
    <w:rsid w:val="001E7AD1"/>
    <w:rsid w:val="001F0E22"/>
    <w:rsid w:val="001F20B2"/>
    <w:rsid w:val="001F2A53"/>
    <w:rsid w:val="001F316A"/>
    <w:rsid w:val="001F4383"/>
    <w:rsid w:val="001F4F0C"/>
    <w:rsid w:val="001F53AC"/>
    <w:rsid w:val="001F5B31"/>
    <w:rsid w:val="001F7522"/>
    <w:rsid w:val="001F7A5C"/>
    <w:rsid w:val="002006E8"/>
    <w:rsid w:val="00200B22"/>
    <w:rsid w:val="00201004"/>
    <w:rsid w:val="0020209C"/>
    <w:rsid w:val="002030E4"/>
    <w:rsid w:val="00204004"/>
    <w:rsid w:val="002044E9"/>
    <w:rsid w:val="00204C2D"/>
    <w:rsid w:val="002061E8"/>
    <w:rsid w:val="002074AE"/>
    <w:rsid w:val="00211525"/>
    <w:rsid w:val="002117D3"/>
    <w:rsid w:val="002127F3"/>
    <w:rsid w:val="00212875"/>
    <w:rsid w:val="00214025"/>
    <w:rsid w:val="00214B16"/>
    <w:rsid w:val="00215173"/>
    <w:rsid w:val="0021517F"/>
    <w:rsid w:val="0021521B"/>
    <w:rsid w:val="002153E6"/>
    <w:rsid w:val="00216AA5"/>
    <w:rsid w:val="00222F89"/>
    <w:rsid w:val="00224F8D"/>
    <w:rsid w:val="00225198"/>
    <w:rsid w:val="00226B7D"/>
    <w:rsid w:val="002270AB"/>
    <w:rsid w:val="0023119C"/>
    <w:rsid w:val="002332FC"/>
    <w:rsid w:val="00233983"/>
    <w:rsid w:val="00233BAB"/>
    <w:rsid w:val="00233D41"/>
    <w:rsid w:val="00234071"/>
    <w:rsid w:val="002352F8"/>
    <w:rsid w:val="00237067"/>
    <w:rsid w:val="00237BA7"/>
    <w:rsid w:val="00240808"/>
    <w:rsid w:val="00243645"/>
    <w:rsid w:val="0024471E"/>
    <w:rsid w:val="00244E8E"/>
    <w:rsid w:val="0024527F"/>
    <w:rsid w:val="002468A4"/>
    <w:rsid w:val="0024738E"/>
    <w:rsid w:val="0025054D"/>
    <w:rsid w:val="00251425"/>
    <w:rsid w:val="00252577"/>
    <w:rsid w:val="002532BE"/>
    <w:rsid w:val="00254498"/>
    <w:rsid w:val="002546B4"/>
    <w:rsid w:val="0025477F"/>
    <w:rsid w:val="002548CA"/>
    <w:rsid w:val="002557CF"/>
    <w:rsid w:val="002560A1"/>
    <w:rsid w:val="00256179"/>
    <w:rsid w:val="002574FD"/>
    <w:rsid w:val="0026180B"/>
    <w:rsid w:val="00261875"/>
    <w:rsid w:val="00261E54"/>
    <w:rsid w:val="00262308"/>
    <w:rsid w:val="0026248B"/>
    <w:rsid w:val="00263A89"/>
    <w:rsid w:val="002643CC"/>
    <w:rsid w:val="00270D8C"/>
    <w:rsid w:val="00271F9B"/>
    <w:rsid w:val="00272249"/>
    <w:rsid w:val="00273059"/>
    <w:rsid w:val="00273D24"/>
    <w:rsid w:val="00274CCE"/>
    <w:rsid w:val="00274FD1"/>
    <w:rsid w:val="00275273"/>
    <w:rsid w:val="00275E0D"/>
    <w:rsid w:val="002763CE"/>
    <w:rsid w:val="00280141"/>
    <w:rsid w:val="002809D9"/>
    <w:rsid w:val="002812FB"/>
    <w:rsid w:val="00282F55"/>
    <w:rsid w:val="002832EA"/>
    <w:rsid w:val="00284112"/>
    <w:rsid w:val="002841FE"/>
    <w:rsid w:val="0028596F"/>
    <w:rsid w:val="00285BCB"/>
    <w:rsid w:val="002867C1"/>
    <w:rsid w:val="00291EEF"/>
    <w:rsid w:val="00294986"/>
    <w:rsid w:val="0029624A"/>
    <w:rsid w:val="00296467"/>
    <w:rsid w:val="00297EB3"/>
    <w:rsid w:val="002A115E"/>
    <w:rsid w:val="002A294A"/>
    <w:rsid w:val="002A4555"/>
    <w:rsid w:val="002A5855"/>
    <w:rsid w:val="002A5C4A"/>
    <w:rsid w:val="002A6CF6"/>
    <w:rsid w:val="002A77C9"/>
    <w:rsid w:val="002A79D8"/>
    <w:rsid w:val="002A7FCB"/>
    <w:rsid w:val="002B17B9"/>
    <w:rsid w:val="002B186F"/>
    <w:rsid w:val="002B2264"/>
    <w:rsid w:val="002B31B2"/>
    <w:rsid w:val="002B32BF"/>
    <w:rsid w:val="002B6919"/>
    <w:rsid w:val="002B7362"/>
    <w:rsid w:val="002B7654"/>
    <w:rsid w:val="002B7FD1"/>
    <w:rsid w:val="002C1884"/>
    <w:rsid w:val="002C1997"/>
    <w:rsid w:val="002C2FC6"/>
    <w:rsid w:val="002C3467"/>
    <w:rsid w:val="002C416C"/>
    <w:rsid w:val="002C43BA"/>
    <w:rsid w:val="002C48F2"/>
    <w:rsid w:val="002C4E86"/>
    <w:rsid w:val="002C66DF"/>
    <w:rsid w:val="002C6ABF"/>
    <w:rsid w:val="002C6CFC"/>
    <w:rsid w:val="002C737A"/>
    <w:rsid w:val="002D1B73"/>
    <w:rsid w:val="002D2464"/>
    <w:rsid w:val="002D2B5C"/>
    <w:rsid w:val="002D308E"/>
    <w:rsid w:val="002D39FD"/>
    <w:rsid w:val="002D4D64"/>
    <w:rsid w:val="002D52F9"/>
    <w:rsid w:val="002D5CE3"/>
    <w:rsid w:val="002D6B0F"/>
    <w:rsid w:val="002D6EEB"/>
    <w:rsid w:val="002D7459"/>
    <w:rsid w:val="002D79E6"/>
    <w:rsid w:val="002E079C"/>
    <w:rsid w:val="002E0E1F"/>
    <w:rsid w:val="002E3BA4"/>
    <w:rsid w:val="002E40C6"/>
    <w:rsid w:val="002E58F7"/>
    <w:rsid w:val="002E6206"/>
    <w:rsid w:val="002E6529"/>
    <w:rsid w:val="002E69B2"/>
    <w:rsid w:val="002E7812"/>
    <w:rsid w:val="002F0DC9"/>
    <w:rsid w:val="002F1497"/>
    <w:rsid w:val="002F3DFB"/>
    <w:rsid w:val="002F4B86"/>
    <w:rsid w:val="002F603D"/>
    <w:rsid w:val="002F6378"/>
    <w:rsid w:val="002F681F"/>
    <w:rsid w:val="002F713E"/>
    <w:rsid w:val="002F7681"/>
    <w:rsid w:val="0030073B"/>
    <w:rsid w:val="0030085D"/>
    <w:rsid w:val="0030522D"/>
    <w:rsid w:val="003058CB"/>
    <w:rsid w:val="00305AB4"/>
    <w:rsid w:val="0031083A"/>
    <w:rsid w:val="003110C9"/>
    <w:rsid w:val="00311E7B"/>
    <w:rsid w:val="003142C3"/>
    <w:rsid w:val="0031643E"/>
    <w:rsid w:val="00320D6C"/>
    <w:rsid w:val="003233D4"/>
    <w:rsid w:val="0032377F"/>
    <w:rsid w:val="0032379A"/>
    <w:rsid w:val="00324ED0"/>
    <w:rsid w:val="003254D7"/>
    <w:rsid w:val="00325FBE"/>
    <w:rsid w:val="00326111"/>
    <w:rsid w:val="0032655F"/>
    <w:rsid w:val="0033159C"/>
    <w:rsid w:val="00331C34"/>
    <w:rsid w:val="00333726"/>
    <w:rsid w:val="003339EA"/>
    <w:rsid w:val="00333F10"/>
    <w:rsid w:val="00335AD6"/>
    <w:rsid w:val="0034071E"/>
    <w:rsid w:val="00341B77"/>
    <w:rsid w:val="00342629"/>
    <w:rsid w:val="003426CB"/>
    <w:rsid w:val="00342973"/>
    <w:rsid w:val="003436BF"/>
    <w:rsid w:val="003451F3"/>
    <w:rsid w:val="00345553"/>
    <w:rsid w:val="00347490"/>
    <w:rsid w:val="0034780D"/>
    <w:rsid w:val="00351B06"/>
    <w:rsid w:val="00352F1A"/>
    <w:rsid w:val="00353059"/>
    <w:rsid w:val="00354316"/>
    <w:rsid w:val="00354F03"/>
    <w:rsid w:val="00355083"/>
    <w:rsid w:val="00356BB2"/>
    <w:rsid w:val="0036082A"/>
    <w:rsid w:val="00361592"/>
    <w:rsid w:val="0036177C"/>
    <w:rsid w:val="00362661"/>
    <w:rsid w:val="003637CE"/>
    <w:rsid w:val="00365D88"/>
    <w:rsid w:val="00365DA8"/>
    <w:rsid w:val="00366276"/>
    <w:rsid w:val="0036640D"/>
    <w:rsid w:val="003705B0"/>
    <w:rsid w:val="00372485"/>
    <w:rsid w:val="003733C6"/>
    <w:rsid w:val="00373622"/>
    <w:rsid w:val="00373BD9"/>
    <w:rsid w:val="00373E0F"/>
    <w:rsid w:val="00373F76"/>
    <w:rsid w:val="00377024"/>
    <w:rsid w:val="003774AD"/>
    <w:rsid w:val="0038013D"/>
    <w:rsid w:val="00380EB5"/>
    <w:rsid w:val="00381946"/>
    <w:rsid w:val="003837DD"/>
    <w:rsid w:val="0038397C"/>
    <w:rsid w:val="00383DC0"/>
    <w:rsid w:val="00385801"/>
    <w:rsid w:val="0038590D"/>
    <w:rsid w:val="00385B05"/>
    <w:rsid w:val="003929DB"/>
    <w:rsid w:val="0039376F"/>
    <w:rsid w:val="00396B3B"/>
    <w:rsid w:val="00396D5E"/>
    <w:rsid w:val="003A09DE"/>
    <w:rsid w:val="003A0A6B"/>
    <w:rsid w:val="003A0C1B"/>
    <w:rsid w:val="003A14EB"/>
    <w:rsid w:val="003A2495"/>
    <w:rsid w:val="003A321D"/>
    <w:rsid w:val="003A55FD"/>
    <w:rsid w:val="003A69AC"/>
    <w:rsid w:val="003B27A3"/>
    <w:rsid w:val="003B2AD8"/>
    <w:rsid w:val="003B2F9B"/>
    <w:rsid w:val="003B3F91"/>
    <w:rsid w:val="003B5AFE"/>
    <w:rsid w:val="003B5FF0"/>
    <w:rsid w:val="003C1464"/>
    <w:rsid w:val="003C2486"/>
    <w:rsid w:val="003C2E86"/>
    <w:rsid w:val="003C36C8"/>
    <w:rsid w:val="003C5006"/>
    <w:rsid w:val="003C5CE0"/>
    <w:rsid w:val="003C654E"/>
    <w:rsid w:val="003C667F"/>
    <w:rsid w:val="003D01E5"/>
    <w:rsid w:val="003D38F9"/>
    <w:rsid w:val="003D3EB0"/>
    <w:rsid w:val="003D4C91"/>
    <w:rsid w:val="003D4D3A"/>
    <w:rsid w:val="003D4E5E"/>
    <w:rsid w:val="003D6A78"/>
    <w:rsid w:val="003D74B1"/>
    <w:rsid w:val="003E0EAB"/>
    <w:rsid w:val="003E13F5"/>
    <w:rsid w:val="003E1736"/>
    <w:rsid w:val="003E276A"/>
    <w:rsid w:val="003E3177"/>
    <w:rsid w:val="003E6129"/>
    <w:rsid w:val="003E6FB5"/>
    <w:rsid w:val="003E756F"/>
    <w:rsid w:val="003E7797"/>
    <w:rsid w:val="003E7CCD"/>
    <w:rsid w:val="003F0C01"/>
    <w:rsid w:val="003F0C63"/>
    <w:rsid w:val="003F2555"/>
    <w:rsid w:val="003F31BE"/>
    <w:rsid w:val="003F41DF"/>
    <w:rsid w:val="003F4705"/>
    <w:rsid w:val="003F650A"/>
    <w:rsid w:val="003F7757"/>
    <w:rsid w:val="0040036B"/>
    <w:rsid w:val="004005D4"/>
    <w:rsid w:val="00402D13"/>
    <w:rsid w:val="00403131"/>
    <w:rsid w:val="0040329E"/>
    <w:rsid w:val="004032E1"/>
    <w:rsid w:val="00404F1B"/>
    <w:rsid w:val="0040569B"/>
    <w:rsid w:val="00405EF9"/>
    <w:rsid w:val="004110A4"/>
    <w:rsid w:val="0041125E"/>
    <w:rsid w:val="00412228"/>
    <w:rsid w:val="0041450C"/>
    <w:rsid w:val="0041493F"/>
    <w:rsid w:val="00414A6A"/>
    <w:rsid w:val="00415907"/>
    <w:rsid w:val="004169D4"/>
    <w:rsid w:val="00417696"/>
    <w:rsid w:val="00417E03"/>
    <w:rsid w:val="00420D3E"/>
    <w:rsid w:val="0042216F"/>
    <w:rsid w:val="00422AE0"/>
    <w:rsid w:val="00422E30"/>
    <w:rsid w:val="00423EF3"/>
    <w:rsid w:val="00425019"/>
    <w:rsid w:val="00425254"/>
    <w:rsid w:val="0042573B"/>
    <w:rsid w:val="00427E13"/>
    <w:rsid w:val="0043058E"/>
    <w:rsid w:val="004339C5"/>
    <w:rsid w:val="00433A57"/>
    <w:rsid w:val="00433C73"/>
    <w:rsid w:val="00433F2E"/>
    <w:rsid w:val="00434A29"/>
    <w:rsid w:val="00435D48"/>
    <w:rsid w:val="0043712E"/>
    <w:rsid w:val="00441708"/>
    <w:rsid w:val="00442148"/>
    <w:rsid w:val="00444FB0"/>
    <w:rsid w:val="00444FF0"/>
    <w:rsid w:val="004452D7"/>
    <w:rsid w:val="004455D7"/>
    <w:rsid w:val="00445B20"/>
    <w:rsid w:val="004460F5"/>
    <w:rsid w:val="00446294"/>
    <w:rsid w:val="00446E28"/>
    <w:rsid w:val="00447448"/>
    <w:rsid w:val="0045017D"/>
    <w:rsid w:val="004503BD"/>
    <w:rsid w:val="00450D48"/>
    <w:rsid w:val="00450DC4"/>
    <w:rsid w:val="00451551"/>
    <w:rsid w:val="00452DCB"/>
    <w:rsid w:val="00453113"/>
    <w:rsid w:val="0045346B"/>
    <w:rsid w:val="00455C35"/>
    <w:rsid w:val="00455DA5"/>
    <w:rsid w:val="0045618F"/>
    <w:rsid w:val="00456AF6"/>
    <w:rsid w:val="00456E7B"/>
    <w:rsid w:val="00457CA5"/>
    <w:rsid w:val="004632E4"/>
    <w:rsid w:val="004644BF"/>
    <w:rsid w:val="00464C5A"/>
    <w:rsid w:val="00465183"/>
    <w:rsid w:val="00465933"/>
    <w:rsid w:val="00471135"/>
    <w:rsid w:val="00471A2E"/>
    <w:rsid w:val="004728C4"/>
    <w:rsid w:val="00472E25"/>
    <w:rsid w:val="00474F2D"/>
    <w:rsid w:val="00474F76"/>
    <w:rsid w:val="004755F7"/>
    <w:rsid w:val="00475DB6"/>
    <w:rsid w:val="0048009A"/>
    <w:rsid w:val="004821A8"/>
    <w:rsid w:val="004822CF"/>
    <w:rsid w:val="00482A1A"/>
    <w:rsid w:val="00483985"/>
    <w:rsid w:val="004843D5"/>
    <w:rsid w:val="004844B4"/>
    <w:rsid w:val="0048531A"/>
    <w:rsid w:val="00485494"/>
    <w:rsid w:val="0048585A"/>
    <w:rsid w:val="00485A00"/>
    <w:rsid w:val="0048630E"/>
    <w:rsid w:val="004866EF"/>
    <w:rsid w:val="00490861"/>
    <w:rsid w:val="00491E46"/>
    <w:rsid w:val="0049334D"/>
    <w:rsid w:val="00495399"/>
    <w:rsid w:val="00495F5E"/>
    <w:rsid w:val="004A0318"/>
    <w:rsid w:val="004A05BC"/>
    <w:rsid w:val="004A0F04"/>
    <w:rsid w:val="004A1B56"/>
    <w:rsid w:val="004A1FE8"/>
    <w:rsid w:val="004A20C4"/>
    <w:rsid w:val="004A30DD"/>
    <w:rsid w:val="004A45C8"/>
    <w:rsid w:val="004A4B84"/>
    <w:rsid w:val="004A6749"/>
    <w:rsid w:val="004A6F2D"/>
    <w:rsid w:val="004A7A2B"/>
    <w:rsid w:val="004B0502"/>
    <w:rsid w:val="004B077D"/>
    <w:rsid w:val="004B1A76"/>
    <w:rsid w:val="004B2F72"/>
    <w:rsid w:val="004B31C9"/>
    <w:rsid w:val="004B401C"/>
    <w:rsid w:val="004B7ADA"/>
    <w:rsid w:val="004B7BDE"/>
    <w:rsid w:val="004C1AC3"/>
    <w:rsid w:val="004C2D2D"/>
    <w:rsid w:val="004C3FB3"/>
    <w:rsid w:val="004C704C"/>
    <w:rsid w:val="004C7B85"/>
    <w:rsid w:val="004C7D66"/>
    <w:rsid w:val="004D14E0"/>
    <w:rsid w:val="004D17D6"/>
    <w:rsid w:val="004D1CF2"/>
    <w:rsid w:val="004D220B"/>
    <w:rsid w:val="004D295F"/>
    <w:rsid w:val="004D3A8E"/>
    <w:rsid w:val="004D4266"/>
    <w:rsid w:val="004D5192"/>
    <w:rsid w:val="004D6889"/>
    <w:rsid w:val="004D751E"/>
    <w:rsid w:val="004E19DB"/>
    <w:rsid w:val="004E1B2F"/>
    <w:rsid w:val="004E3920"/>
    <w:rsid w:val="004E5373"/>
    <w:rsid w:val="004E55CA"/>
    <w:rsid w:val="004E64E8"/>
    <w:rsid w:val="004E6C48"/>
    <w:rsid w:val="004E7EC8"/>
    <w:rsid w:val="004F1099"/>
    <w:rsid w:val="004F1733"/>
    <w:rsid w:val="004F219D"/>
    <w:rsid w:val="004F272D"/>
    <w:rsid w:val="004F333B"/>
    <w:rsid w:val="004F3FD6"/>
    <w:rsid w:val="004F4CA7"/>
    <w:rsid w:val="004F4D2B"/>
    <w:rsid w:val="004F4D56"/>
    <w:rsid w:val="004F5E6C"/>
    <w:rsid w:val="00500B3F"/>
    <w:rsid w:val="0050138D"/>
    <w:rsid w:val="00501F88"/>
    <w:rsid w:val="0050212E"/>
    <w:rsid w:val="00503607"/>
    <w:rsid w:val="0050364B"/>
    <w:rsid w:val="00506B01"/>
    <w:rsid w:val="00507637"/>
    <w:rsid w:val="005076C5"/>
    <w:rsid w:val="00512727"/>
    <w:rsid w:val="00512D6E"/>
    <w:rsid w:val="0051415E"/>
    <w:rsid w:val="00514DC5"/>
    <w:rsid w:val="00515BA7"/>
    <w:rsid w:val="0052012E"/>
    <w:rsid w:val="005202F7"/>
    <w:rsid w:val="0052078A"/>
    <w:rsid w:val="00521013"/>
    <w:rsid w:val="005218EB"/>
    <w:rsid w:val="00521E1E"/>
    <w:rsid w:val="005221A8"/>
    <w:rsid w:val="0052289A"/>
    <w:rsid w:val="00522D64"/>
    <w:rsid w:val="00524BBA"/>
    <w:rsid w:val="0052559B"/>
    <w:rsid w:val="00525C52"/>
    <w:rsid w:val="00527191"/>
    <w:rsid w:val="00527210"/>
    <w:rsid w:val="0053039D"/>
    <w:rsid w:val="00530CB5"/>
    <w:rsid w:val="00531202"/>
    <w:rsid w:val="005314AA"/>
    <w:rsid w:val="00532AD1"/>
    <w:rsid w:val="005341FF"/>
    <w:rsid w:val="00534614"/>
    <w:rsid w:val="005351CB"/>
    <w:rsid w:val="00536D5A"/>
    <w:rsid w:val="00540E4A"/>
    <w:rsid w:val="00541381"/>
    <w:rsid w:val="00543140"/>
    <w:rsid w:val="00544840"/>
    <w:rsid w:val="005459D3"/>
    <w:rsid w:val="00547E60"/>
    <w:rsid w:val="00550193"/>
    <w:rsid w:val="005503AD"/>
    <w:rsid w:val="005518FC"/>
    <w:rsid w:val="00552638"/>
    <w:rsid w:val="00552AE1"/>
    <w:rsid w:val="00554871"/>
    <w:rsid w:val="00555DED"/>
    <w:rsid w:val="005577AD"/>
    <w:rsid w:val="005600B3"/>
    <w:rsid w:val="00560533"/>
    <w:rsid w:val="00560F43"/>
    <w:rsid w:val="00562B0A"/>
    <w:rsid w:val="00563255"/>
    <w:rsid w:val="0056345D"/>
    <w:rsid w:val="00563A31"/>
    <w:rsid w:val="0056587F"/>
    <w:rsid w:val="00566689"/>
    <w:rsid w:val="00567616"/>
    <w:rsid w:val="00567887"/>
    <w:rsid w:val="00567AE6"/>
    <w:rsid w:val="00570451"/>
    <w:rsid w:val="00570539"/>
    <w:rsid w:val="00571385"/>
    <w:rsid w:val="00575A01"/>
    <w:rsid w:val="00577F0D"/>
    <w:rsid w:val="00581410"/>
    <w:rsid w:val="00581BB7"/>
    <w:rsid w:val="00582C42"/>
    <w:rsid w:val="005833B4"/>
    <w:rsid w:val="00583629"/>
    <w:rsid w:val="005841C0"/>
    <w:rsid w:val="005851E1"/>
    <w:rsid w:val="00585243"/>
    <w:rsid w:val="005862F6"/>
    <w:rsid w:val="00591717"/>
    <w:rsid w:val="005932F3"/>
    <w:rsid w:val="00594B81"/>
    <w:rsid w:val="00597F8D"/>
    <w:rsid w:val="005A23A1"/>
    <w:rsid w:val="005A5E4A"/>
    <w:rsid w:val="005A6FFD"/>
    <w:rsid w:val="005A7600"/>
    <w:rsid w:val="005A7C3C"/>
    <w:rsid w:val="005B081A"/>
    <w:rsid w:val="005B0EC6"/>
    <w:rsid w:val="005B2E55"/>
    <w:rsid w:val="005B3EA4"/>
    <w:rsid w:val="005B5E35"/>
    <w:rsid w:val="005B609B"/>
    <w:rsid w:val="005B66E1"/>
    <w:rsid w:val="005B690C"/>
    <w:rsid w:val="005B6B11"/>
    <w:rsid w:val="005B6BDA"/>
    <w:rsid w:val="005B74A3"/>
    <w:rsid w:val="005B75C2"/>
    <w:rsid w:val="005C0F06"/>
    <w:rsid w:val="005C2912"/>
    <w:rsid w:val="005C2BEB"/>
    <w:rsid w:val="005C6121"/>
    <w:rsid w:val="005C6819"/>
    <w:rsid w:val="005C6A2D"/>
    <w:rsid w:val="005C6DA5"/>
    <w:rsid w:val="005C6F7C"/>
    <w:rsid w:val="005C7A0A"/>
    <w:rsid w:val="005D00C1"/>
    <w:rsid w:val="005D0169"/>
    <w:rsid w:val="005D0C4D"/>
    <w:rsid w:val="005D36D7"/>
    <w:rsid w:val="005D4AC6"/>
    <w:rsid w:val="005D7931"/>
    <w:rsid w:val="005E0531"/>
    <w:rsid w:val="005E0A53"/>
    <w:rsid w:val="005E298D"/>
    <w:rsid w:val="005E29B5"/>
    <w:rsid w:val="005E33DA"/>
    <w:rsid w:val="005E38AF"/>
    <w:rsid w:val="005E50F2"/>
    <w:rsid w:val="005E516B"/>
    <w:rsid w:val="005E6D3F"/>
    <w:rsid w:val="005E6FCD"/>
    <w:rsid w:val="005F34EA"/>
    <w:rsid w:val="005F6437"/>
    <w:rsid w:val="005F676C"/>
    <w:rsid w:val="005F6C68"/>
    <w:rsid w:val="00602308"/>
    <w:rsid w:val="00605B4E"/>
    <w:rsid w:val="0060628A"/>
    <w:rsid w:val="00606CAE"/>
    <w:rsid w:val="0060705A"/>
    <w:rsid w:val="0060740B"/>
    <w:rsid w:val="00610991"/>
    <w:rsid w:val="00610C52"/>
    <w:rsid w:val="00611E87"/>
    <w:rsid w:val="00612425"/>
    <w:rsid w:val="00615751"/>
    <w:rsid w:val="006168DB"/>
    <w:rsid w:val="00616E82"/>
    <w:rsid w:val="0061726D"/>
    <w:rsid w:val="006201FE"/>
    <w:rsid w:val="00621AFC"/>
    <w:rsid w:val="00624805"/>
    <w:rsid w:val="00626894"/>
    <w:rsid w:val="0062786F"/>
    <w:rsid w:val="00630343"/>
    <w:rsid w:val="00630D40"/>
    <w:rsid w:val="00632390"/>
    <w:rsid w:val="00633360"/>
    <w:rsid w:val="00633FA8"/>
    <w:rsid w:val="00636318"/>
    <w:rsid w:val="00640413"/>
    <w:rsid w:val="00640FB1"/>
    <w:rsid w:val="00641405"/>
    <w:rsid w:val="006416E1"/>
    <w:rsid w:val="00642AC6"/>
    <w:rsid w:val="00643038"/>
    <w:rsid w:val="00643BFF"/>
    <w:rsid w:val="00644000"/>
    <w:rsid w:val="006459EA"/>
    <w:rsid w:val="00646141"/>
    <w:rsid w:val="0064617F"/>
    <w:rsid w:val="00646FF9"/>
    <w:rsid w:val="0065036B"/>
    <w:rsid w:val="00650EA8"/>
    <w:rsid w:val="00651F57"/>
    <w:rsid w:val="006528BD"/>
    <w:rsid w:val="006537E2"/>
    <w:rsid w:val="00653EA5"/>
    <w:rsid w:val="0065636A"/>
    <w:rsid w:val="00656CE3"/>
    <w:rsid w:val="0066003B"/>
    <w:rsid w:val="00661C8B"/>
    <w:rsid w:val="00662D7C"/>
    <w:rsid w:val="00663590"/>
    <w:rsid w:val="00665BDC"/>
    <w:rsid w:val="006706A2"/>
    <w:rsid w:val="00671A28"/>
    <w:rsid w:val="0067210D"/>
    <w:rsid w:val="00672E50"/>
    <w:rsid w:val="006746EF"/>
    <w:rsid w:val="006810F4"/>
    <w:rsid w:val="00681DB5"/>
    <w:rsid w:val="006825C4"/>
    <w:rsid w:val="00684AE9"/>
    <w:rsid w:val="00684F1C"/>
    <w:rsid w:val="00686F08"/>
    <w:rsid w:val="00690250"/>
    <w:rsid w:val="006903F2"/>
    <w:rsid w:val="00690E5D"/>
    <w:rsid w:val="006919DB"/>
    <w:rsid w:val="00692E12"/>
    <w:rsid w:val="006939CB"/>
    <w:rsid w:val="0069529D"/>
    <w:rsid w:val="00695917"/>
    <w:rsid w:val="006A137E"/>
    <w:rsid w:val="006A2B47"/>
    <w:rsid w:val="006A2DB6"/>
    <w:rsid w:val="006A31BB"/>
    <w:rsid w:val="006A3333"/>
    <w:rsid w:val="006A3892"/>
    <w:rsid w:val="006A4FCC"/>
    <w:rsid w:val="006A5C86"/>
    <w:rsid w:val="006A6342"/>
    <w:rsid w:val="006A7556"/>
    <w:rsid w:val="006B106E"/>
    <w:rsid w:val="006B1176"/>
    <w:rsid w:val="006B123D"/>
    <w:rsid w:val="006B1C7E"/>
    <w:rsid w:val="006B39B0"/>
    <w:rsid w:val="006B4F1C"/>
    <w:rsid w:val="006B76B3"/>
    <w:rsid w:val="006C062B"/>
    <w:rsid w:val="006C195B"/>
    <w:rsid w:val="006C35BA"/>
    <w:rsid w:val="006C45D3"/>
    <w:rsid w:val="006C48A3"/>
    <w:rsid w:val="006C590E"/>
    <w:rsid w:val="006C5EAE"/>
    <w:rsid w:val="006C6289"/>
    <w:rsid w:val="006C76A8"/>
    <w:rsid w:val="006D02B1"/>
    <w:rsid w:val="006D1101"/>
    <w:rsid w:val="006D1462"/>
    <w:rsid w:val="006D24AE"/>
    <w:rsid w:val="006D2D66"/>
    <w:rsid w:val="006D3B0A"/>
    <w:rsid w:val="006D59CA"/>
    <w:rsid w:val="006D666F"/>
    <w:rsid w:val="006E1844"/>
    <w:rsid w:val="006E2BB8"/>
    <w:rsid w:val="006E2D83"/>
    <w:rsid w:val="006E3609"/>
    <w:rsid w:val="006E4C9A"/>
    <w:rsid w:val="006E4CB6"/>
    <w:rsid w:val="006E5849"/>
    <w:rsid w:val="006E69A8"/>
    <w:rsid w:val="006E72D7"/>
    <w:rsid w:val="006E7A46"/>
    <w:rsid w:val="006E7C2A"/>
    <w:rsid w:val="006E7F76"/>
    <w:rsid w:val="006F2B8C"/>
    <w:rsid w:val="006F3681"/>
    <w:rsid w:val="006F4708"/>
    <w:rsid w:val="006F4A6C"/>
    <w:rsid w:val="006F588F"/>
    <w:rsid w:val="006F5D27"/>
    <w:rsid w:val="006F6A38"/>
    <w:rsid w:val="006F6E2E"/>
    <w:rsid w:val="006F6FA9"/>
    <w:rsid w:val="00700DE5"/>
    <w:rsid w:val="00701B96"/>
    <w:rsid w:val="00702C1C"/>
    <w:rsid w:val="00703F41"/>
    <w:rsid w:val="007041CC"/>
    <w:rsid w:val="00704913"/>
    <w:rsid w:val="00704F5B"/>
    <w:rsid w:val="00705575"/>
    <w:rsid w:val="0070596A"/>
    <w:rsid w:val="007065E0"/>
    <w:rsid w:val="0070691F"/>
    <w:rsid w:val="00707257"/>
    <w:rsid w:val="00707CAB"/>
    <w:rsid w:val="00711630"/>
    <w:rsid w:val="00711CA6"/>
    <w:rsid w:val="007131C1"/>
    <w:rsid w:val="007133F3"/>
    <w:rsid w:val="00713449"/>
    <w:rsid w:val="00713643"/>
    <w:rsid w:val="00714C03"/>
    <w:rsid w:val="007168FE"/>
    <w:rsid w:val="00717966"/>
    <w:rsid w:val="00717B11"/>
    <w:rsid w:val="00720298"/>
    <w:rsid w:val="00722392"/>
    <w:rsid w:val="007237CE"/>
    <w:rsid w:val="007251BC"/>
    <w:rsid w:val="00725F2E"/>
    <w:rsid w:val="00727D4F"/>
    <w:rsid w:val="00731F55"/>
    <w:rsid w:val="007333F0"/>
    <w:rsid w:val="0073367B"/>
    <w:rsid w:val="00733E4F"/>
    <w:rsid w:val="00735253"/>
    <w:rsid w:val="007358F5"/>
    <w:rsid w:val="007362F3"/>
    <w:rsid w:val="00736A06"/>
    <w:rsid w:val="00736A4B"/>
    <w:rsid w:val="00737299"/>
    <w:rsid w:val="00740F33"/>
    <w:rsid w:val="00743A5E"/>
    <w:rsid w:val="0074548C"/>
    <w:rsid w:val="007460BE"/>
    <w:rsid w:val="0075014A"/>
    <w:rsid w:val="00750586"/>
    <w:rsid w:val="0075249D"/>
    <w:rsid w:val="0075280F"/>
    <w:rsid w:val="00752E27"/>
    <w:rsid w:val="00755169"/>
    <w:rsid w:val="00755D21"/>
    <w:rsid w:val="0076002E"/>
    <w:rsid w:val="00760FBC"/>
    <w:rsid w:val="007634E3"/>
    <w:rsid w:val="00763EF0"/>
    <w:rsid w:val="0076476C"/>
    <w:rsid w:val="00766F7B"/>
    <w:rsid w:val="00767038"/>
    <w:rsid w:val="00770E11"/>
    <w:rsid w:val="00776B7C"/>
    <w:rsid w:val="00777313"/>
    <w:rsid w:val="00777D4F"/>
    <w:rsid w:val="007800A2"/>
    <w:rsid w:val="00780718"/>
    <w:rsid w:val="00781A4F"/>
    <w:rsid w:val="007820D1"/>
    <w:rsid w:val="007823D8"/>
    <w:rsid w:val="007835F3"/>
    <w:rsid w:val="00783795"/>
    <w:rsid w:val="00783FD3"/>
    <w:rsid w:val="00785120"/>
    <w:rsid w:val="00786ED9"/>
    <w:rsid w:val="0079011A"/>
    <w:rsid w:val="00790F57"/>
    <w:rsid w:val="007910F6"/>
    <w:rsid w:val="00791B46"/>
    <w:rsid w:val="007922F8"/>
    <w:rsid w:val="00793134"/>
    <w:rsid w:val="007A0318"/>
    <w:rsid w:val="007A1C79"/>
    <w:rsid w:val="007A1DB1"/>
    <w:rsid w:val="007A239D"/>
    <w:rsid w:val="007A251E"/>
    <w:rsid w:val="007A2ACE"/>
    <w:rsid w:val="007A57F9"/>
    <w:rsid w:val="007A5B48"/>
    <w:rsid w:val="007A5B95"/>
    <w:rsid w:val="007A7E6F"/>
    <w:rsid w:val="007B052B"/>
    <w:rsid w:val="007B2255"/>
    <w:rsid w:val="007B2369"/>
    <w:rsid w:val="007B2BDE"/>
    <w:rsid w:val="007B3156"/>
    <w:rsid w:val="007B3CC7"/>
    <w:rsid w:val="007B4997"/>
    <w:rsid w:val="007B6046"/>
    <w:rsid w:val="007B657A"/>
    <w:rsid w:val="007B792D"/>
    <w:rsid w:val="007B7D47"/>
    <w:rsid w:val="007C0907"/>
    <w:rsid w:val="007C109E"/>
    <w:rsid w:val="007C2793"/>
    <w:rsid w:val="007C3F6E"/>
    <w:rsid w:val="007C4166"/>
    <w:rsid w:val="007C49A2"/>
    <w:rsid w:val="007C4CAA"/>
    <w:rsid w:val="007C66D3"/>
    <w:rsid w:val="007C7BB7"/>
    <w:rsid w:val="007D0ACB"/>
    <w:rsid w:val="007D18D3"/>
    <w:rsid w:val="007D1946"/>
    <w:rsid w:val="007D29C0"/>
    <w:rsid w:val="007D3D1C"/>
    <w:rsid w:val="007D5686"/>
    <w:rsid w:val="007D5B57"/>
    <w:rsid w:val="007D69B7"/>
    <w:rsid w:val="007D7647"/>
    <w:rsid w:val="007E37D4"/>
    <w:rsid w:val="007E3ADE"/>
    <w:rsid w:val="007E54B8"/>
    <w:rsid w:val="007E6D25"/>
    <w:rsid w:val="007F0AE7"/>
    <w:rsid w:val="007F0B77"/>
    <w:rsid w:val="007F281B"/>
    <w:rsid w:val="007F2836"/>
    <w:rsid w:val="007F2E85"/>
    <w:rsid w:val="007F368E"/>
    <w:rsid w:val="007F4E39"/>
    <w:rsid w:val="007F5442"/>
    <w:rsid w:val="007F617C"/>
    <w:rsid w:val="007F7CBB"/>
    <w:rsid w:val="00800275"/>
    <w:rsid w:val="0080292C"/>
    <w:rsid w:val="008038B5"/>
    <w:rsid w:val="008043DF"/>
    <w:rsid w:val="0080467E"/>
    <w:rsid w:val="00806064"/>
    <w:rsid w:val="008067AE"/>
    <w:rsid w:val="00806E09"/>
    <w:rsid w:val="0080775A"/>
    <w:rsid w:val="00812FD2"/>
    <w:rsid w:val="00813C25"/>
    <w:rsid w:val="00814D81"/>
    <w:rsid w:val="00815B65"/>
    <w:rsid w:val="00815E59"/>
    <w:rsid w:val="008204E9"/>
    <w:rsid w:val="0082100B"/>
    <w:rsid w:val="00821C8B"/>
    <w:rsid w:val="008220CB"/>
    <w:rsid w:val="00823313"/>
    <w:rsid w:val="00823620"/>
    <w:rsid w:val="0082389B"/>
    <w:rsid w:val="00826093"/>
    <w:rsid w:val="00826C46"/>
    <w:rsid w:val="008276D3"/>
    <w:rsid w:val="00830034"/>
    <w:rsid w:val="00830576"/>
    <w:rsid w:val="00831E66"/>
    <w:rsid w:val="0083230B"/>
    <w:rsid w:val="00832935"/>
    <w:rsid w:val="00833C7F"/>
    <w:rsid w:val="00834639"/>
    <w:rsid w:val="00836469"/>
    <w:rsid w:val="00836B31"/>
    <w:rsid w:val="00837741"/>
    <w:rsid w:val="00840DEC"/>
    <w:rsid w:val="008416C5"/>
    <w:rsid w:val="00843848"/>
    <w:rsid w:val="00843D7A"/>
    <w:rsid w:val="008452AC"/>
    <w:rsid w:val="00845E9C"/>
    <w:rsid w:val="0084672B"/>
    <w:rsid w:val="0085026F"/>
    <w:rsid w:val="008508C9"/>
    <w:rsid w:val="00851E67"/>
    <w:rsid w:val="0085354E"/>
    <w:rsid w:val="00855E5B"/>
    <w:rsid w:val="008569E1"/>
    <w:rsid w:val="008617F3"/>
    <w:rsid w:val="00863C69"/>
    <w:rsid w:val="008673C7"/>
    <w:rsid w:val="00867D01"/>
    <w:rsid w:val="0087157B"/>
    <w:rsid w:val="00871ED4"/>
    <w:rsid w:val="00872719"/>
    <w:rsid w:val="0087297D"/>
    <w:rsid w:val="00873C5C"/>
    <w:rsid w:val="0087462A"/>
    <w:rsid w:val="00874838"/>
    <w:rsid w:val="00874C92"/>
    <w:rsid w:val="0087678B"/>
    <w:rsid w:val="008779B9"/>
    <w:rsid w:val="008809AA"/>
    <w:rsid w:val="00881256"/>
    <w:rsid w:val="008813F4"/>
    <w:rsid w:val="00881B52"/>
    <w:rsid w:val="008827FB"/>
    <w:rsid w:val="00882913"/>
    <w:rsid w:val="00883037"/>
    <w:rsid w:val="00883721"/>
    <w:rsid w:val="00883921"/>
    <w:rsid w:val="00886277"/>
    <w:rsid w:val="00887F35"/>
    <w:rsid w:val="008945FE"/>
    <w:rsid w:val="00894A00"/>
    <w:rsid w:val="00896021"/>
    <w:rsid w:val="00897F21"/>
    <w:rsid w:val="008A0951"/>
    <w:rsid w:val="008A2A8C"/>
    <w:rsid w:val="008A36A5"/>
    <w:rsid w:val="008A57E4"/>
    <w:rsid w:val="008A59F4"/>
    <w:rsid w:val="008A6B24"/>
    <w:rsid w:val="008A71A0"/>
    <w:rsid w:val="008A71DC"/>
    <w:rsid w:val="008A7629"/>
    <w:rsid w:val="008A76E2"/>
    <w:rsid w:val="008B04E0"/>
    <w:rsid w:val="008B097B"/>
    <w:rsid w:val="008B26DB"/>
    <w:rsid w:val="008B4F3A"/>
    <w:rsid w:val="008B7900"/>
    <w:rsid w:val="008C0250"/>
    <w:rsid w:val="008C0B18"/>
    <w:rsid w:val="008C0DAD"/>
    <w:rsid w:val="008C3002"/>
    <w:rsid w:val="008C349B"/>
    <w:rsid w:val="008C424C"/>
    <w:rsid w:val="008C458C"/>
    <w:rsid w:val="008C49CF"/>
    <w:rsid w:val="008C4F8A"/>
    <w:rsid w:val="008D4C05"/>
    <w:rsid w:val="008D57D5"/>
    <w:rsid w:val="008D63AA"/>
    <w:rsid w:val="008D677C"/>
    <w:rsid w:val="008D698D"/>
    <w:rsid w:val="008D6F40"/>
    <w:rsid w:val="008E5171"/>
    <w:rsid w:val="008F0A21"/>
    <w:rsid w:val="008F0CF3"/>
    <w:rsid w:val="008F19C0"/>
    <w:rsid w:val="008F1CD4"/>
    <w:rsid w:val="008F2315"/>
    <w:rsid w:val="008F25FB"/>
    <w:rsid w:val="008F26F9"/>
    <w:rsid w:val="008F276A"/>
    <w:rsid w:val="008F313B"/>
    <w:rsid w:val="008F3B94"/>
    <w:rsid w:val="008F4D56"/>
    <w:rsid w:val="008F50FF"/>
    <w:rsid w:val="008F59AA"/>
    <w:rsid w:val="008F6C6D"/>
    <w:rsid w:val="008F7FDA"/>
    <w:rsid w:val="009007FB"/>
    <w:rsid w:val="00900ABA"/>
    <w:rsid w:val="00902199"/>
    <w:rsid w:val="009021FA"/>
    <w:rsid w:val="0090272F"/>
    <w:rsid w:val="00904A19"/>
    <w:rsid w:val="009056E5"/>
    <w:rsid w:val="00906AAE"/>
    <w:rsid w:val="00910150"/>
    <w:rsid w:val="00910540"/>
    <w:rsid w:val="00910547"/>
    <w:rsid w:val="00910CDF"/>
    <w:rsid w:val="0091147E"/>
    <w:rsid w:val="00911639"/>
    <w:rsid w:val="009128FA"/>
    <w:rsid w:val="00912B94"/>
    <w:rsid w:val="00913084"/>
    <w:rsid w:val="00913255"/>
    <w:rsid w:val="00913295"/>
    <w:rsid w:val="00915F36"/>
    <w:rsid w:val="00916DD8"/>
    <w:rsid w:val="00920754"/>
    <w:rsid w:val="00920C8A"/>
    <w:rsid w:val="0092102B"/>
    <w:rsid w:val="00922758"/>
    <w:rsid w:val="009228F2"/>
    <w:rsid w:val="009252ED"/>
    <w:rsid w:val="00925824"/>
    <w:rsid w:val="00926417"/>
    <w:rsid w:val="00927535"/>
    <w:rsid w:val="00927B89"/>
    <w:rsid w:val="0093115E"/>
    <w:rsid w:val="00931BE3"/>
    <w:rsid w:val="00931EC3"/>
    <w:rsid w:val="00932C18"/>
    <w:rsid w:val="00934415"/>
    <w:rsid w:val="00934B05"/>
    <w:rsid w:val="00934D79"/>
    <w:rsid w:val="00934EA8"/>
    <w:rsid w:val="00935FBA"/>
    <w:rsid w:val="00936902"/>
    <w:rsid w:val="00936E77"/>
    <w:rsid w:val="0093765B"/>
    <w:rsid w:val="00940CA8"/>
    <w:rsid w:val="009429AB"/>
    <w:rsid w:val="00945A18"/>
    <w:rsid w:val="00945D06"/>
    <w:rsid w:val="00945E77"/>
    <w:rsid w:val="00947479"/>
    <w:rsid w:val="009502E3"/>
    <w:rsid w:val="00950F2A"/>
    <w:rsid w:val="009529DE"/>
    <w:rsid w:val="00952EFD"/>
    <w:rsid w:val="0095484A"/>
    <w:rsid w:val="00955F97"/>
    <w:rsid w:val="00956820"/>
    <w:rsid w:val="00956B1C"/>
    <w:rsid w:val="00956BF1"/>
    <w:rsid w:val="00957583"/>
    <w:rsid w:val="00961186"/>
    <w:rsid w:val="00961A81"/>
    <w:rsid w:val="00963110"/>
    <w:rsid w:val="00963712"/>
    <w:rsid w:val="00964744"/>
    <w:rsid w:val="00964851"/>
    <w:rsid w:val="009653E3"/>
    <w:rsid w:val="0096784E"/>
    <w:rsid w:val="00967D82"/>
    <w:rsid w:val="0097044B"/>
    <w:rsid w:val="00970A0F"/>
    <w:rsid w:val="00972FF1"/>
    <w:rsid w:val="00973693"/>
    <w:rsid w:val="009808E9"/>
    <w:rsid w:val="00980945"/>
    <w:rsid w:val="00983C1C"/>
    <w:rsid w:val="00984A1A"/>
    <w:rsid w:val="009862CE"/>
    <w:rsid w:val="00986967"/>
    <w:rsid w:val="0098790E"/>
    <w:rsid w:val="00992C68"/>
    <w:rsid w:val="009931CE"/>
    <w:rsid w:val="0099750B"/>
    <w:rsid w:val="009A22BA"/>
    <w:rsid w:val="009A2B9D"/>
    <w:rsid w:val="009A3DE0"/>
    <w:rsid w:val="009A60AF"/>
    <w:rsid w:val="009A62B8"/>
    <w:rsid w:val="009A6438"/>
    <w:rsid w:val="009A6D03"/>
    <w:rsid w:val="009A7742"/>
    <w:rsid w:val="009A7FF8"/>
    <w:rsid w:val="009B0E83"/>
    <w:rsid w:val="009B114C"/>
    <w:rsid w:val="009B1603"/>
    <w:rsid w:val="009B35CA"/>
    <w:rsid w:val="009B4666"/>
    <w:rsid w:val="009B5CE9"/>
    <w:rsid w:val="009B6693"/>
    <w:rsid w:val="009B7026"/>
    <w:rsid w:val="009B7486"/>
    <w:rsid w:val="009B772D"/>
    <w:rsid w:val="009B7878"/>
    <w:rsid w:val="009C15D2"/>
    <w:rsid w:val="009C19E0"/>
    <w:rsid w:val="009C3241"/>
    <w:rsid w:val="009C33FD"/>
    <w:rsid w:val="009C370E"/>
    <w:rsid w:val="009C3F50"/>
    <w:rsid w:val="009C5423"/>
    <w:rsid w:val="009C58A7"/>
    <w:rsid w:val="009C58B9"/>
    <w:rsid w:val="009C7379"/>
    <w:rsid w:val="009C772B"/>
    <w:rsid w:val="009C77C9"/>
    <w:rsid w:val="009D0AE6"/>
    <w:rsid w:val="009D572A"/>
    <w:rsid w:val="009D647D"/>
    <w:rsid w:val="009D670B"/>
    <w:rsid w:val="009D743A"/>
    <w:rsid w:val="009D787B"/>
    <w:rsid w:val="009D7D7F"/>
    <w:rsid w:val="009D7D9B"/>
    <w:rsid w:val="009E123C"/>
    <w:rsid w:val="009E3F4C"/>
    <w:rsid w:val="009E40A5"/>
    <w:rsid w:val="009E4954"/>
    <w:rsid w:val="009E4C3A"/>
    <w:rsid w:val="009E5CA5"/>
    <w:rsid w:val="009E683E"/>
    <w:rsid w:val="009E7925"/>
    <w:rsid w:val="009E7F63"/>
    <w:rsid w:val="009F16A5"/>
    <w:rsid w:val="009F1C28"/>
    <w:rsid w:val="009F28DB"/>
    <w:rsid w:val="009F37CE"/>
    <w:rsid w:val="009F3B88"/>
    <w:rsid w:val="009F3D92"/>
    <w:rsid w:val="009F3FA2"/>
    <w:rsid w:val="009F3FD5"/>
    <w:rsid w:val="009F41C7"/>
    <w:rsid w:val="009F44C4"/>
    <w:rsid w:val="009F505A"/>
    <w:rsid w:val="009F596F"/>
    <w:rsid w:val="009F6250"/>
    <w:rsid w:val="009F654E"/>
    <w:rsid w:val="009F798D"/>
    <w:rsid w:val="00A00EA5"/>
    <w:rsid w:val="00A0250B"/>
    <w:rsid w:val="00A03F31"/>
    <w:rsid w:val="00A0426D"/>
    <w:rsid w:val="00A04A09"/>
    <w:rsid w:val="00A10C10"/>
    <w:rsid w:val="00A122A4"/>
    <w:rsid w:val="00A12BB8"/>
    <w:rsid w:val="00A13E90"/>
    <w:rsid w:val="00A202BF"/>
    <w:rsid w:val="00A206A0"/>
    <w:rsid w:val="00A207D0"/>
    <w:rsid w:val="00A207E8"/>
    <w:rsid w:val="00A20861"/>
    <w:rsid w:val="00A2555F"/>
    <w:rsid w:val="00A26270"/>
    <w:rsid w:val="00A271C0"/>
    <w:rsid w:val="00A32EE6"/>
    <w:rsid w:val="00A32F3D"/>
    <w:rsid w:val="00A33073"/>
    <w:rsid w:val="00A336A6"/>
    <w:rsid w:val="00A34FBC"/>
    <w:rsid w:val="00A350BD"/>
    <w:rsid w:val="00A3605E"/>
    <w:rsid w:val="00A376DE"/>
    <w:rsid w:val="00A40E31"/>
    <w:rsid w:val="00A42FA6"/>
    <w:rsid w:val="00A44614"/>
    <w:rsid w:val="00A50195"/>
    <w:rsid w:val="00A503FC"/>
    <w:rsid w:val="00A51175"/>
    <w:rsid w:val="00A5117D"/>
    <w:rsid w:val="00A53B27"/>
    <w:rsid w:val="00A540AA"/>
    <w:rsid w:val="00A5417B"/>
    <w:rsid w:val="00A54C79"/>
    <w:rsid w:val="00A56299"/>
    <w:rsid w:val="00A56445"/>
    <w:rsid w:val="00A60324"/>
    <w:rsid w:val="00A60DB4"/>
    <w:rsid w:val="00A61974"/>
    <w:rsid w:val="00A623E6"/>
    <w:rsid w:val="00A6635F"/>
    <w:rsid w:val="00A66397"/>
    <w:rsid w:val="00A670FA"/>
    <w:rsid w:val="00A6764D"/>
    <w:rsid w:val="00A676C6"/>
    <w:rsid w:val="00A70D02"/>
    <w:rsid w:val="00A715CB"/>
    <w:rsid w:val="00A735D0"/>
    <w:rsid w:val="00A74836"/>
    <w:rsid w:val="00A74D79"/>
    <w:rsid w:val="00A75460"/>
    <w:rsid w:val="00A75F0B"/>
    <w:rsid w:val="00A76717"/>
    <w:rsid w:val="00A768FB"/>
    <w:rsid w:val="00A77E15"/>
    <w:rsid w:val="00A77E81"/>
    <w:rsid w:val="00A8018B"/>
    <w:rsid w:val="00A80FE0"/>
    <w:rsid w:val="00A83042"/>
    <w:rsid w:val="00A83849"/>
    <w:rsid w:val="00A8440C"/>
    <w:rsid w:val="00A85E89"/>
    <w:rsid w:val="00A8729E"/>
    <w:rsid w:val="00A90666"/>
    <w:rsid w:val="00A91F6F"/>
    <w:rsid w:val="00A921BC"/>
    <w:rsid w:val="00A926C5"/>
    <w:rsid w:val="00A92E4F"/>
    <w:rsid w:val="00A93A9A"/>
    <w:rsid w:val="00A93DB9"/>
    <w:rsid w:val="00A94614"/>
    <w:rsid w:val="00A97E82"/>
    <w:rsid w:val="00AA03F0"/>
    <w:rsid w:val="00AA065D"/>
    <w:rsid w:val="00AA0EF0"/>
    <w:rsid w:val="00AA1904"/>
    <w:rsid w:val="00AA345C"/>
    <w:rsid w:val="00AA360A"/>
    <w:rsid w:val="00AA4053"/>
    <w:rsid w:val="00AA469F"/>
    <w:rsid w:val="00AA4B10"/>
    <w:rsid w:val="00AA4E90"/>
    <w:rsid w:val="00AA61E0"/>
    <w:rsid w:val="00AA66A6"/>
    <w:rsid w:val="00AA6AF3"/>
    <w:rsid w:val="00AA6D09"/>
    <w:rsid w:val="00AA6E44"/>
    <w:rsid w:val="00AA704E"/>
    <w:rsid w:val="00AA7E93"/>
    <w:rsid w:val="00AB049F"/>
    <w:rsid w:val="00AB2813"/>
    <w:rsid w:val="00AB3192"/>
    <w:rsid w:val="00AB356F"/>
    <w:rsid w:val="00AB37F9"/>
    <w:rsid w:val="00AB44DE"/>
    <w:rsid w:val="00AB50C8"/>
    <w:rsid w:val="00AB5947"/>
    <w:rsid w:val="00AB5E3E"/>
    <w:rsid w:val="00AB6CBC"/>
    <w:rsid w:val="00AB76C3"/>
    <w:rsid w:val="00AB78C4"/>
    <w:rsid w:val="00AC1C11"/>
    <w:rsid w:val="00AC395B"/>
    <w:rsid w:val="00AC3AE7"/>
    <w:rsid w:val="00AC3F10"/>
    <w:rsid w:val="00AC4A75"/>
    <w:rsid w:val="00AC4A91"/>
    <w:rsid w:val="00AC503F"/>
    <w:rsid w:val="00AC713C"/>
    <w:rsid w:val="00AC749E"/>
    <w:rsid w:val="00AC7BEB"/>
    <w:rsid w:val="00AD0124"/>
    <w:rsid w:val="00AD22C5"/>
    <w:rsid w:val="00AD27BB"/>
    <w:rsid w:val="00AD4A8E"/>
    <w:rsid w:val="00AE0EC6"/>
    <w:rsid w:val="00AE0F0C"/>
    <w:rsid w:val="00AE1CCB"/>
    <w:rsid w:val="00AE3C40"/>
    <w:rsid w:val="00AE3D2D"/>
    <w:rsid w:val="00AE51D9"/>
    <w:rsid w:val="00AE5BDF"/>
    <w:rsid w:val="00AE7632"/>
    <w:rsid w:val="00AF0235"/>
    <w:rsid w:val="00AF02A2"/>
    <w:rsid w:val="00AF18BB"/>
    <w:rsid w:val="00AF2EC3"/>
    <w:rsid w:val="00AF4D4C"/>
    <w:rsid w:val="00AF7A30"/>
    <w:rsid w:val="00B01234"/>
    <w:rsid w:val="00B0124B"/>
    <w:rsid w:val="00B01AEB"/>
    <w:rsid w:val="00B04D99"/>
    <w:rsid w:val="00B06B5A"/>
    <w:rsid w:val="00B06EB6"/>
    <w:rsid w:val="00B07BD9"/>
    <w:rsid w:val="00B10CF0"/>
    <w:rsid w:val="00B11435"/>
    <w:rsid w:val="00B11748"/>
    <w:rsid w:val="00B123E3"/>
    <w:rsid w:val="00B16983"/>
    <w:rsid w:val="00B16F87"/>
    <w:rsid w:val="00B172AF"/>
    <w:rsid w:val="00B17FD5"/>
    <w:rsid w:val="00B21ADD"/>
    <w:rsid w:val="00B21DCD"/>
    <w:rsid w:val="00B2292C"/>
    <w:rsid w:val="00B22E80"/>
    <w:rsid w:val="00B237CC"/>
    <w:rsid w:val="00B2443A"/>
    <w:rsid w:val="00B2484C"/>
    <w:rsid w:val="00B2491F"/>
    <w:rsid w:val="00B31203"/>
    <w:rsid w:val="00B3142C"/>
    <w:rsid w:val="00B3170D"/>
    <w:rsid w:val="00B319D3"/>
    <w:rsid w:val="00B33A15"/>
    <w:rsid w:val="00B3424E"/>
    <w:rsid w:val="00B34D78"/>
    <w:rsid w:val="00B34E78"/>
    <w:rsid w:val="00B36DBD"/>
    <w:rsid w:val="00B36EC9"/>
    <w:rsid w:val="00B37B05"/>
    <w:rsid w:val="00B4076C"/>
    <w:rsid w:val="00B40F36"/>
    <w:rsid w:val="00B426EF"/>
    <w:rsid w:val="00B43186"/>
    <w:rsid w:val="00B432BE"/>
    <w:rsid w:val="00B4376B"/>
    <w:rsid w:val="00B44010"/>
    <w:rsid w:val="00B44E6D"/>
    <w:rsid w:val="00B470E9"/>
    <w:rsid w:val="00B47AC2"/>
    <w:rsid w:val="00B513CA"/>
    <w:rsid w:val="00B532FE"/>
    <w:rsid w:val="00B54F24"/>
    <w:rsid w:val="00B5564A"/>
    <w:rsid w:val="00B55FD8"/>
    <w:rsid w:val="00B564F7"/>
    <w:rsid w:val="00B56F34"/>
    <w:rsid w:val="00B57A82"/>
    <w:rsid w:val="00B61FDA"/>
    <w:rsid w:val="00B620BF"/>
    <w:rsid w:val="00B62858"/>
    <w:rsid w:val="00B629D9"/>
    <w:rsid w:val="00B64132"/>
    <w:rsid w:val="00B65ED4"/>
    <w:rsid w:val="00B66822"/>
    <w:rsid w:val="00B70757"/>
    <w:rsid w:val="00B71C65"/>
    <w:rsid w:val="00B74D2A"/>
    <w:rsid w:val="00B7550C"/>
    <w:rsid w:val="00B7643E"/>
    <w:rsid w:val="00B76C93"/>
    <w:rsid w:val="00B80805"/>
    <w:rsid w:val="00B81881"/>
    <w:rsid w:val="00B822D8"/>
    <w:rsid w:val="00B825B7"/>
    <w:rsid w:val="00B8341C"/>
    <w:rsid w:val="00B845E6"/>
    <w:rsid w:val="00B87CD3"/>
    <w:rsid w:val="00B903B6"/>
    <w:rsid w:val="00B90FD9"/>
    <w:rsid w:val="00B91300"/>
    <w:rsid w:val="00B91810"/>
    <w:rsid w:val="00B93A9F"/>
    <w:rsid w:val="00B9555B"/>
    <w:rsid w:val="00B958A0"/>
    <w:rsid w:val="00B96709"/>
    <w:rsid w:val="00B96BB1"/>
    <w:rsid w:val="00B9734D"/>
    <w:rsid w:val="00B97563"/>
    <w:rsid w:val="00B9770D"/>
    <w:rsid w:val="00B97ACB"/>
    <w:rsid w:val="00BA14D8"/>
    <w:rsid w:val="00BA263C"/>
    <w:rsid w:val="00BA2ACD"/>
    <w:rsid w:val="00BA2DCB"/>
    <w:rsid w:val="00BA2E79"/>
    <w:rsid w:val="00BA2EB7"/>
    <w:rsid w:val="00BA473E"/>
    <w:rsid w:val="00BA5776"/>
    <w:rsid w:val="00BA59F8"/>
    <w:rsid w:val="00BA67B7"/>
    <w:rsid w:val="00BA6CBF"/>
    <w:rsid w:val="00BA6D45"/>
    <w:rsid w:val="00BB0455"/>
    <w:rsid w:val="00BB070B"/>
    <w:rsid w:val="00BB121F"/>
    <w:rsid w:val="00BB2A14"/>
    <w:rsid w:val="00BB2BDB"/>
    <w:rsid w:val="00BB2C6C"/>
    <w:rsid w:val="00BB4159"/>
    <w:rsid w:val="00BB4834"/>
    <w:rsid w:val="00BB53CE"/>
    <w:rsid w:val="00BC015E"/>
    <w:rsid w:val="00BC0989"/>
    <w:rsid w:val="00BC0FB1"/>
    <w:rsid w:val="00BC1202"/>
    <w:rsid w:val="00BC125D"/>
    <w:rsid w:val="00BC2A70"/>
    <w:rsid w:val="00BC3EF9"/>
    <w:rsid w:val="00BC6CE4"/>
    <w:rsid w:val="00BC6F42"/>
    <w:rsid w:val="00BC7F3B"/>
    <w:rsid w:val="00BD105A"/>
    <w:rsid w:val="00BD3549"/>
    <w:rsid w:val="00BD4B1D"/>
    <w:rsid w:val="00BD5422"/>
    <w:rsid w:val="00BD568B"/>
    <w:rsid w:val="00BD5E9B"/>
    <w:rsid w:val="00BD6240"/>
    <w:rsid w:val="00BD73D8"/>
    <w:rsid w:val="00BD7C8F"/>
    <w:rsid w:val="00BD7FFE"/>
    <w:rsid w:val="00BE05B7"/>
    <w:rsid w:val="00BE0D87"/>
    <w:rsid w:val="00BE10D2"/>
    <w:rsid w:val="00BE1C5F"/>
    <w:rsid w:val="00BE3489"/>
    <w:rsid w:val="00BE4156"/>
    <w:rsid w:val="00BE6BF9"/>
    <w:rsid w:val="00BE791C"/>
    <w:rsid w:val="00BE797E"/>
    <w:rsid w:val="00BF1130"/>
    <w:rsid w:val="00BF1309"/>
    <w:rsid w:val="00BF236A"/>
    <w:rsid w:val="00BF2EFA"/>
    <w:rsid w:val="00BF40B1"/>
    <w:rsid w:val="00BF63CC"/>
    <w:rsid w:val="00BF7DCC"/>
    <w:rsid w:val="00C00C58"/>
    <w:rsid w:val="00C01A1B"/>
    <w:rsid w:val="00C02523"/>
    <w:rsid w:val="00C0361C"/>
    <w:rsid w:val="00C03B6D"/>
    <w:rsid w:val="00C057FA"/>
    <w:rsid w:val="00C063FE"/>
    <w:rsid w:val="00C06804"/>
    <w:rsid w:val="00C078CD"/>
    <w:rsid w:val="00C110D2"/>
    <w:rsid w:val="00C111DA"/>
    <w:rsid w:val="00C11753"/>
    <w:rsid w:val="00C119AF"/>
    <w:rsid w:val="00C11E7B"/>
    <w:rsid w:val="00C1509F"/>
    <w:rsid w:val="00C150EE"/>
    <w:rsid w:val="00C15190"/>
    <w:rsid w:val="00C16791"/>
    <w:rsid w:val="00C20C89"/>
    <w:rsid w:val="00C23175"/>
    <w:rsid w:val="00C2342B"/>
    <w:rsid w:val="00C24C26"/>
    <w:rsid w:val="00C25189"/>
    <w:rsid w:val="00C253E7"/>
    <w:rsid w:val="00C25D0D"/>
    <w:rsid w:val="00C269BB"/>
    <w:rsid w:val="00C26AA0"/>
    <w:rsid w:val="00C30937"/>
    <w:rsid w:val="00C32646"/>
    <w:rsid w:val="00C326C4"/>
    <w:rsid w:val="00C33A5A"/>
    <w:rsid w:val="00C34434"/>
    <w:rsid w:val="00C3583A"/>
    <w:rsid w:val="00C360ED"/>
    <w:rsid w:val="00C36265"/>
    <w:rsid w:val="00C37417"/>
    <w:rsid w:val="00C4011E"/>
    <w:rsid w:val="00C4246A"/>
    <w:rsid w:val="00C42C6D"/>
    <w:rsid w:val="00C4371D"/>
    <w:rsid w:val="00C44365"/>
    <w:rsid w:val="00C44376"/>
    <w:rsid w:val="00C452CD"/>
    <w:rsid w:val="00C4559C"/>
    <w:rsid w:val="00C46376"/>
    <w:rsid w:val="00C467D3"/>
    <w:rsid w:val="00C46E5D"/>
    <w:rsid w:val="00C47E83"/>
    <w:rsid w:val="00C50D11"/>
    <w:rsid w:val="00C523FB"/>
    <w:rsid w:val="00C5330A"/>
    <w:rsid w:val="00C55250"/>
    <w:rsid w:val="00C5567F"/>
    <w:rsid w:val="00C5696A"/>
    <w:rsid w:val="00C60074"/>
    <w:rsid w:val="00C606F5"/>
    <w:rsid w:val="00C60712"/>
    <w:rsid w:val="00C63362"/>
    <w:rsid w:val="00C646B6"/>
    <w:rsid w:val="00C647A7"/>
    <w:rsid w:val="00C6551F"/>
    <w:rsid w:val="00C662CB"/>
    <w:rsid w:val="00C70A28"/>
    <w:rsid w:val="00C70A44"/>
    <w:rsid w:val="00C712BD"/>
    <w:rsid w:val="00C71AE1"/>
    <w:rsid w:val="00C727FA"/>
    <w:rsid w:val="00C743E0"/>
    <w:rsid w:val="00C7494B"/>
    <w:rsid w:val="00C74FC7"/>
    <w:rsid w:val="00C75476"/>
    <w:rsid w:val="00C75551"/>
    <w:rsid w:val="00C76571"/>
    <w:rsid w:val="00C77806"/>
    <w:rsid w:val="00C80D67"/>
    <w:rsid w:val="00C81FCB"/>
    <w:rsid w:val="00C82F3B"/>
    <w:rsid w:val="00C84F1A"/>
    <w:rsid w:val="00C87E59"/>
    <w:rsid w:val="00C904FF"/>
    <w:rsid w:val="00C91566"/>
    <w:rsid w:val="00C92983"/>
    <w:rsid w:val="00C95CEC"/>
    <w:rsid w:val="00C964EA"/>
    <w:rsid w:val="00C967BE"/>
    <w:rsid w:val="00C969BE"/>
    <w:rsid w:val="00C9790E"/>
    <w:rsid w:val="00C97C31"/>
    <w:rsid w:val="00CA06D5"/>
    <w:rsid w:val="00CA1FF5"/>
    <w:rsid w:val="00CA28C4"/>
    <w:rsid w:val="00CA2F89"/>
    <w:rsid w:val="00CA3187"/>
    <w:rsid w:val="00CA3962"/>
    <w:rsid w:val="00CA3B06"/>
    <w:rsid w:val="00CA3FC1"/>
    <w:rsid w:val="00CA5299"/>
    <w:rsid w:val="00CA5D10"/>
    <w:rsid w:val="00CB2E19"/>
    <w:rsid w:val="00CB4D06"/>
    <w:rsid w:val="00CB4E0D"/>
    <w:rsid w:val="00CB7530"/>
    <w:rsid w:val="00CC11B6"/>
    <w:rsid w:val="00CC163C"/>
    <w:rsid w:val="00CC3F2A"/>
    <w:rsid w:val="00CC4028"/>
    <w:rsid w:val="00CC689A"/>
    <w:rsid w:val="00CC7344"/>
    <w:rsid w:val="00CC78E3"/>
    <w:rsid w:val="00CC7A6F"/>
    <w:rsid w:val="00CD2A5C"/>
    <w:rsid w:val="00CD339B"/>
    <w:rsid w:val="00CD49D5"/>
    <w:rsid w:val="00CD525B"/>
    <w:rsid w:val="00CD5C71"/>
    <w:rsid w:val="00CD6983"/>
    <w:rsid w:val="00CD69F5"/>
    <w:rsid w:val="00CE025B"/>
    <w:rsid w:val="00CE0C1A"/>
    <w:rsid w:val="00CE16C7"/>
    <w:rsid w:val="00CE1857"/>
    <w:rsid w:val="00CE28E4"/>
    <w:rsid w:val="00CE327A"/>
    <w:rsid w:val="00CE371D"/>
    <w:rsid w:val="00CE3D8A"/>
    <w:rsid w:val="00CE3DB0"/>
    <w:rsid w:val="00CE69E6"/>
    <w:rsid w:val="00CF02CA"/>
    <w:rsid w:val="00CF09CC"/>
    <w:rsid w:val="00CF2E38"/>
    <w:rsid w:val="00CF5936"/>
    <w:rsid w:val="00CF5A1B"/>
    <w:rsid w:val="00CF7F21"/>
    <w:rsid w:val="00D0163C"/>
    <w:rsid w:val="00D04D11"/>
    <w:rsid w:val="00D05E30"/>
    <w:rsid w:val="00D06F99"/>
    <w:rsid w:val="00D100D9"/>
    <w:rsid w:val="00D11859"/>
    <w:rsid w:val="00D119B6"/>
    <w:rsid w:val="00D11E28"/>
    <w:rsid w:val="00D11E40"/>
    <w:rsid w:val="00D128D2"/>
    <w:rsid w:val="00D13155"/>
    <w:rsid w:val="00D15E26"/>
    <w:rsid w:val="00D16838"/>
    <w:rsid w:val="00D168FE"/>
    <w:rsid w:val="00D17EDF"/>
    <w:rsid w:val="00D2108D"/>
    <w:rsid w:val="00D22C54"/>
    <w:rsid w:val="00D239AC"/>
    <w:rsid w:val="00D27A36"/>
    <w:rsid w:val="00D31FB6"/>
    <w:rsid w:val="00D32857"/>
    <w:rsid w:val="00D33186"/>
    <w:rsid w:val="00D33240"/>
    <w:rsid w:val="00D34569"/>
    <w:rsid w:val="00D36FAE"/>
    <w:rsid w:val="00D40FC5"/>
    <w:rsid w:val="00D41543"/>
    <w:rsid w:val="00D42064"/>
    <w:rsid w:val="00D43B6A"/>
    <w:rsid w:val="00D43FB1"/>
    <w:rsid w:val="00D44411"/>
    <w:rsid w:val="00D4564E"/>
    <w:rsid w:val="00D508A5"/>
    <w:rsid w:val="00D50BD7"/>
    <w:rsid w:val="00D51EE0"/>
    <w:rsid w:val="00D526A9"/>
    <w:rsid w:val="00D535AD"/>
    <w:rsid w:val="00D56A71"/>
    <w:rsid w:val="00D57012"/>
    <w:rsid w:val="00D600E3"/>
    <w:rsid w:val="00D60E3E"/>
    <w:rsid w:val="00D62139"/>
    <w:rsid w:val="00D6294C"/>
    <w:rsid w:val="00D63A35"/>
    <w:rsid w:val="00D65FF4"/>
    <w:rsid w:val="00D66850"/>
    <w:rsid w:val="00D66C99"/>
    <w:rsid w:val="00D708DA"/>
    <w:rsid w:val="00D70DF5"/>
    <w:rsid w:val="00D71428"/>
    <w:rsid w:val="00D7271F"/>
    <w:rsid w:val="00D739AE"/>
    <w:rsid w:val="00D74390"/>
    <w:rsid w:val="00D74C86"/>
    <w:rsid w:val="00D74EC8"/>
    <w:rsid w:val="00D761D7"/>
    <w:rsid w:val="00D77EE8"/>
    <w:rsid w:val="00D820FC"/>
    <w:rsid w:val="00D83379"/>
    <w:rsid w:val="00D83482"/>
    <w:rsid w:val="00D84D3F"/>
    <w:rsid w:val="00D85FDF"/>
    <w:rsid w:val="00D87893"/>
    <w:rsid w:val="00D91C89"/>
    <w:rsid w:val="00D92772"/>
    <w:rsid w:val="00D93C1E"/>
    <w:rsid w:val="00D951F7"/>
    <w:rsid w:val="00D953F9"/>
    <w:rsid w:val="00D976E8"/>
    <w:rsid w:val="00D977CD"/>
    <w:rsid w:val="00DA11B6"/>
    <w:rsid w:val="00DA2622"/>
    <w:rsid w:val="00DA2860"/>
    <w:rsid w:val="00DA4973"/>
    <w:rsid w:val="00DA4B59"/>
    <w:rsid w:val="00DA5AD1"/>
    <w:rsid w:val="00DA603A"/>
    <w:rsid w:val="00DA694C"/>
    <w:rsid w:val="00DA6EE9"/>
    <w:rsid w:val="00DA7183"/>
    <w:rsid w:val="00DB15D1"/>
    <w:rsid w:val="00DB16D2"/>
    <w:rsid w:val="00DB4162"/>
    <w:rsid w:val="00DB57C3"/>
    <w:rsid w:val="00DB701E"/>
    <w:rsid w:val="00DB7AB2"/>
    <w:rsid w:val="00DB7EF7"/>
    <w:rsid w:val="00DC1473"/>
    <w:rsid w:val="00DC2415"/>
    <w:rsid w:val="00DC3661"/>
    <w:rsid w:val="00DC45EB"/>
    <w:rsid w:val="00DC4CBE"/>
    <w:rsid w:val="00DC4F16"/>
    <w:rsid w:val="00DC6706"/>
    <w:rsid w:val="00DC7463"/>
    <w:rsid w:val="00DC7671"/>
    <w:rsid w:val="00DC7D87"/>
    <w:rsid w:val="00DD0D4B"/>
    <w:rsid w:val="00DD2A3A"/>
    <w:rsid w:val="00DD396E"/>
    <w:rsid w:val="00DD47E1"/>
    <w:rsid w:val="00DD4AC4"/>
    <w:rsid w:val="00DD4E05"/>
    <w:rsid w:val="00DD521C"/>
    <w:rsid w:val="00DD5296"/>
    <w:rsid w:val="00DD56E6"/>
    <w:rsid w:val="00DE0002"/>
    <w:rsid w:val="00DE1236"/>
    <w:rsid w:val="00DE146C"/>
    <w:rsid w:val="00DE3FDB"/>
    <w:rsid w:val="00DE445E"/>
    <w:rsid w:val="00DE4AF8"/>
    <w:rsid w:val="00DE4C05"/>
    <w:rsid w:val="00DE4CA1"/>
    <w:rsid w:val="00DE50AB"/>
    <w:rsid w:val="00DE5CC8"/>
    <w:rsid w:val="00DE7AF6"/>
    <w:rsid w:val="00DF021B"/>
    <w:rsid w:val="00DF099E"/>
    <w:rsid w:val="00DF2DF4"/>
    <w:rsid w:val="00DF32EA"/>
    <w:rsid w:val="00DF3DF6"/>
    <w:rsid w:val="00DF4729"/>
    <w:rsid w:val="00DF4CD7"/>
    <w:rsid w:val="00DF5D14"/>
    <w:rsid w:val="00DF5F0E"/>
    <w:rsid w:val="00DF61E5"/>
    <w:rsid w:val="00DF7D5B"/>
    <w:rsid w:val="00E000C5"/>
    <w:rsid w:val="00E007B2"/>
    <w:rsid w:val="00E00BA2"/>
    <w:rsid w:val="00E00D78"/>
    <w:rsid w:val="00E018E1"/>
    <w:rsid w:val="00E029CB"/>
    <w:rsid w:val="00E02C36"/>
    <w:rsid w:val="00E0490A"/>
    <w:rsid w:val="00E049EB"/>
    <w:rsid w:val="00E04E18"/>
    <w:rsid w:val="00E05CC1"/>
    <w:rsid w:val="00E05EA8"/>
    <w:rsid w:val="00E10478"/>
    <w:rsid w:val="00E114D2"/>
    <w:rsid w:val="00E1214A"/>
    <w:rsid w:val="00E126E9"/>
    <w:rsid w:val="00E13F41"/>
    <w:rsid w:val="00E179AC"/>
    <w:rsid w:val="00E17EC6"/>
    <w:rsid w:val="00E210E3"/>
    <w:rsid w:val="00E221B3"/>
    <w:rsid w:val="00E22262"/>
    <w:rsid w:val="00E234C0"/>
    <w:rsid w:val="00E23634"/>
    <w:rsid w:val="00E23BFA"/>
    <w:rsid w:val="00E26B68"/>
    <w:rsid w:val="00E26DA9"/>
    <w:rsid w:val="00E275E7"/>
    <w:rsid w:val="00E2762A"/>
    <w:rsid w:val="00E33358"/>
    <w:rsid w:val="00E36A1B"/>
    <w:rsid w:val="00E400BD"/>
    <w:rsid w:val="00E40CC3"/>
    <w:rsid w:val="00E43ADF"/>
    <w:rsid w:val="00E44D34"/>
    <w:rsid w:val="00E451C1"/>
    <w:rsid w:val="00E47B97"/>
    <w:rsid w:val="00E521CC"/>
    <w:rsid w:val="00E52950"/>
    <w:rsid w:val="00E52C0D"/>
    <w:rsid w:val="00E53614"/>
    <w:rsid w:val="00E53AD5"/>
    <w:rsid w:val="00E54690"/>
    <w:rsid w:val="00E54D5F"/>
    <w:rsid w:val="00E5541E"/>
    <w:rsid w:val="00E604F0"/>
    <w:rsid w:val="00E6063F"/>
    <w:rsid w:val="00E60B83"/>
    <w:rsid w:val="00E60CE5"/>
    <w:rsid w:val="00E637B5"/>
    <w:rsid w:val="00E66187"/>
    <w:rsid w:val="00E66240"/>
    <w:rsid w:val="00E667AC"/>
    <w:rsid w:val="00E702BD"/>
    <w:rsid w:val="00E7035F"/>
    <w:rsid w:val="00E70D13"/>
    <w:rsid w:val="00E7104A"/>
    <w:rsid w:val="00E710E1"/>
    <w:rsid w:val="00E71434"/>
    <w:rsid w:val="00E71D39"/>
    <w:rsid w:val="00E71EC5"/>
    <w:rsid w:val="00E73E8F"/>
    <w:rsid w:val="00E775FB"/>
    <w:rsid w:val="00E77EE1"/>
    <w:rsid w:val="00E77F32"/>
    <w:rsid w:val="00E802F0"/>
    <w:rsid w:val="00E839D2"/>
    <w:rsid w:val="00E84304"/>
    <w:rsid w:val="00E84AE3"/>
    <w:rsid w:val="00E84D0D"/>
    <w:rsid w:val="00E85BA4"/>
    <w:rsid w:val="00E86E72"/>
    <w:rsid w:val="00E87A49"/>
    <w:rsid w:val="00E90856"/>
    <w:rsid w:val="00E91563"/>
    <w:rsid w:val="00E920EA"/>
    <w:rsid w:val="00E93A56"/>
    <w:rsid w:val="00E958B6"/>
    <w:rsid w:val="00E968D5"/>
    <w:rsid w:val="00E96A58"/>
    <w:rsid w:val="00EA103F"/>
    <w:rsid w:val="00EA177F"/>
    <w:rsid w:val="00EA2973"/>
    <w:rsid w:val="00EA3733"/>
    <w:rsid w:val="00EA4DF1"/>
    <w:rsid w:val="00EA5128"/>
    <w:rsid w:val="00EA55B3"/>
    <w:rsid w:val="00EA6B74"/>
    <w:rsid w:val="00EB0304"/>
    <w:rsid w:val="00EB0466"/>
    <w:rsid w:val="00EB0F2F"/>
    <w:rsid w:val="00EB1D5D"/>
    <w:rsid w:val="00EB4D20"/>
    <w:rsid w:val="00EB61D8"/>
    <w:rsid w:val="00EB64FA"/>
    <w:rsid w:val="00EB6998"/>
    <w:rsid w:val="00EB6F6B"/>
    <w:rsid w:val="00EC01D8"/>
    <w:rsid w:val="00EC0BFA"/>
    <w:rsid w:val="00EC2885"/>
    <w:rsid w:val="00EC2B95"/>
    <w:rsid w:val="00EC3AE4"/>
    <w:rsid w:val="00EC5122"/>
    <w:rsid w:val="00EC5278"/>
    <w:rsid w:val="00EC7CCF"/>
    <w:rsid w:val="00ED07D4"/>
    <w:rsid w:val="00ED0EB5"/>
    <w:rsid w:val="00ED1069"/>
    <w:rsid w:val="00ED1801"/>
    <w:rsid w:val="00ED1AB7"/>
    <w:rsid w:val="00ED2A15"/>
    <w:rsid w:val="00ED3157"/>
    <w:rsid w:val="00ED3FDD"/>
    <w:rsid w:val="00ED4243"/>
    <w:rsid w:val="00ED5E37"/>
    <w:rsid w:val="00ED6B72"/>
    <w:rsid w:val="00ED6EA9"/>
    <w:rsid w:val="00EE01E6"/>
    <w:rsid w:val="00EE0CB9"/>
    <w:rsid w:val="00EE10BD"/>
    <w:rsid w:val="00EE1568"/>
    <w:rsid w:val="00EE197C"/>
    <w:rsid w:val="00EE2B69"/>
    <w:rsid w:val="00EE3A7F"/>
    <w:rsid w:val="00EE5249"/>
    <w:rsid w:val="00EE5589"/>
    <w:rsid w:val="00EE5CC6"/>
    <w:rsid w:val="00EE5CC9"/>
    <w:rsid w:val="00EE635F"/>
    <w:rsid w:val="00EF0036"/>
    <w:rsid w:val="00EF29DF"/>
    <w:rsid w:val="00EF4C76"/>
    <w:rsid w:val="00EF4DF6"/>
    <w:rsid w:val="00EF6ACA"/>
    <w:rsid w:val="00EF78F7"/>
    <w:rsid w:val="00F00195"/>
    <w:rsid w:val="00F020AB"/>
    <w:rsid w:val="00F04290"/>
    <w:rsid w:val="00F06341"/>
    <w:rsid w:val="00F06830"/>
    <w:rsid w:val="00F06893"/>
    <w:rsid w:val="00F069BA"/>
    <w:rsid w:val="00F07535"/>
    <w:rsid w:val="00F07AAD"/>
    <w:rsid w:val="00F07E2B"/>
    <w:rsid w:val="00F10112"/>
    <w:rsid w:val="00F10A80"/>
    <w:rsid w:val="00F10AC3"/>
    <w:rsid w:val="00F10DDE"/>
    <w:rsid w:val="00F13200"/>
    <w:rsid w:val="00F13531"/>
    <w:rsid w:val="00F1434F"/>
    <w:rsid w:val="00F15F34"/>
    <w:rsid w:val="00F1613E"/>
    <w:rsid w:val="00F168BD"/>
    <w:rsid w:val="00F16930"/>
    <w:rsid w:val="00F16FD5"/>
    <w:rsid w:val="00F20990"/>
    <w:rsid w:val="00F20ED0"/>
    <w:rsid w:val="00F21BBE"/>
    <w:rsid w:val="00F22646"/>
    <w:rsid w:val="00F22EA5"/>
    <w:rsid w:val="00F230B7"/>
    <w:rsid w:val="00F242D7"/>
    <w:rsid w:val="00F2747F"/>
    <w:rsid w:val="00F33334"/>
    <w:rsid w:val="00F33D14"/>
    <w:rsid w:val="00F34807"/>
    <w:rsid w:val="00F3505D"/>
    <w:rsid w:val="00F36706"/>
    <w:rsid w:val="00F36E68"/>
    <w:rsid w:val="00F3758C"/>
    <w:rsid w:val="00F415A9"/>
    <w:rsid w:val="00F431B6"/>
    <w:rsid w:val="00F43500"/>
    <w:rsid w:val="00F43DCD"/>
    <w:rsid w:val="00F44BEF"/>
    <w:rsid w:val="00F45E43"/>
    <w:rsid w:val="00F51609"/>
    <w:rsid w:val="00F536D5"/>
    <w:rsid w:val="00F5414F"/>
    <w:rsid w:val="00F54182"/>
    <w:rsid w:val="00F54792"/>
    <w:rsid w:val="00F54C76"/>
    <w:rsid w:val="00F55481"/>
    <w:rsid w:val="00F55895"/>
    <w:rsid w:val="00F5781D"/>
    <w:rsid w:val="00F5798A"/>
    <w:rsid w:val="00F60E25"/>
    <w:rsid w:val="00F61339"/>
    <w:rsid w:val="00F6149C"/>
    <w:rsid w:val="00F623D7"/>
    <w:rsid w:val="00F626B6"/>
    <w:rsid w:val="00F632C1"/>
    <w:rsid w:val="00F63447"/>
    <w:rsid w:val="00F63704"/>
    <w:rsid w:val="00F64266"/>
    <w:rsid w:val="00F654BB"/>
    <w:rsid w:val="00F65905"/>
    <w:rsid w:val="00F66B74"/>
    <w:rsid w:val="00F66FE0"/>
    <w:rsid w:val="00F67180"/>
    <w:rsid w:val="00F67D08"/>
    <w:rsid w:val="00F729E0"/>
    <w:rsid w:val="00F72AC4"/>
    <w:rsid w:val="00F73C7B"/>
    <w:rsid w:val="00F74107"/>
    <w:rsid w:val="00F75588"/>
    <w:rsid w:val="00F756EC"/>
    <w:rsid w:val="00F76893"/>
    <w:rsid w:val="00F77960"/>
    <w:rsid w:val="00F77B1E"/>
    <w:rsid w:val="00F80D6C"/>
    <w:rsid w:val="00F810AE"/>
    <w:rsid w:val="00F81FD4"/>
    <w:rsid w:val="00F83BA4"/>
    <w:rsid w:val="00F83E30"/>
    <w:rsid w:val="00F8473E"/>
    <w:rsid w:val="00F84B7A"/>
    <w:rsid w:val="00F85514"/>
    <w:rsid w:val="00F8551F"/>
    <w:rsid w:val="00F87138"/>
    <w:rsid w:val="00F87250"/>
    <w:rsid w:val="00F87F32"/>
    <w:rsid w:val="00F91266"/>
    <w:rsid w:val="00F92495"/>
    <w:rsid w:val="00F92AB2"/>
    <w:rsid w:val="00F935D4"/>
    <w:rsid w:val="00F935F0"/>
    <w:rsid w:val="00F94E3D"/>
    <w:rsid w:val="00F9598E"/>
    <w:rsid w:val="00F962C7"/>
    <w:rsid w:val="00F97162"/>
    <w:rsid w:val="00FA03AD"/>
    <w:rsid w:val="00FA0565"/>
    <w:rsid w:val="00FA11B0"/>
    <w:rsid w:val="00FA17F8"/>
    <w:rsid w:val="00FA211B"/>
    <w:rsid w:val="00FA2294"/>
    <w:rsid w:val="00FA3582"/>
    <w:rsid w:val="00FA39AB"/>
    <w:rsid w:val="00FA3FC5"/>
    <w:rsid w:val="00FA764A"/>
    <w:rsid w:val="00FA7FAC"/>
    <w:rsid w:val="00FB0B0A"/>
    <w:rsid w:val="00FB29A2"/>
    <w:rsid w:val="00FB35FB"/>
    <w:rsid w:val="00FB4870"/>
    <w:rsid w:val="00FB63A7"/>
    <w:rsid w:val="00FC150B"/>
    <w:rsid w:val="00FC2215"/>
    <w:rsid w:val="00FC297B"/>
    <w:rsid w:val="00FC6E97"/>
    <w:rsid w:val="00FC7579"/>
    <w:rsid w:val="00FD113E"/>
    <w:rsid w:val="00FD1F89"/>
    <w:rsid w:val="00FD2ED7"/>
    <w:rsid w:val="00FD2F5B"/>
    <w:rsid w:val="00FD3908"/>
    <w:rsid w:val="00FD4201"/>
    <w:rsid w:val="00FD5E29"/>
    <w:rsid w:val="00FD613F"/>
    <w:rsid w:val="00FD6912"/>
    <w:rsid w:val="00FD7837"/>
    <w:rsid w:val="00FE1B71"/>
    <w:rsid w:val="00FE2FC8"/>
    <w:rsid w:val="00FE3DEF"/>
    <w:rsid w:val="00FE3E0A"/>
    <w:rsid w:val="00FE3FEF"/>
    <w:rsid w:val="00FE43EA"/>
    <w:rsid w:val="00FE4EA0"/>
    <w:rsid w:val="00FE5006"/>
    <w:rsid w:val="00FE524D"/>
    <w:rsid w:val="00FE5D07"/>
    <w:rsid w:val="00FE63A3"/>
    <w:rsid w:val="00FE73D5"/>
    <w:rsid w:val="00FE79FF"/>
    <w:rsid w:val="00FF205C"/>
    <w:rsid w:val="00FF2132"/>
    <w:rsid w:val="00FF2BD4"/>
    <w:rsid w:val="00FF7095"/>
    <w:rsid w:val="00FF7296"/>
    <w:rsid w:val="28F46CFB"/>
    <w:rsid w:val="40AAA269"/>
    <w:rsid w:val="65C897D5"/>
    <w:rsid w:val="77CE28FC"/>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099629"/>
  <w15:chartTrackingRefBased/>
  <w15:docId w15:val="{D6ABEE9D-0A22-4DE3-8EEA-4FE9D9349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475DB6"/>
    <w:rPr>
      <w:lang w:eastAsia="cs-CZ"/>
    </w:rPr>
  </w:style>
  <w:style w:type="paragraph" w:styleId="Nadpis1">
    <w:name w:val="heading 1"/>
    <w:aliases w:val="POS1"/>
    <w:basedOn w:val="Normlny"/>
    <w:next w:val="Normlny"/>
    <w:link w:val="Nadpis1Char"/>
    <w:uiPriority w:val="9"/>
    <w:qFormat/>
    <w:rsid w:val="00147E8B"/>
    <w:pPr>
      <w:keepNext/>
      <w:ind w:left="283" w:hanging="283"/>
      <w:jc w:val="center"/>
      <w:outlineLvl w:val="0"/>
    </w:pPr>
    <w:rPr>
      <w:b/>
      <w:lang w:val="cs-CZ"/>
    </w:rPr>
  </w:style>
  <w:style w:type="paragraph" w:styleId="Nadpis2">
    <w:name w:val="heading 2"/>
    <w:aliases w:val="POS2,Nadpis 2 – nabídka,Heading2,(1.1)"/>
    <w:basedOn w:val="Normlny"/>
    <w:next w:val="Normlny"/>
    <w:link w:val="Nadpis2Char"/>
    <w:qFormat/>
    <w:rsid w:val="00147E8B"/>
    <w:pPr>
      <w:keepNext/>
      <w:outlineLvl w:val="1"/>
    </w:pPr>
    <w:rPr>
      <w:b/>
      <w:sz w:val="24"/>
    </w:rPr>
  </w:style>
  <w:style w:type="paragraph" w:styleId="Nadpis3">
    <w:name w:val="heading 3"/>
    <w:aliases w:val="POS3,Nadpis 3 Char,Nadpis 3 Char1 Char,Nadpis 3 Char Char Char,Nadpis 3 Char1,Nadpis 3 Char Char"/>
    <w:basedOn w:val="Normlny"/>
    <w:next w:val="Normlny"/>
    <w:uiPriority w:val="9"/>
    <w:qFormat/>
    <w:rsid w:val="00147E8B"/>
    <w:pPr>
      <w:keepNext/>
      <w:outlineLvl w:val="2"/>
    </w:pPr>
    <w:rPr>
      <w:b/>
    </w:rPr>
  </w:style>
  <w:style w:type="paragraph" w:styleId="Nadpis4">
    <w:name w:val="heading 4"/>
    <w:basedOn w:val="Normlny"/>
    <w:next w:val="Normlny"/>
    <w:link w:val="Nadpis4Char"/>
    <w:uiPriority w:val="9"/>
    <w:qFormat/>
    <w:rsid w:val="00147E8B"/>
    <w:pPr>
      <w:keepNext/>
      <w:outlineLvl w:val="3"/>
    </w:pPr>
    <w:rPr>
      <w:i/>
      <w:color w:val="00FF00"/>
    </w:rPr>
  </w:style>
  <w:style w:type="paragraph" w:styleId="Nadpis5">
    <w:name w:val="heading 5"/>
    <w:basedOn w:val="Normlny"/>
    <w:next w:val="Normlny"/>
    <w:link w:val="Nadpis5Char"/>
    <w:uiPriority w:val="9"/>
    <w:qFormat/>
    <w:rsid w:val="00147E8B"/>
    <w:pPr>
      <w:keepNext/>
      <w:jc w:val="center"/>
      <w:outlineLvl w:val="4"/>
    </w:pPr>
    <w:rPr>
      <w:b/>
    </w:rPr>
  </w:style>
  <w:style w:type="paragraph" w:styleId="Nadpis6">
    <w:name w:val="heading 6"/>
    <w:basedOn w:val="Normlny"/>
    <w:next w:val="Normlny"/>
    <w:link w:val="Nadpis6Char"/>
    <w:uiPriority w:val="9"/>
    <w:semiHidden/>
    <w:unhideWhenUsed/>
    <w:qFormat/>
    <w:rsid w:val="004A1B56"/>
    <w:pPr>
      <w:keepNext/>
      <w:keepLines/>
      <w:spacing w:before="40"/>
      <w:outlineLvl w:val="5"/>
    </w:pPr>
    <w:rPr>
      <w:rFonts w:ascii="Aptos" w:hAnsi="Aptos"/>
      <w:i/>
      <w:iCs/>
      <w:color w:val="595959"/>
      <w:sz w:val="24"/>
      <w:szCs w:val="24"/>
      <w:lang w:eastAsia="en-US"/>
    </w:rPr>
  </w:style>
  <w:style w:type="paragraph" w:styleId="Nadpis7">
    <w:name w:val="heading 7"/>
    <w:basedOn w:val="Normlny"/>
    <w:next w:val="Normlny"/>
    <w:link w:val="Nadpis7Char"/>
    <w:uiPriority w:val="9"/>
    <w:semiHidden/>
    <w:unhideWhenUsed/>
    <w:qFormat/>
    <w:rsid w:val="004A1B56"/>
    <w:pPr>
      <w:keepNext/>
      <w:keepLines/>
      <w:spacing w:before="40"/>
      <w:outlineLvl w:val="6"/>
    </w:pPr>
    <w:rPr>
      <w:rFonts w:ascii="Aptos" w:hAnsi="Aptos"/>
      <w:color w:val="595959"/>
      <w:sz w:val="24"/>
      <w:szCs w:val="24"/>
      <w:lang w:eastAsia="en-US"/>
    </w:rPr>
  </w:style>
  <w:style w:type="paragraph" w:styleId="Nadpis8">
    <w:name w:val="heading 8"/>
    <w:basedOn w:val="Normlny"/>
    <w:next w:val="Zkladntext"/>
    <w:link w:val="Nadpis8Char"/>
    <w:qFormat/>
    <w:rsid w:val="00011A19"/>
    <w:pPr>
      <w:keepNext/>
      <w:spacing w:before="80" w:after="60"/>
      <w:outlineLvl w:val="7"/>
    </w:pPr>
    <w:rPr>
      <w:i/>
      <w:kern w:val="28"/>
      <w:lang w:val="x-none"/>
    </w:rPr>
  </w:style>
  <w:style w:type="paragraph" w:styleId="Nadpis9">
    <w:name w:val="heading 9"/>
    <w:basedOn w:val="Normlny"/>
    <w:next w:val="Zkladntext"/>
    <w:link w:val="Nadpis9Char"/>
    <w:uiPriority w:val="9"/>
    <w:qFormat/>
    <w:rsid w:val="00011A19"/>
    <w:pPr>
      <w:keepNext/>
      <w:spacing w:before="80" w:after="60"/>
      <w:outlineLvl w:val="8"/>
    </w:pPr>
    <w:rPr>
      <w:b/>
      <w:i/>
      <w:kern w:val="28"/>
      <w:lang w:val="x-none"/>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rsid w:val="00147E8B"/>
    <w:pPr>
      <w:tabs>
        <w:tab w:val="center" w:pos="4536"/>
        <w:tab w:val="right" w:pos="9072"/>
      </w:tabs>
    </w:pPr>
    <w:rPr>
      <w:lang w:val="cs-CZ"/>
    </w:rPr>
  </w:style>
  <w:style w:type="paragraph" w:styleId="Pta">
    <w:name w:val="footer"/>
    <w:basedOn w:val="Normlny"/>
    <w:link w:val="PtaChar"/>
    <w:uiPriority w:val="99"/>
    <w:rsid w:val="00147E8B"/>
    <w:pPr>
      <w:tabs>
        <w:tab w:val="center" w:pos="4536"/>
        <w:tab w:val="right" w:pos="9072"/>
      </w:tabs>
    </w:pPr>
    <w:rPr>
      <w:lang w:val="cs-CZ"/>
    </w:rPr>
  </w:style>
  <w:style w:type="character" w:styleId="slostrany">
    <w:name w:val="page number"/>
    <w:basedOn w:val="Predvolenpsmoodseku"/>
    <w:uiPriority w:val="99"/>
    <w:rsid w:val="00147E8B"/>
  </w:style>
  <w:style w:type="paragraph" w:styleId="Zkladntext">
    <w:name w:val="Body Text"/>
    <w:aliases w:val="Základní text 1,subtitle2,body text,b,Základný text Char Char,Základný text Char Char Char Char Char"/>
    <w:basedOn w:val="Normlny"/>
    <w:link w:val="ZkladntextChar"/>
    <w:rsid w:val="00147E8B"/>
    <w:pPr>
      <w:spacing w:line="240" w:lineRule="atLeast"/>
      <w:jc w:val="center"/>
    </w:pPr>
  </w:style>
  <w:style w:type="paragraph" w:styleId="Nzov">
    <w:name w:val="Title"/>
    <w:basedOn w:val="Normlny"/>
    <w:link w:val="NzovChar"/>
    <w:uiPriority w:val="10"/>
    <w:qFormat/>
    <w:rsid w:val="00147E8B"/>
    <w:pPr>
      <w:pBdr>
        <w:top w:val="single" w:sz="4" w:space="1" w:color="auto"/>
        <w:left w:val="single" w:sz="4" w:space="4" w:color="auto"/>
        <w:bottom w:val="single" w:sz="4" w:space="1" w:color="auto"/>
        <w:right w:val="single" w:sz="4" w:space="4" w:color="auto"/>
      </w:pBdr>
      <w:jc w:val="center"/>
    </w:pPr>
    <w:rPr>
      <w:b/>
      <w:sz w:val="24"/>
      <w:lang w:val="cs-CZ"/>
    </w:rPr>
  </w:style>
  <w:style w:type="paragraph" w:styleId="Obyajntext">
    <w:name w:val="Plain Text"/>
    <w:basedOn w:val="Normlny"/>
    <w:semiHidden/>
    <w:rsid w:val="00147E8B"/>
    <w:rPr>
      <w:rFonts w:ascii="Courier New" w:hAnsi="Courier New"/>
    </w:rPr>
  </w:style>
  <w:style w:type="paragraph" w:styleId="Zkladntext2">
    <w:name w:val="Body Text 2"/>
    <w:basedOn w:val="Normlny"/>
    <w:rsid w:val="00147E8B"/>
    <w:pPr>
      <w:jc w:val="both"/>
    </w:pPr>
  </w:style>
  <w:style w:type="paragraph" w:styleId="Zarkazkladnhotextu">
    <w:name w:val="Body Text Indent"/>
    <w:basedOn w:val="Normlny"/>
    <w:link w:val="ZarkazkladnhotextuChar"/>
    <w:rsid w:val="00147E8B"/>
    <w:pPr>
      <w:ind w:left="283" w:hanging="283"/>
    </w:pPr>
  </w:style>
  <w:style w:type="paragraph" w:styleId="Textkomentra">
    <w:name w:val="annotation text"/>
    <w:basedOn w:val="Normlny"/>
    <w:link w:val="TextkomentraChar"/>
    <w:uiPriority w:val="99"/>
    <w:rsid w:val="00147E8B"/>
    <w:rPr>
      <w:lang w:val="cs-CZ"/>
    </w:rPr>
  </w:style>
  <w:style w:type="paragraph" w:styleId="Textpoznmkypodiarou">
    <w:name w:val="footnote text"/>
    <w:basedOn w:val="Normlny"/>
    <w:semiHidden/>
    <w:rsid w:val="00147E8B"/>
    <w:pPr>
      <w:jc w:val="both"/>
    </w:pPr>
  </w:style>
  <w:style w:type="paragraph" w:styleId="Textkoncovejpoznmky">
    <w:name w:val="Text koncovej poznámky"/>
    <w:basedOn w:val="Normlny"/>
    <w:link w:val="TextkoncovejpoznmkyChar"/>
    <w:semiHidden/>
    <w:rsid w:val="00147E8B"/>
    <w:rPr>
      <w:sz w:val="22"/>
      <w:lang w:val="x-none"/>
    </w:rPr>
  </w:style>
  <w:style w:type="paragraph" w:styleId="Zarkazkladnhotextu2">
    <w:name w:val="Body Text Indent 2"/>
    <w:basedOn w:val="Normlny"/>
    <w:rsid w:val="00147E8B"/>
    <w:pPr>
      <w:ind w:left="360"/>
    </w:pPr>
    <w:rPr>
      <w:color w:val="FF0000"/>
    </w:rPr>
  </w:style>
  <w:style w:type="character" w:customStyle="1" w:styleId="StylE-mailovZprvy271">
    <w:name w:val="StylE-mailovéZprávy271"/>
    <w:semiHidden/>
    <w:rsid w:val="00147E8B"/>
    <w:rPr>
      <w:rFonts w:ascii="Arial" w:hAnsi="Arial" w:cs="Arial"/>
      <w:color w:val="auto"/>
      <w:sz w:val="20"/>
      <w:szCs w:val="20"/>
    </w:rPr>
  </w:style>
  <w:style w:type="paragraph" w:customStyle="1" w:styleId="odsazfurt">
    <w:name w:val="odsaz furt"/>
    <w:basedOn w:val="Normlny"/>
    <w:rsid w:val="00147E8B"/>
    <w:pPr>
      <w:ind w:left="284"/>
      <w:jc w:val="both"/>
    </w:pPr>
    <w:rPr>
      <w:color w:val="000000"/>
    </w:rPr>
  </w:style>
  <w:style w:type="paragraph" w:customStyle="1" w:styleId="pocrad">
    <w:name w:val="pocrad"/>
    <w:basedOn w:val="Normlny"/>
    <w:rsid w:val="00147E8B"/>
    <w:rPr>
      <w:snapToGrid w:val="0"/>
      <w:color w:val="000000"/>
    </w:rPr>
  </w:style>
  <w:style w:type="character" w:styleId="Hypertextovprepojenie">
    <w:name w:val="Hyperlink"/>
    <w:uiPriority w:val="99"/>
    <w:rsid w:val="00147E8B"/>
    <w:rPr>
      <w:color w:val="0000FF"/>
      <w:u w:val="single"/>
    </w:rPr>
  </w:style>
  <w:style w:type="character" w:styleId="Siln">
    <w:name w:val="Silný"/>
    <w:uiPriority w:val="22"/>
    <w:qFormat/>
    <w:rsid w:val="00C74FC7"/>
    <w:rPr>
      <w:b/>
      <w:bCs/>
    </w:rPr>
  </w:style>
  <w:style w:type="paragraph" w:customStyle="1" w:styleId="Table">
    <w:name w:val="Table"/>
    <w:basedOn w:val="Normlny"/>
    <w:rsid w:val="00147E8B"/>
    <w:pPr>
      <w:widowControl w:val="0"/>
      <w:spacing w:before="40"/>
      <w:jc w:val="both"/>
    </w:pPr>
    <w:rPr>
      <w:rFonts w:ascii="Arial" w:hAnsi="Arial"/>
      <w:lang w:eastAsia="en-US"/>
    </w:rPr>
  </w:style>
  <w:style w:type="paragraph" w:customStyle="1" w:styleId="StylNadpis5Tahoma">
    <w:name w:val="Styl Nadpis 5 + Tahoma"/>
    <w:basedOn w:val="Nadpis5"/>
    <w:rsid w:val="00147E8B"/>
    <w:rPr>
      <w:rFonts w:ascii="Tahoma" w:hAnsi="Tahoma"/>
      <w:bCs/>
      <w:sz w:val="22"/>
    </w:rPr>
  </w:style>
  <w:style w:type="paragraph" w:customStyle="1" w:styleId="StylNadpis2Verdana">
    <w:name w:val="Styl Nadpis 2 + Verdana"/>
    <w:basedOn w:val="Nadpis2"/>
    <w:rsid w:val="00147E8B"/>
    <w:pPr>
      <w:numPr>
        <w:ilvl w:val="1"/>
        <w:numId w:val="9"/>
      </w:numPr>
      <w:spacing w:before="240" w:after="60"/>
    </w:pPr>
    <w:rPr>
      <w:rFonts w:ascii="Verdana" w:hAnsi="Verdana" w:cs="Arial"/>
      <w:bCs/>
      <w:i/>
      <w:iCs/>
      <w:color w:val="008000"/>
      <w:sz w:val="22"/>
      <w:szCs w:val="28"/>
    </w:rPr>
  </w:style>
  <w:style w:type="paragraph" w:styleId="Textbubliny">
    <w:name w:val="Balloon Text"/>
    <w:basedOn w:val="Normlny"/>
    <w:link w:val="TextbublinyChar"/>
    <w:uiPriority w:val="99"/>
    <w:semiHidden/>
    <w:rsid w:val="00147E8B"/>
    <w:rPr>
      <w:rFonts w:ascii="Tahoma" w:hAnsi="Tahoma"/>
      <w:sz w:val="16"/>
      <w:szCs w:val="16"/>
      <w:lang w:val="x-none"/>
    </w:rPr>
  </w:style>
  <w:style w:type="paragraph" w:customStyle="1" w:styleId="Nadpis1-nabdka">
    <w:name w:val="Nadpis 1 - nabídka"/>
    <w:basedOn w:val="Nadpis1"/>
    <w:next w:val="Normlny"/>
    <w:rsid w:val="00147E8B"/>
    <w:pPr>
      <w:numPr>
        <w:numId w:val="10"/>
      </w:numPr>
      <w:spacing w:before="240" w:after="120"/>
      <w:jc w:val="left"/>
    </w:pPr>
    <w:rPr>
      <w:rFonts w:ascii="Bookman Old Style" w:hAnsi="Bookman Old Style"/>
      <w:bCs/>
      <w:color w:val="0072BA"/>
      <w:kern w:val="32"/>
      <w:sz w:val="32"/>
      <w:szCs w:val="32"/>
    </w:rPr>
  </w:style>
  <w:style w:type="paragraph" w:customStyle="1" w:styleId="Nadpis2-nabdka">
    <w:name w:val="Nadpis 2 - nabídka"/>
    <w:basedOn w:val="Nadpis2"/>
    <w:next w:val="Normlny"/>
    <w:rsid w:val="00147E8B"/>
    <w:pPr>
      <w:tabs>
        <w:tab w:val="num" w:pos="1440"/>
      </w:tabs>
      <w:spacing w:before="240" w:after="120"/>
      <w:ind w:left="792" w:hanging="432"/>
    </w:pPr>
    <w:rPr>
      <w:rFonts w:ascii="Bookman Old Style" w:hAnsi="Bookman Old Style" w:cs="Arial"/>
      <w:bCs/>
      <w:iCs/>
      <w:sz w:val="28"/>
      <w:szCs w:val="28"/>
    </w:rPr>
  </w:style>
  <w:style w:type="character" w:styleId="Odkaznakomentr">
    <w:name w:val="annotation reference"/>
    <w:uiPriority w:val="99"/>
    <w:rsid w:val="00147E8B"/>
    <w:rPr>
      <w:sz w:val="16"/>
      <w:szCs w:val="16"/>
    </w:rPr>
  </w:style>
  <w:style w:type="paragraph" w:styleId="Predmetkomentra">
    <w:name w:val="annotation subject"/>
    <w:basedOn w:val="Textkomentra"/>
    <w:next w:val="Textkomentra"/>
    <w:link w:val="PredmetkomentraChar"/>
    <w:uiPriority w:val="99"/>
    <w:rsid w:val="00147E8B"/>
    <w:rPr>
      <w:b/>
      <w:bCs/>
    </w:rPr>
  </w:style>
  <w:style w:type="paragraph" w:customStyle="1" w:styleId="E-zakladniodstavecF2">
    <w:name w:val="E - zakladni odstavec F2"/>
    <w:basedOn w:val="Normlny"/>
    <w:rsid w:val="00147E8B"/>
    <w:pPr>
      <w:ind w:left="284"/>
      <w:jc w:val="both"/>
    </w:pPr>
    <w:rPr>
      <w:rFonts w:ascii="Tahoma" w:hAnsi="Tahoma"/>
    </w:rPr>
  </w:style>
  <w:style w:type="paragraph" w:customStyle="1" w:styleId="E-nadpiszkladnF7">
    <w:name w:val="E - nadpis základní F7"/>
    <w:basedOn w:val="E-zakladniodstavecF2"/>
    <w:rsid w:val="00147E8B"/>
    <w:pPr>
      <w:ind w:left="0"/>
    </w:pPr>
    <w:rPr>
      <w:b/>
    </w:rPr>
  </w:style>
  <w:style w:type="character" w:customStyle="1" w:styleId="E-zakladniodstavecF2Char">
    <w:name w:val="E - zakladni odstavec F2 Char"/>
    <w:rsid w:val="00147E8B"/>
    <w:rPr>
      <w:rFonts w:ascii="Tahoma" w:hAnsi="Tahoma"/>
      <w:lang w:val="cs-CZ" w:eastAsia="cs-CZ" w:bidi="ar-SA"/>
    </w:rPr>
  </w:style>
  <w:style w:type="paragraph" w:customStyle="1" w:styleId="Standardnpsmoodstavce1">
    <w:name w:val="Standardní písmo odstavce1"/>
    <w:basedOn w:val="Normlny"/>
    <w:rsid w:val="00147E8B"/>
    <w:pPr>
      <w:widowControl w:val="0"/>
    </w:pPr>
  </w:style>
  <w:style w:type="paragraph" w:customStyle="1" w:styleId="E-nadpis1F5">
    <w:name w:val="E - nadpis 1 F5"/>
    <w:basedOn w:val="Nadpis1-nabdka"/>
    <w:rsid w:val="00147E8B"/>
    <w:pPr>
      <w:numPr>
        <w:numId w:val="0"/>
      </w:numPr>
      <w:spacing w:after="60"/>
    </w:pPr>
    <w:rPr>
      <w:szCs w:val="20"/>
    </w:rPr>
  </w:style>
  <w:style w:type="character" w:customStyle="1" w:styleId="E-nadpis1F5Char">
    <w:name w:val="E - nadpis 1 F5 Char"/>
    <w:rsid w:val="00147E8B"/>
    <w:rPr>
      <w:rFonts w:ascii="Bookman Old Style" w:hAnsi="Bookman Old Style"/>
      <w:b/>
      <w:bCs/>
      <w:color w:val="0072BA"/>
      <w:kern w:val="32"/>
      <w:sz w:val="32"/>
      <w:lang w:val="cs-CZ" w:eastAsia="cs-CZ" w:bidi="ar-SA"/>
    </w:rPr>
  </w:style>
  <w:style w:type="character" w:customStyle="1" w:styleId="HlavikaChar">
    <w:name w:val="Hlavička Char"/>
    <w:link w:val="Hlavika"/>
    <w:uiPriority w:val="99"/>
    <w:rsid w:val="00DA4973"/>
    <w:rPr>
      <w:lang w:val="cs-CZ" w:eastAsia="cs-CZ"/>
    </w:rPr>
  </w:style>
  <w:style w:type="character" w:customStyle="1" w:styleId="TextkomentraChar">
    <w:name w:val="Text komentára Char"/>
    <w:link w:val="Textkomentra"/>
    <w:uiPriority w:val="99"/>
    <w:rsid w:val="00DA4973"/>
    <w:rPr>
      <w:lang w:val="cs-CZ" w:eastAsia="cs-CZ"/>
    </w:rPr>
  </w:style>
  <w:style w:type="paragraph" w:customStyle="1" w:styleId="pocradt">
    <w:name w:val="pocrad t"/>
    <w:basedOn w:val="Normlny"/>
    <w:rsid w:val="00DA4973"/>
    <w:rPr>
      <w:b/>
      <w:snapToGrid w:val="0"/>
      <w:color w:val="000000"/>
    </w:rPr>
  </w:style>
  <w:style w:type="paragraph" w:customStyle="1" w:styleId="StylZkladntextTahoma11b">
    <w:name w:val="Styl Základní text + Tahoma 11 b."/>
    <w:basedOn w:val="Zkladntext"/>
    <w:rsid w:val="005518FC"/>
    <w:pPr>
      <w:spacing w:before="60" w:after="100" w:line="240" w:lineRule="auto"/>
      <w:jc w:val="both"/>
    </w:pPr>
    <w:rPr>
      <w:rFonts w:ascii="Tahoma" w:hAnsi="Tahoma"/>
      <w:lang w:eastAsia="en-US"/>
    </w:rPr>
  </w:style>
  <w:style w:type="numbering" w:customStyle="1" w:styleId="Styl1">
    <w:name w:val="Styl1"/>
    <w:uiPriority w:val="99"/>
    <w:rsid w:val="007835F3"/>
    <w:pPr>
      <w:numPr>
        <w:numId w:val="14"/>
      </w:numPr>
    </w:pPr>
  </w:style>
  <w:style w:type="paragraph" w:styleId="Odsekzoznamu">
    <w:name w:val="List Paragraph"/>
    <w:aliases w:val="body,Odsek,Odsek zoznamu2,Prvy odsek,Colorful List Accent 1,Odstavec cíl se seznamem,Odstavec se seznamem1,VS_Odsek,body 2,Lista 1,List Paragraph,ODRAZKY PRVA UROVEN,Bullet Number,lp1,lp11,List Paragraph11,Bullet 1,Use Case List Paragraph"/>
    <w:basedOn w:val="Normlny"/>
    <w:link w:val="OdsekzoznamuChar"/>
    <w:uiPriority w:val="34"/>
    <w:qFormat/>
    <w:rsid w:val="00CA06D5"/>
    <w:pPr>
      <w:ind w:left="720"/>
    </w:pPr>
    <w:rPr>
      <w:lang w:val="cs-CZ"/>
    </w:rPr>
  </w:style>
  <w:style w:type="paragraph" w:customStyle="1" w:styleId="ESodslovanodstavce">
    <w:name w:val="E Sod číslované odstavce"/>
    <w:rsid w:val="00656CE3"/>
    <w:pPr>
      <w:numPr>
        <w:ilvl w:val="1"/>
        <w:numId w:val="15"/>
      </w:numPr>
      <w:spacing w:before="60"/>
      <w:jc w:val="both"/>
    </w:pPr>
    <w:rPr>
      <w:rFonts w:ascii="Tahoma" w:hAnsi="Tahoma" w:cs="Tahoma"/>
      <w:bCs/>
      <w:iCs/>
      <w:szCs w:val="28"/>
      <w:lang w:val="cs-CZ" w:eastAsia="cs-CZ"/>
    </w:rPr>
  </w:style>
  <w:style w:type="character" w:customStyle="1" w:styleId="WW8Num25z3">
    <w:name w:val="WW8Num25z3"/>
    <w:rsid w:val="00D74EC8"/>
    <w:rPr>
      <w:color w:val="333399"/>
    </w:rPr>
  </w:style>
  <w:style w:type="paragraph" w:styleId="Revzia">
    <w:name w:val="Revision"/>
    <w:hidden/>
    <w:uiPriority w:val="99"/>
    <w:semiHidden/>
    <w:rsid w:val="008F26F9"/>
    <w:rPr>
      <w:lang w:val="cs-CZ" w:eastAsia="cs-CZ"/>
    </w:rPr>
  </w:style>
  <w:style w:type="table" w:customStyle="1" w:styleId="Tabukasmriekou4zvraznenie61">
    <w:name w:val="Tabuľka s mriežkou 4 – zvýraznenie 61"/>
    <w:basedOn w:val="Normlnatabuka"/>
    <w:uiPriority w:val="49"/>
    <w:rsid w:val="0080467E"/>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character" w:customStyle="1" w:styleId="ra">
    <w:name w:val="ra"/>
    <w:rsid w:val="005B5E35"/>
  </w:style>
  <w:style w:type="paragraph" w:customStyle="1" w:styleId="Odstavec1-nabdka">
    <w:name w:val="Odstavec 1 - nabídka"/>
    <w:basedOn w:val="Normlny"/>
    <w:link w:val="Odstavec1-nabdkaChar"/>
    <w:uiPriority w:val="99"/>
    <w:qFormat/>
    <w:rsid w:val="007A1C79"/>
    <w:pPr>
      <w:jc w:val="both"/>
    </w:pPr>
    <w:rPr>
      <w:rFonts w:ascii="Arial" w:hAnsi="Arial"/>
      <w:lang w:val="x-none"/>
    </w:rPr>
  </w:style>
  <w:style w:type="character" w:customStyle="1" w:styleId="Odstavec1-nabdkaChar">
    <w:name w:val="Odstavec 1 - nabídka Char"/>
    <w:link w:val="Odstavec1-nabdka"/>
    <w:uiPriority w:val="99"/>
    <w:locked/>
    <w:rsid w:val="007A1C79"/>
    <w:rPr>
      <w:rFonts w:ascii="Arial" w:hAnsi="Arial"/>
      <w:lang w:eastAsia="cs-CZ"/>
    </w:rPr>
  </w:style>
  <w:style w:type="character" w:customStyle="1" w:styleId="Nadpis8Char">
    <w:name w:val="Nadpis 8 Char"/>
    <w:link w:val="Nadpis8"/>
    <w:rsid w:val="00011A19"/>
    <w:rPr>
      <w:i/>
      <w:kern w:val="28"/>
      <w:lang w:eastAsia="cs-CZ"/>
    </w:rPr>
  </w:style>
  <w:style w:type="character" w:customStyle="1" w:styleId="Nadpis9Char">
    <w:name w:val="Nadpis 9 Char"/>
    <w:link w:val="Nadpis9"/>
    <w:uiPriority w:val="9"/>
    <w:rsid w:val="00011A19"/>
    <w:rPr>
      <w:b/>
      <w:i/>
      <w:kern w:val="28"/>
      <w:lang w:eastAsia="cs-CZ"/>
    </w:rPr>
  </w:style>
  <w:style w:type="paragraph" w:customStyle="1" w:styleId="xl86">
    <w:name w:val="xl86"/>
    <w:basedOn w:val="Normlny"/>
    <w:rsid w:val="00011A19"/>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b/>
      <w:bCs/>
      <w:sz w:val="16"/>
    </w:rPr>
  </w:style>
  <w:style w:type="paragraph" w:customStyle="1" w:styleId="tabulka">
    <w:name w:val="tabulka"/>
    <w:basedOn w:val="Popis"/>
    <w:autoRedefine/>
    <w:rsid w:val="00011A19"/>
    <w:pPr>
      <w:numPr>
        <w:numId w:val="16"/>
      </w:numPr>
      <w:pBdr>
        <w:top w:val="single" w:sz="4" w:space="1" w:color="808080"/>
      </w:pBdr>
      <w:spacing w:before="240"/>
    </w:pPr>
    <w:rPr>
      <w:rFonts w:ascii="Tahoma" w:hAnsi="Tahoma"/>
      <w:b w:val="0"/>
      <w:bCs w:val="0"/>
      <w:sz w:val="16"/>
      <w:szCs w:val="18"/>
      <w:lang w:eastAsia="en-US"/>
    </w:rPr>
  </w:style>
  <w:style w:type="paragraph" w:styleId="Popis">
    <w:name w:val="caption"/>
    <w:basedOn w:val="Normlny"/>
    <w:next w:val="Normlny"/>
    <w:qFormat/>
    <w:rsid w:val="00011A19"/>
    <w:pPr>
      <w:spacing w:before="120" w:after="120"/>
    </w:pPr>
    <w:rPr>
      <w:b/>
      <w:bCs/>
    </w:rPr>
  </w:style>
  <w:style w:type="paragraph" w:customStyle="1" w:styleId="pocradtun">
    <w:name w:val="pocrad tučný"/>
    <w:basedOn w:val="Normlny"/>
    <w:rsid w:val="00011A19"/>
    <w:pPr>
      <w:suppressAutoHyphens/>
    </w:pPr>
    <w:rPr>
      <w:rFonts w:ascii="Arial" w:hAnsi="Arial"/>
      <w:b/>
      <w:color w:val="000000"/>
      <w:lang w:eastAsia="ar-SA"/>
    </w:rPr>
  </w:style>
  <w:style w:type="paragraph" w:styleId="Podtitul">
    <w:name w:val="Subtitle"/>
    <w:basedOn w:val="Normlny"/>
    <w:link w:val="PodtitulChar"/>
    <w:uiPriority w:val="11"/>
    <w:qFormat/>
    <w:rsid w:val="00011A19"/>
    <w:pPr>
      <w:jc w:val="center"/>
    </w:pPr>
    <w:rPr>
      <w:rFonts w:ascii="Tahoma" w:hAnsi="Tahoma"/>
      <w:caps/>
      <w:color w:val="000080"/>
      <w:sz w:val="28"/>
      <w:lang w:val="x-none"/>
    </w:rPr>
  </w:style>
  <w:style w:type="character" w:customStyle="1" w:styleId="PodtitulChar">
    <w:name w:val="Podtitul Char"/>
    <w:link w:val="Podtitul"/>
    <w:uiPriority w:val="11"/>
    <w:rsid w:val="00011A19"/>
    <w:rPr>
      <w:rFonts w:ascii="Tahoma" w:hAnsi="Tahoma" w:cs="Tahoma"/>
      <w:caps/>
      <w:color w:val="000080"/>
      <w:sz w:val="28"/>
      <w:lang w:eastAsia="cs-CZ"/>
    </w:rPr>
  </w:style>
  <w:style w:type="paragraph" w:customStyle="1" w:styleId="Nadpishlavny-clanok">
    <w:name w:val="Nadpis hlavny - clanok"/>
    <w:basedOn w:val="Nadpis1"/>
    <w:link w:val="Nadpishlavny-clanokChar"/>
    <w:autoRedefine/>
    <w:qFormat/>
    <w:rsid w:val="00011A19"/>
    <w:pPr>
      <w:spacing w:before="80" w:after="80"/>
      <w:ind w:left="340" w:firstLine="0"/>
    </w:pPr>
    <w:rPr>
      <w:rFonts w:ascii="Bookman Old Style" w:hAnsi="Bookman Old Style"/>
      <w:b w:val="0"/>
      <w:caps/>
      <w:color w:val="0072BA"/>
      <w:sz w:val="22"/>
      <w:szCs w:val="22"/>
    </w:rPr>
  </w:style>
  <w:style w:type="character" w:customStyle="1" w:styleId="Nadpis1Char">
    <w:name w:val="Nadpis 1 Char"/>
    <w:aliases w:val="POS1 Char"/>
    <w:link w:val="Nadpis1"/>
    <w:uiPriority w:val="9"/>
    <w:rsid w:val="00011A19"/>
    <w:rPr>
      <w:b/>
      <w:lang w:val="cs-CZ" w:eastAsia="cs-CZ"/>
    </w:rPr>
  </w:style>
  <w:style w:type="character" w:customStyle="1" w:styleId="Nadpishlavny-clanokChar">
    <w:name w:val="Nadpis hlavny - clanok Char"/>
    <w:link w:val="Nadpishlavny-clanok"/>
    <w:rsid w:val="00011A19"/>
    <w:rPr>
      <w:rFonts w:ascii="Bookman Old Style" w:hAnsi="Bookman Old Style"/>
      <w:b w:val="0"/>
      <w:caps/>
      <w:color w:val="0072BA"/>
      <w:sz w:val="22"/>
      <w:szCs w:val="22"/>
      <w:lang w:val="cs-CZ" w:eastAsia="cs-CZ"/>
    </w:rPr>
  </w:style>
  <w:style w:type="character" w:customStyle="1" w:styleId="PredmetkomentraChar">
    <w:name w:val="Predmet komentára Char"/>
    <w:link w:val="Predmetkomentra"/>
    <w:uiPriority w:val="99"/>
    <w:rsid w:val="00011A19"/>
    <w:rPr>
      <w:b/>
      <w:bCs/>
      <w:lang w:val="cs-CZ" w:eastAsia="cs-CZ"/>
    </w:rPr>
  </w:style>
  <w:style w:type="table" w:styleId="Mriekatabuky">
    <w:name w:val="Table Grid"/>
    <w:basedOn w:val="Normlnatabuka"/>
    <w:uiPriority w:val="59"/>
    <w:rsid w:val="00011A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1a">
    <w:name w:val="h1a"/>
    <w:basedOn w:val="Predvolenpsmoodseku"/>
    <w:rsid w:val="00011A19"/>
  </w:style>
  <w:style w:type="character" w:customStyle="1" w:styleId="PtaChar">
    <w:name w:val="Päta Char"/>
    <w:link w:val="Pta"/>
    <w:uiPriority w:val="99"/>
    <w:rsid w:val="00037574"/>
    <w:rPr>
      <w:lang w:val="cs-CZ" w:eastAsia="cs-CZ"/>
    </w:rPr>
  </w:style>
  <w:style w:type="paragraph" w:styleId="Normlnywebov">
    <w:name w:val="Normal (Web)"/>
    <w:basedOn w:val="Normlny"/>
    <w:link w:val="NormlnywebovChar"/>
    <w:uiPriority w:val="99"/>
    <w:unhideWhenUsed/>
    <w:rsid w:val="00015A29"/>
    <w:pPr>
      <w:spacing w:before="100" w:beforeAutospacing="1" w:after="100" w:afterAutospacing="1"/>
    </w:pPr>
    <w:rPr>
      <w:rFonts w:eastAsia="Calibri"/>
      <w:sz w:val="24"/>
      <w:szCs w:val="24"/>
      <w:lang w:val="x-none" w:eastAsia="x-none"/>
    </w:rPr>
  </w:style>
  <w:style w:type="table" w:customStyle="1" w:styleId="Obyajntabuka11">
    <w:name w:val="Obyčajná tabuľka 11"/>
    <w:basedOn w:val="Normlnatabuka"/>
    <w:uiPriority w:val="41"/>
    <w:rsid w:val="007A0318"/>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1">
    <w:name w:val="Unresolved Mention1"/>
    <w:uiPriority w:val="99"/>
    <w:semiHidden/>
    <w:unhideWhenUsed/>
    <w:rsid w:val="00240808"/>
    <w:rPr>
      <w:color w:val="605E5C"/>
      <w:shd w:val="clear" w:color="auto" w:fill="E1DFDD"/>
    </w:rPr>
  </w:style>
  <w:style w:type="paragraph" w:styleId="Bezriadkovania">
    <w:name w:val="No Spacing"/>
    <w:uiPriority w:val="1"/>
    <w:qFormat/>
    <w:rsid w:val="00FB63A7"/>
    <w:pPr>
      <w:jc w:val="both"/>
    </w:pPr>
    <w:rPr>
      <w:rFonts w:ascii="Arial" w:hAnsi="Arial" w:cs="Arial"/>
      <w:lang w:val="cs-CZ" w:eastAsia="en-US"/>
    </w:rPr>
  </w:style>
  <w:style w:type="character" w:customStyle="1" w:styleId="OdsekzoznamuChar">
    <w:name w:val="Odsek zoznamu Char"/>
    <w:aliases w:val="body Char,Odsek Char,Odsek zoznamu2 Char,Prvy odsek Char,Colorful List Accent 1 Char,Odstavec cíl se seznamem Char,Odstavec se seznamem1 Char,VS_Odsek Char,body 2 Char,Lista 1 Char,List Paragraph Char,ODRAZKY PRVA UROVEN Char,lp1 Char"/>
    <w:link w:val="Odsekzoznamu"/>
    <w:qFormat/>
    <w:locked/>
    <w:rsid w:val="00FB63A7"/>
    <w:rPr>
      <w:lang w:val="cs-CZ" w:eastAsia="cs-CZ"/>
    </w:rPr>
  </w:style>
  <w:style w:type="character" w:customStyle="1" w:styleId="NzovChar">
    <w:name w:val="Názov Char"/>
    <w:link w:val="Nzov"/>
    <w:uiPriority w:val="10"/>
    <w:rsid w:val="00F33334"/>
    <w:rPr>
      <w:b/>
      <w:sz w:val="24"/>
      <w:lang w:val="cs-CZ" w:eastAsia="cs-CZ"/>
    </w:rPr>
  </w:style>
  <w:style w:type="paragraph" w:customStyle="1" w:styleId="Odstavec1-obecndokument">
    <w:name w:val="Odstavec 1 - obecný dokument"/>
    <w:basedOn w:val="Normlny"/>
    <w:link w:val="Odstavec1-obecndokumentChar"/>
    <w:rsid w:val="00491E46"/>
    <w:pPr>
      <w:jc w:val="both"/>
    </w:pPr>
    <w:rPr>
      <w:rFonts w:ascii="Arial" w:hAnsi="Arial"/>
      <w:lang w:val="x-none"/>
    </w:rPr>
  </w:style>
  <w:style w:type="character" w:customStyle="1" w:styleId="Odstavec1-obecndokumentChar">
    <w:name w:val="Odstavec 1 - obecný dokument Char"/>
    <w:link w:val="Odstavec1-obecndokument"/>
    <w:locked/>
    <w:rsid w:val="00491E46"/>
    <w:rPr>
      <w:rFonts w:ascii="Arial" w:hAnsi="Arial"/>
      <w:lang w:eastAsia="cs-CZ"/>
    </w:rPr>
  </w:style>
  <w:style w:type="paragraph" w:customStyle="1" w:styleId="Odstavec2-nabdka">
    <w:name w:val="Odstavec 2 - nabídka"/>
    <w:basedOn w:val="Normlny"/>
    <w:link w:val="Odstavec2-nabdkaChar"/>
    <w:uiPriority w:val="99"/>
    <w:qFormat/>
    <w:rsid w:val="00086581"/>
    <w:pPr>
      <w:spacing w:after="120"/>
      <w:ind w:left="357"/>
      <w:jc w:val="both"/>
    </w:pPr>
    <w:rPr>
      <w:rFonts w:ascii="Arial" w:hAnsi="Arial"/>
      <w:lang w:val="x-none"/>
    </w:rPr>
  </w:style>
  <w:style w:type="character" w:customStyle="1" w:styleId="Odstavec2-nabdkaChar">
    <w:name w:val="Odstavec 2 - nabídka Char"/>
    <w:link w:val="Odstavec2-nabdka"/>
    <w:uiPriority w:val="99"/>
    <w:locked/>
    <w:rsid w:val="00086581"/>
    <w:rPr>
      <w:rFonts w:ascii="Arial" w:hAnsi="Arial"/>
      <w:lang w:eastAsia="cs-CZ"/>
    </w:rPr>
  </w:style>
  <w:style w:type="paragraph" w:customStyle="1" w:styleId="Odrka1-pouitsamostatn">
    <w:name w:val="Odrážka 1 - použití samostatně"/>
    <w:basedOn w:val="Normlny"/>
    <w:link w:val="Odrka1-pouitsamostatnChar"/>
    <w:qFormat/>
    <w:rsid w:val="00BB2BDB"/>
    <w:pPr>
      <w:numPr>
        <w:numId w:val="17"/>
      </w:numPr>
      <w:jc w:val="both"/>
    </w:pPr>
    <w:rPr>
      <w:rFonts w:ascii="Arial" w:eastAsia="Calibri" w:hAnsi="Arial"/>
      <w:lang w:val="cs-CZ" w:eastAsia="en-US"/>
    </w:rPr>
  </w:style>
  <w:style w:type="character" w:customStyle="1" w:styleId="Odrka1-pouitsamostatnChar">
    <w:name w:val="Odrážka 1 - použití samostatně Char"/>
    <w:link w:val="Odrka1-pouitsamostatn"/>
    <w:rsid w:val="00BB2BDB"/>
    <w:rPr>
      <w:rFonts w:ascii="Arial" w:eastAsia="Calibri" w:hAnsi="Arial"/>
      <w:lang w:val="cs-CZ" w:eastAsia="en-US"/>
    </w:rPr>
  </w:style>
  <w:style w:type="paragraph" w:customStyle="1" w:styleId="Odrazka1zacislem">
    <w:name w:val="Odrazka 1 za cislem"/>
    <w:basedOn w:val="Normlny"/>
    <w:link w:val="Odrazka1zacislemChar"/>
    <w:qFormat/>
    <w:rsid w:val="004B0502"/>
    <w:pPr>
      <w:numPr>
        <w:numId w:val="18"/>
      </w:numPr>
      <w:jc w:val="both"/>
    </w:pPr>
    <w:rPr>
      <w:rFonts w:ascii="Arial" w:eastAsia="Calibri" w:hAnsi="Arial"/>
      <w:lang w:val="cs-CZ" w:eastAsia="en-US"/>
    </w:rPr>
  </w:style>
  <w:style w:type="character" w:customStyle="1" w:styleId="Odrazka1zacislemChar">
    <w:name w:val="Odrazka 1 za cislem Char"/>
    <w:link w:val="Odrazka1zacislem"/>
    <w:rsid w:val="004B0502"/>
    <w:rPr>
      <w:rFonts w:ascii="Arial" w:eastAsia="Calibri" w:hAnsi="Arial"/>
      <w:lang w:val="cs-CZ" w:eastAsia="en-US"/>
    </w:rPr>
  </w:style>
  <w:style w:type="paragraph" w:customStyle="1" w:styleId="nadpis2roven">
    <w:name w:val="nadpis 2. úroven"/>
    <w:basedOn w:val="Odsekzoznamu"/>
    <w:rsid w:val="009B7878"/>
    <w:pPr>
      <w:numPr>
        <w:ilvl w:val="1"/>
        <w:numId w:val="19"/>
      </w:numPr>
      <w:spacing w:after="120"/>
    </w:pPr>
    <w:rPr>
      <w:rFonts w:ascii="Signika" w:hAnsi="Signika" w:cs="Arial"/>
      <w:b/>
      <w:color w:val="0070C0"/>
      <w:sz w:val="24"/>
    </w:rPr>
  </w:style>
  <w:style w:type="paragraph" w:customStyle="1" w:styleId="Plohanadpisprvnrovn">
    <w:name w:val="Příloha nadpis první úrovně"/>
    <w:basedOn w:val="nadpis2roven"/>
    <w:qFormat/>
    <w:rsid w:val="009B7878"/>
    <w:pPr>
      <w:numPr>
        <w:ilvl w:val="0"/>
      </w:numPr>
      <w:spacing w:before="240"/>
    </w:pPr>
  </w:style>
  <w:style w:type="paragraph" w:customStyle="1" w:styleId="Plohanadpisdruhrovn">
    <w:name w:val="Příloha nadpis druhé úrovně"/>
    <w:basedOn w:val="nadpis2roven"/>
    <w:link w:val="PlohanadpisdruhrovnChar"/>
    <w:qFormat/>
    <w:rsid w:val="009B7878"/>
    <w:pPr>
      <w:spacing w:before="120" w:after="0"/>
    </w:pPr>
    <w:rPr>
      <w:rFonts w:cs="Times New Roman"/>
      <w:color w:val="auto"/>
      <w:sz w:val="22"/>
    </w:rPr>
  </w:style>
  <w:style w:type="paragraph" w:customStyle="1" w:styleId="Plohanadpistetrovn">
    <w:name w:val="Příloha nadpis třetí úrovně"/>
    <w:basedOn w:val="Plohanadpisdruhrovn"/>
    <w:qFormat/>
    <w:rsid w:val="009B7878"/>
    <w:pPr>
      <w:numPr>
        <w:ilvl w:val="2"/>
      </w:numPr>
      <w:tabs>
        <w:tab w:val="num" w:pos="913"/>
        <w:tab w:val="num" w:pos="1800"/>
      </w:tabs>
      <w:contextualSpacing/>
    </w:pPr>
    <w:rPr>
      <w:sz w:val="20"/>
    </w:rPr>
  </w:style>
  <w:style w:type="character" w:customStyle="1" w:styleId="PlohanadpisdruhrovnChar">
    <w:name w:val="Příloha nadpis druhé úrovně Char"/>
    <w:link w:val="Plohanadpisdruhrovn"/>
    <w:rsid w:val="009B7878"/>
    <w:rPr>
      <w:rFonts w:ascii="Signika" w:hAnsi="Signika"/>
      <w:b/>
      <w:sz w:val="22"/>
      <w:lang w:val="cs-CZ" w:eastAsia="cs-CZ"/>
    </w:rPr>
  </w:style>
  <w:style w:type="paragraph" w:customStyle="1" w:styleId="Plohanadpistvrtrove">
    <w:name w:val="Příloha nadpis čtvrtá úroveň"/>
    <w:basedOn w:val="Plohanadpistetrovn"/>
    <w:qFormat/>
    <w:rsid w:val="009B7878"/>
    <w:pPr>
      <w:numPr>
        <w:ilvl w:val="3"/>
      </w:numPr>
      <w:tabs>
        <w:tab w:val="num" w:pos="1633"/>
        <w:tab w:val="num" w:pos="1800"/>
        <w:tab w:val="num" w:pos="2880"/>
      </w:tabs>
    </w:pPr>
    <w:rPr>
      <w:b w:val="0"/>
    </w:rPr>
  </w:style>
  <w:style w:type="paragraph" w:customStyle="1" w:styleId="Plohanadpisptrove">
    <w:name w:val="Příloha nadpis pátá úroveň"/>
    <w:basedOn w:val="Plohanadpistvrtrove"/>
    <w:qFormat/>
    <w:rsid w:val="009B7878"/>
    <w:pPr>
      <w:numPr>
        <w:ilvl w:val="4"/>
      </w:numPr>
      <w:tabs>
        <w:tab w:val="num" w:pos="1800"/>
        <w:tab w:val="num" w:pos="2353"/>
        <w:tab w:val="num" w:pos="3600"/>
      </w:tabs>
    </w:pPr>
  </w:style>
  <w:style w:type="paragraph" w:customStyle="1" w:styleId="Odrka2doplohy">
    <w:name w:val="Odrážka 2 do přílohy"/>
    <w:basedOn w:val="Normlny"/>
    <w:link w:val="Odrka2doplohyChar"/>
    <w:qFormat/>
    <w:rsid w:val="009B7878"/>
    <w:pPr>
      <w:numPr>
        <w:numId w:val="20"/>
      </w:numPr>
      <w:jc w:val="both"/>
    </w:pPr>
    <w:rPr>
      <w:rFonts w:ascii="Arial" w:eastAsia="Calibri" w:hAnsi="Arial"/>
      <w:lang w:val="cs-CZ" w:eastAsia="en-US"/>
    </w:rPr>
  </w:style>
  <w:style w:type="character" w:customStyle="1" w:styleId="Odrka2doplohyChar">
    <w:name w:val="Odrážka 2 do přílohy Char"/>
    <w:link w:val="Odrka2doplohy"/>
    <w:qFormat/>
    <w:rsid w:val="009B7878"/>
    <w:rPr>
      <w:rFonts w:ascii="Arial" w:eastAsia="Calibri" w:hAnsi="Arial"/>
      <w:lang w:val="cs-CZ" w:eastAsia="en-US"/>
    </w:rPr>
  </w:style>
  <w:style w:type="character" w:customStyle="1" w:styleId="Nevyrieenzmienka1">
    <w:name w:val="Nevyriešená zmienka1"/>
    <w:uiPriority w:val="99"/>
    <w:semiHidden/>
    <w:unhideWhenUsed/>
    <w:rsid w:val="00E84304"/>
    <w:rPr>
      <w:color w:val="605E5C"/>
      <w:shd w:val="clear" w:color="auto" w:fill="E1DFDD"/>
    </w:rPr>
  </w:style>
  <w:style w:type="character" w:customStyle="1" w:styleId="TextkoncovejpoznmkyChar">
    <w:name w:val="Text koncovej poznámky Char"/>
    <w:link w:val="Textkoncovejpoznmky"/>
    <w:semiHidden/>
    <w:rsid w:val="00121C1F"/>
    <w:rPr>
      <w:sz w:val="22"/>
      <w:lang w:eastAsia="cs-CZ"/>
    </w:rPr>
  </w:style>
  <w:style w:type="character" w:customStyle="1" w:styleId="TunChar">
    <w:name w:val="Tučné Char"/>
    <w:link w:val="Tun"/>
    <w:locked/>
    <w:rsid w:val="00C1509F"/>
    <w:rPr>
      <w:b/>
    </w:rPr>
  </w:style>
  <w:style w:type="paragraph" w:customStyle="1" w:styleId="Tun">
    <w:name w:val="Tučné"/>
    <w:basedOn w:val="Normlny"/>
    <w:link w:val="TunChar"/>
    <w:qFormat/>
    <w:rsid w:val="00C1509F"/>
    <w:pPr>
      <w:spacing w:before="120"/>
      <w:jc w:val="both"/>
    </w:pPr>
    <w:rPr>
      <w:b/>
      <w:lang w:val="x-none" w:eastAsia="x-none"/>
    </w:rPr>
  </w:style>
  <w:style w:type="character" w:customStyle="1" w:styleId="TextbublinyChar">
    <w:name w:val="Text bubliny Char"/>
    <w:link w:val="Textbubliny"/>
    <w:uiPriority w:val="99"/>
    <w:semiHidden/>
    <w:rsid w:val="005E38AF"/>
    <w:rPr>
      <w:rFonts w:ascii="Tahoma" w:hAnsi="Tahoma" w:cs="Tahoma"/>
      <w:sz w:val="16"/>
      <w:szCs w:val="16"/>
      <w:lang w:eastAsia="cs-CZ"/>
    </w:rPr>
  </w:style>
  <w:style w:type="paragraph" w:customStyle="1" w:styleId="Odrka3plohasmlouvy">
    <w:name w:val="Odrážka 3 příloha smlouvy"/>
    <w:basedOn w:val="Normlny"/>
    <w:link w:val="Odrka3plohasmlouvyChar"/>
    <w:qFormat/>
    <w:rsid w:val="0085354E"/>
    <w:pPr>
      <w:numPr>
        <w:numId w:val="24"/>
      </w:numPr>
      <w:spacing w:before="60" w:after="60"/>
      <w:jc w:val="both"/>
    </w:pPr>
    <w:rPr>
      <w:rFonts w:ascii="Arial" w:eastAsia="Calibri" w:hAnsi="Arial"/>
      <w:lang w:val="x-none" w:eastAsia="en-US"/>
    </w:rPr>
  </w:style>
  <w:style w:type="character" w:customStyle="1" w:styleId="Odrka3plohasmlouvyChar">
    <w:name w:val="Odrážka 3 příloha smlouvy Char"/>
    <w:link w:val="Odrka3plohasmlouvy"/>
    <w:rsid w:val="0085354E"/>
    <w:rPr>
      <w:rFonts w:ascii="Arial" w:eastAsia="Calibri" w:hAnsi="Arial"/>
      <w:lang w:val="x-none" w:eastAsia="en-US"/>
    </w:rPr>
  </w:style>
  <w:style w:type="character" w:customStyle="1" w:styleId="Nevyrieenzmienka2">
    <w:name w:val="Nevyriešená zmienka2"/>
    <w:uiPriority w:val="99"/>
    <w:semiHidden/>
    <w:unhideWhenUsed/>
    <w:rsid w:val="00C44376"/>
    <w:rPr>
      <w:color w:val="605E5C"/>
      <w:shd w:val="clear" w:color="auto" w:fill="E1DFDD"/>
    </w:rPr>
  </w:style>
  <w:style w:type="character" w:customStyle="1" w:styleId="person-name">
    <w:name w:val="person-name"/>
    <w:basedOn w:val="Predvolenpsmoodseku"/>
    <w:rsid w:val="00566689"/>
  </w:style>
  <w:style w:type="character" w:customStyle="1" w:styleId="person-designation">
    <w:name w:val="person-designation"/>
    <w:basedOn w:val="Predvolenpsmoodseku"/>
    <w:rsid w:val="00566689"/>
  </w:style>
  <w:style w:type="character" w:customStyle="1" w:styleId="Nevyrieenzmienka3">
    <w:name w:val="Nevyriešená zmienka3"/>
    <w:uiPriority w:val="99"/>
    <w:semiHidden/>
    <w:unhideWhenUsed/>
    <w:rsid w:val="00DE0002"/>
    <w:rPr>
      <w:color w:val="605E5C"/>
      <w:shd w:val="clear" w:color="auto" w:fill="E1DFDD"/>
    </w:rPr>
  </w:style>
  <w:style w:type="paragraph" w:customStyle="1" w:styleId="Tabulkanormln">
    <w:name w:val="Tabulka normální"/>
    <w:basedOn w:val="Normlny"/>
    <w:rsid w:val="00F55895"/>
    <w:pPr>
      <w:keepNext/>
      <w:keepLines/>
      <w:jc w:val="both"/>
    </w:pPr>
    <w:rPr>
      <w:noProof/>
    </w:rPr>
  </w:style>
  <w:style w:type="numbering" w:customStyle="1" w:styleId="Importovantl12">
    <w:name w:val="Importovaný štýl 12"/>
    <w:rsid w:val="00CE3D8A"/>
    <w:pPr>
      <w:numPr>
        <w:numId w:val="26"/>
      </w:numPr>
    </w:pPr>
  </w:style>
  <w:style w:type="paragraph" w:customStyle="1" w:styleId="MLNadpislnku">
    <w:name w:val="ML Nadpis článku"/>
    <w:basedOn w:val="Normlny"/>
    <w:qFormat/>
    <w:rsid w:val="004D17D6"/>
    <w:pPr>
      <w:keepNext/>
      <w:numPr>
        <w:numId w:val="31"/>
      </w:numPr>
      <w:spacing w:before="480" w:after="120" w:line="280" w:lineRule="exact"/>
      <w:outlineLvl w:val="0"/>
    </w:pPr>
    <w:rPr>
      <w:rFonts w:ascii="Calibri" w:eastAsia="Calibri" w:hAnsi="Calibri" w:cs="Calibri"/>
      <w:b/>
      <w:sz w:val="22"/>
      <w:szCs w:val="22"/>
      <w:lang w:eastAsia="en-US"/>
    </w:rPr>
  </w:style>
  <w:style w:type="paragraph" w:customStyle="1" w:styleId="MLOdsek">
    <w:name w:val="ML Odsek"/>
    <w:basedOn w:val="Normlny"/>
    <w:link w:val="MLOdsekChar"/>
    <w:qFormat/>
    <w:rsid w:val="004D17D6"/>
    <w:pPr>
      <w:numPr>
        <w:ilvl w:val="1"/>
        <w:numId w:val="31"/>
      </w:numPr>
      <w:spacing w:after="120" w:line="280" w:lineRule="atLeast"/>
      <w:jc w:val="both"/>
    </w:pPr>
    <w:rPr>
      <w:rFonts w:ascii="Calibri" w:hAnsi="Calibri"/>
      <w:sz w:val="22"/>
      <w:szCs w:val="22"/>
      <w:lang w:val="x-none"/>
    </w:rPr>
  </w:style>
  <w:style w:type="character" w:customStyle="1" w:styleId="MLOdsekChar">
    <w:name w:val="ML Odsek Char"/>
    <w:link w:val="MLOdsek"/>
    <w:rsid w:val="004D17D6"/>
    <w:rPr>
      <w:rFonts w:ascii="Calibri" w:hAnsi="Calibri" w:cs="Calibri"/>
      <w:sz w:val="22"/>
      <w:szCs w:val="22"/>
      <w:lang w:eastAsia="cs-CZ"/>
    </w:rPr>
  </w:style>
  <w:style w:type="paragraph" w:customStyle="1" w:styleId="Default">
    <w:name w:val="Default"/>
    <w:rsid w:val="00FA7FAC"/>
    <w:pPr>
      <w:autoSpaceDE w:val="0"/>
      <w:autoSpaceDN w:val="0"/>
      <w:adjustRightInd w:val="0"/>
    </w:pPr>
    <w:rPr>
      <w:color w:val="000000"/>
      <w:sz w:val="24"/>
      <w:szCs w:val="24"/>
    </w:rPr>
  </w:style>
  <w:style w:type="character" w:customStyle="1" w:styleId="NormlnywebovChar">
    <w:name w:val="Normálny (webový) Char"/>
    <w:link w:val="Normlnywebov"/>
    <w:uiPriority w:val="99"/>
    <w:locked/>
    <w:rsid w:val="00AC713C"/>
    <w:rPr>
      <w:rFonts w:eastAsia="Calibri"/>
      <w:sz w:val="24"/>
      <w:szCs w:val="24"/>
    </w:rPr>
  </w:style>
  <w:style w:type="character" w:styleId="Nevyrieenzmienka">
    <w:name w:val="Unresolved Mention"/>
    <w:uiPriority w:val="99"/>
    <w:unhideWhenUsed/>
    <w:rsid w:val="00AA6AF3"/>
    <w:rPr>
      <w:color w:val="605E5C"/>
      <w:shd w:val="clear" w:color="auto" w:fill="E1DFDD"/>
    </w:rPr>
  </w:style>
  <w:style w:type="character" w:customStyle="1" w:styleId="Nadpis6Char">
    <w:name w:val="Nadpis 6 Char"/>
    <w:link w:val="Nadpis6"/>
    <w:uiPriority w:val="9"/>
    <w:semiHidden/>
    <w:rsid w:val="004A1B56"/>
    <w:rPr>
      <w:rFonts w:ascii="Aptos" w:hAnsi="Aptos"/>
      <w:i/>
      <w:iCs/>
      <w:color w:val="595959"/>
      <w:sz w:val="24"/>
      <w:szCs w:val="24"/>
      <w:lang w:eastAsia="en-US"/>
    </w:rPr>
  </w:style>
  <w:style w:type="character" w:customStyle="1" w:styleId="Nadpis7Char">
    <w:name w:val="Nadpis 7 Char"/>
    <w:link w:val="Nadpis7"/>
    <w:uiPriority w:val="9"/>
    <w:semiHidden/>
    <w:rsid w:val="004A1B56"/>
    <w:rPr>
      <w:rFonts w:ascii="Aptos" w:hAnsi="Aptos"/>
      <w:color w:val="595959"/>
      <w:sz w:val="24"/>
      <w:szCs w:val="24"/>
      <w:lang w:eastAsia="en-US"/>
    </w:rPr>
  </w:style>
  <w:style w:type="character" w:customStyle="1" w:styleId="Nadpis2Char">
    <w:name w:val="Nadpis 2 Char"/>
    <w:aliases w:val="Nadpis 2 – nabídka Char,Heading2 Char,(1.1) Char"/>
    <w:link w:val="Nadpis2"/>
    <w:rsid w:val="004A1B56"/>
    <w:rPr>
      <w:b/>
      <w:sz w:val="24"/>
      <w:lang w:eastAsia="cs-CZ"/>
    </w:rPr>
  </w:style>
  <w:style w:type="character" w:customStyle="1" w:styleId="Nadpis4Char">
    <w:name w:val="Nadpis 4 Char"/>
    <w:link w:val="Nadpis4"/>
    <w:uiPriority w:val="9"/>
    <w:rsid w:val="004A1B56"/>
    <w:rPr>
      <w:i/>
      <w:color w:val="00FF00"/>
      <w:lang w:eastAsia="cs-CZ"/>
    </w:rPr>
  </w:style>
  <w:style w:type="character" w:customStyle="1" w:styleId="Nadpis5Char">
    <w:name w:val="Nadpis 5 Char"/>
    <w:link w:val="Nadpis5"/>
    <w:uiPriority w:val="9"/>
    <w:rsid w:val="004A1B56"/>
    <w:rPr>
      <w:b/>
      <w:lang w:eastAsia="cs-CZ"/>
    </w:rPr>
  </w:style>
  <w:style w:type="paragraph" w:styleId="Citcia">
    <w:name w:val="Quote"/>
    <w:basedOn w:val="Normlny"/>
    <w:next w:val="Normlny"/>
    <w:link w:val="CitciaChar"/>
    <w:uiPriority w:val="29"/>
    <w:qFormat/>
    <w:rsid w:val="004A1B56"/>
    <w:pPr>
      <w:spacing w:before="160" w:after="160"/>
      <w:jc w:val="center"/>
    </w:pPr>
    <w:rPr>
      <w:rFonts w:ascii="Aptos" w:eastAsia="Aptos" w:hAnsi="Aptos" w:cs="Arial"/>
      <w:i/>
      <w:iCs/>
      <w:color w:val="404040"/>
      <w:sz w:val="24"/>
      <w:szCs w:val="24"/>
      <w:lang w:eastAsia="en-US"/>
    </w:rPr>
  </w:style>
  <w:style w:type="character" w:customStyle="1" w:styleId="CitciaChar">
    <w:name w:val="Citácia Char"/>
    <w:link w:val="Citcia"/>
    <w:uiPriority w:val="29"/>
    <w:rsid w:val="004A1B56"/>
    <w:rPr>
      <w:rFonts w:ascii="Aptos" w:eastAsia="Aptos" w:hAnsi="Aptos" w:cs="Arial"/>
      <w:i/>
      <w:iCs/>
      <w:color w:val="404040"/>
      <w:sz w:val="24"/>
      <w:szCs w:val="24"/>
      <w:lang w:eastAsia="en-US"/>
    </w:rPr>
  </w:style>
  <w:style w:type="character" w:styleId="Intenzvnezvraznenie">
    <w:name w:val="Intense Emphasis"/>
    <w:uiPriority w:val="21"/>
    <w:qFormat/>
    <w:rsid w:val="004A1B56"/>
    <w:rPr>
      <w:i/>
      <w:iCs/>
      <w:color w:val="0F4761"/>
    </w:rPr>
  </w:style>
  <w:style w:type="paragraph" w:styleId="Zvraznencitcia">
    <w:name w:val="Intense Quote"/>
    <w:basedOn w:val="Normlny"/>
    <w:next w:val="Normlny"/>
    <w:link w:val="ZvraznencitciaChar"/>
    <w:uiPriority w:val="30"/>
    <w:qFormat/>
    <w:rsid w:val="004A1B56"/>
    <w:pPr>
      <w:pBdr>
        <w:top w:val="single" w:sz="4" w:space="10" w:color="0F4761"/>
        <w:bottom w:val="single" w:sz="4" w:space="10" w:color="0F4761"/>
      </w:pBdr>
      <w:spacing w:before="360" w:after="360"/>
      <w:ind w:left="864" w:right="864"/>
      <w:jc w:val="center"/>
    </w:pPr>
    <w:rPr>
      <w:rFonts w:ascii="Aptos" w:eastAsia="Aptos" w:hAnsi="Aptos" w:cs="Arial"/>
      <w:i/>
      <w:iCs/>
      <w:color w:val="0F4761"/>
      <w:sz w:val="24"/>
      <w:szCs w:val="24"/>
      <w:lang w:eastAsia="en-US"/>
    </w:rPr>
  </w:style>
  <w:style w:type="character" w:customStyle="1" w:styleId="ZvraznencitciaChar">
    <w:name w:val="Zvýraznená citácia Char"/>
    <w:link w:val="Zvraznencitcia"/>
    <w:uiPriority w:val="30"/>
    <w:rsid w:val="004A1B56"/>
    <w:rPr>
      <w:rFonts w:ascii="Aptos" w:eastAsia="Aptos" w:hAnsi="Aptos" w:cs="Arial"/>
      <w:i/>
      <w:iCs/>
      <w:color w:val="0F4761"/>
      <w:sz w:val="24"/>
      <w:szCs w:val="24"/>
      <w:lang w:eastAsia="en-US"/>
    </w:rPr>
  </w:style>
  <w:style w:type="character" w:styleId="Zvraznenodkaz">
    <w:name w:val="Intense Reference"/>
    <w:uiPriority w:val="32"/>
    <w:qFormat/>
    <w:rsid w:val="004A1B56"/>
    <w:rPr>
      <w:b/>
      <w:bCs/>
      <w:smallCaps/>
      <w:color w:val="0F4761"/>
      <w:spacing w:val="5"/>
    </w:rPr>
  </w:style>
  <w:style w:type="character" w:customStyle="1" w:styleId="ZkladntextChar">
    <w:name w:val="Základný text Char"/>
    <w:aliases w:val="Základný text Char Char Char,Základný text Char Char Char Char Char Char"/>
    <w:link w:val="Zkladntext"/>
    <w:rsid w:val="004A1B56"/>
    <w:rPr>
      <w:lang w:eastAsia="cs-CZ"/>
    </w:rPr>
  </w:style>
  <w:style w:type="character" w:customStyle="1" w:styleId="ZarkazkladnhotextuChar">
    <w:name w:val="Zarážka základného textu Char"/>
    <w:link w:val="Zarkazkladnhotextu"/>
    <w:rsid w:val="004A1B56"/>
    <w:rPr>
      <w:lang w:eastAsia="cs-CZ"/>
    </w:rPr>
  </w:style>
  <w:style w:type="paragraph" w:styleId="Obsah4">
    <w:name w:val="toc 4"/>
    <w:basedOn w:val="Normlny"/>
    <w:next w:val="Normlny"/>
    <w:autoRedefine/>
    <w:rsid w:val="004A1B56"/>
    <w:pPr>
      <w:spacing w:after="100"/>
    </w:pPr>
    <w:rPr>
      <w:b/>
      <w:sz w:val="28"/>
      <w:szCs w:val="28"/>
      <w:lang w:eastAsia="sk-SK"/>
    </w:rPr>
  </w:style>
  <w:style w:type="paragraph" w:styleId="Zoznamsodrkami3">
    <w:name w:val="List Bullet 3"/>
    <w:basedOn w:val="Normlny"/>
    <w:unhideWhenUsed/>
    <w:rsid w:val="004A1B56"/>
    <w:pPr>
      <w:numPr>
        <w:numId w:val="71"/>
      </w:numPr>
      <w:tabs>
        <w:tab w:val="clear" w:pos="926"/>
      </w:tabs>
      <w:ind w:left="0" w:firstLine="0"/>
      <w:contextualSpacing/>
    </w:pPr>
    <w:rPr>
      <w:noProof/>
      <w:sz w:val="24"/>
      <w:szCs w:val="24"/>
      <w:lang w:eastAsia="sk-SK"/>
    </w:rPr>
  </w:style>
  <w:style w:type="paragraph" w:customStyle="1" w:styleId="RFPii">
    <w:name w:val="RFP i.i"/>
    <w:basedOn w:val="Normlny"/>
    <w:rsid w:val="004A1B56"/>
    <w:pPr>
      <w:spacing w:before="40" w:after="40"/>
      <w:jc w:val="both"/>
    </w:pPr>
    <w:rPr>
      <w:rFonts w:ascii="Arial" w:hAnsi="Arial"/>
      <w:bCs/>
      <w:sz w:val="22"/>
      <w:lang w:val="cs-CZ" w:eastAsia="en-US"/>
    </w:rPr>
  </w:style>
  <w:style w:type="character" w:customStyle="1" w:styleId="Zmienka1">
    <w:name w:val="Zmienka1"/>
    <w:uiPriority w:val="99"/>
    <w:unhideWhenUsed/>
    <w:rsid w:val="004A1B56"/>
    <w:rPr>
      <w:color w:val="2B579A"/>
      <w:shd w:val="clear" w:color="auto" w:fill="E6E6E6"/>
    </w:rPr>
  </w:style>
  <w:style w:type="paragraph" w:customStyle="1" w:styleId="paragraph">
    <w:name w:val="paragraph"/>
    <w:basedOn w:val="Normlny"/>
    <w:rsid w:val="004A1B56"/>
    <w:pPr>
      <w:spacing w:before="100" w:beforeAutospacing="1" w:after="100" w:afterAutospacing="1"/>
    </w:pPr>
    <w:rPr>
      <w:sz w:val="24"/>
      <w:szCs w:val="24"/>
      <w:lang w:eastAsia="sk-SK"/>
    </w:rPr>
  </w:style>
  <w:style w:type="character" w:customStyle="1" w:styleId="normaltextrun">
    <w:name w:val="normaltextrun"/>
    <w:basedOn w:val="Predvolenpsmoodseku"/>
    <w:rsid w:val="004A1B56"/>
  </w:style>
  <w:style w:type="character" w:customStyle="1" w:styleId="eop">
    <w:name w:val="eop"/>
    <w:basedOn w:val="Predvolenpsmoodseku"/>
    <w:rsid w:val="004A1B56"/>
  </w:style>
  <w:style w:type="character" w:customStyle="1" w:styleId="scxw8722260">
    <w:name w:val="scxw8722260"/>
    <w:basedOn w:val="Predvolenpsmoodseku"/>
    <w:rsid w:val="004A1B56"/>
  </w:style>
  <w:style w:type="character" w:customStyle="1" w:styleId="apple-converted-space">
    <w:name w:val="apple-converted-space"/>
    <w:basedOn w:val="Predvolenpsmoodseku"/>
    <w:rsid w:val="004A1B56"/>
  </w:style>
  <w:style w:type="character" w:styleId="PouitHypertextovPrepojenie">
    <w:name w:val="FollowedHyperlink"/>
    <w:uiPriority w:val="99"/>
    <w:semiHidden/>
    <w:unhideWhenUsed/>
    <w:rsid w:val="004A1B56"/>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8690">
      <w:bodyDiv w:val="1"/>
      <w:marLeft w:val="0"/>
      <w:marRight w:val="0"/>
      <w:marTop w:val="0"/>
      <w:marBottom w:val="0"/>
      <w:divBdr>
        <w:top w:val="none" w:sz="0" w:space="0" w:color="auto"/>
        <w:left w:val="none" w:sz="0" w:space="0" w:color="auto"/>
        <w:bottom w:val="none" w:sz="0" w:space="0" w:color="auto"/>
        <w:right w:val="none" w:sz="0" w:space="0" w:color="auto"/>
      </w:divBdr>
    </w:div>
    <w:div w:id="33895556">
      <w:bodyDiv w:val="1"/>
      <w:marLeft w:val="0"/>
      <w:marRight w:val="0"/>
      <w:marTop w:val="0"/>
      <w:marBottom w:val="0"/>
      <w:divBdr>
        <w:top w:val="none" w:sz="0" w:space="0" w:color="auto"/>
        <w:left w:val="none" w:sz="0" w:space="0" w:color="auto"/>
        <w:bottom w:val="none" w:sz="0" w:space="0" w:color="auto"/>
        <w:right w:val="none" w:sz="0" w:space="0" w:color="auto"/>
      </w:divBdr>
    </w:div>
    <w:div w:id="42557946">
      <w:bodyDiv w:val="1"/>
      <w:marLeft w:val="0"/>
      <w:marRight w:val="0"/>
      <w:marTop w:val="0"/>
      <w:marBottom w:val="0"/>
      <w:divBdr>
        <w:top w:val="none" w:sz="0" w:space="0" w:color="auto"/>
        <w:left w:val="none" w:sz="0" w:space="0" w:color="auto"/>
        <w:bottom w:val="none" w:sz="0" w:space="0" w:color="auto"/>
        <w:right w:val="none" w:sz="0" w:space="0" w:color="auto"/>
      </w:divBdr>
    </w:div>
    <w:div w:id="51656787">
      <w:bodyDiv w:val="1"/>
      <w:marLeft w:val="0"/>
      <w:marRight w:val="0"/>
      <w:marTop w:val="0"/>
      <w:marBottom w:val="0"/>
      <w:divBdr>
        <w:top w:val="none" w:sz="0" w:space="0" w:color="auto"/>
        <w:left w:val="none" w:sz="0" w:space="0" w:color="auto"/>
        <w:bottom w:val="none" w:sz="0" w:space="0" w:color="auto"/>
        <w:right w:val="none" w:sz="0" w:space="0" w:color="auto"/>
      </w:divBdr>
    </w:div>
    <w:div w:id="52118205">
      <w:bodyDiv w:val="1"/>
      <w:marLeft w:val="0"/>
      <w:marRight w:val="0"/>
      <w:marTop w:val="0"/>
      <w:marBottom w:val="0"/>
      <w:divBdr>
        <w:top w:val="none" w:sz="0" w:space="0" w:color="auto"/>
        <w:left w:val="none" w:sz="0" w:space="0" w:color="auto"/>
        <w:bottom w:val="none" w:sz="0" w:space="0" w:color="auto"/>
        <w:right w:val="none" w:sz="0" w:space="0" w:color="auto"/>
      </w:divBdr>
      <w:divsChild>
        <w:div w:id="1303657617">
          <w:marLeft w:val="0"/>
          <w:marRight w:val="0"/>
          <w:marTop w:val="0"/>
          <w:marBottom w:val="0"/>
          <w:divBdr>
            <w:top w:val="none" w:sz="0" w:space="0" w:color="auto"/>
            <w:left w:val="none" w:sz="0" w:space="0" w:color="auto"/>
            <w:bottom w:val="none" w:sz="0" w:space="0" w:color="auto"/>
            <w:right w:val="none" w:sz="0" w:space="0" w:color="auto"/>
          </w:divBdr>
          <w:divsChild>
            <w:div w:id="1892956429">
              <w:marLeft w:val="0"/>
              <w:marRight w:val="0"/>
              <w:marTop w:val="0"/>
              <w:marBottom w:val="0"/>
              <w:divBdr>
                <w:top w:val="none" w:sz="0" w:space="0" w:color="auto"/>
                <w:left w:val="none" w:sz="0" w:space="0" w:color="auto"/>
                <w:bottom w:val="none" w:sz="0" w:space="0" w:color="auto"/>
                <w:right w:val="none" w:sz="0" w:space="0" w:color="auto"/>
              </w:divBdr>
            </w:div>
          </w:divsChild>
        </w:div>
        <w:div w:id="1496073034">
          <w:marLeft w:val="0"/>
          <w:marRight w:val="0"/>
          <w:marTop w:val="0"/>
          <w:marBottom w:val="0"/>
          <w:divBdr>
            <w:top w:val="none" w:sz="0" w:space="0" w:color="auto"/>
            <w:left w:val="none" w:sz="0" w:space="0" w:color="auto"/>
            <w:bottom w:val="none" w:sz="0" w:space="0" w:color="auto"/>
            <w:right w:val="none" w:sz="0" w:space="0" w:color="auto"/>
          </w:divBdr>
          <w:divsChild>
            <w:div w:id="50648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2124">
      <w:bodyDiv w:val="1"/>
      <w:marLeft w:val="0"/>
      <w:marRight w:val="0"/>
      <w:marTop w:val="0"/>
      <w:marBottom w:val="0"/>
      <w:divBdr>
        <w:top w:val="none" w:sz="0" w:space="0" w:color="auto"/>
        <w:left w:val="none" w:sz="0" w:space="0" w:color="auto"/>
        <w:bottom w:val="none" w:sz="0" w:space="0" w:color="auto"/>
        <w:right w:val="none" w:sz="0" w:space="0" w:color="auto"/>
      </w:divBdr>
    </w:div>
    <w:div w:id="75563776">
      <w:bodyDiv w:val="1"/>
      <w:marLeft w:val="0"/>
      <w:marRight w:val="0"/>
      <w:marTop w:val="0"/>
      <w:marBottom w:val="0"/>
      <w:divBdr>
        <w:top w:val="none" w:sz="0" w:space="0" w:color="auto"/>
        <w:left w:val="none" w:sz="0" w:space="0" w:color="auto"/>
        <w:bottom w:val="none" w:sz="0" w:space="0" w:color="auto"/>
        <w:right w:val="none" w:sz="0" w:space="0" w:color="auto"/>
      </w:divBdr>
    </w:div>
    <w:div w:id="96172005">
      <w:bodyDiv w:val="1"/>
      <w:marLeft w:val="0"/>
      <w:marRight w:val="0"/>
      <w:marTop w:val="0"/>
      <w:marBottom w:val="0"/>
      <w:divBdr>
        <w:top w:val="none" w:sz="0" w:space="0" w:color="auto"/>
        <w:left w:val="none" w:sz="0" w:space="0" w:color="auto"/>
        <w:bottom w:val="none" w:sz="0" w:space="0" w:color="auto"/>
        <w:right w:val="none" w:sz="0" w:space="0" w:color="auto"/>
      </w:divBdr>
    </w:div>
    <w:div w:id="99305623">
      <w:bodyDiv w:val="1"/>
      <w:marLeft w:val="0"/>
      <w:marRight w:val="0"/>
      <w:marTop w:val="0"/>
      <w:marBottom w:val="0"/>
      <w:divBdr>
        <w:top w:val="none" w:sz="0" w:space="0" w:color="auto"/>
        <w:left w:val="none" w:sz="0" w:space="0" w:color="auto"/>
        <w:bottom w:val="none" w:sz="0" w:space="0" w:color="auto"/>
        <w:right w:val="none" w:sz="0" w:space="0" w:color="auto"/>
      </w:divBdr>
    </w:div>
    <w:div w:id="116267946">
      <w:bodyDiv w:val="1"/>
      <w:marLeft w:val="0"/>
      <w:marRight w:val="0"/>
      <w:marTop w:val="0"/>
      <w:marBottom w:val="0"/>
      <w:divBdr>
        <w:top w:val="none" w:sz="0" w:space="0" w:color="auto"/>
        <w:left w:val="none" w:sz="0" w:space="0" w:color="auto"/>
        <w:bottom w:val="none" w:sz="0" w:space="0" w:color="auto"/>
        <w:right w:val="none" w:sz="0" w:space="0" w:color="auto"/>
      </w:divBdr>
    </w:div>
    <w:div w:id="119148810">
      <w:bodyDiv w:val="1"/>
      <w:marLeft w:val="0"/>
      <w:marRight w:val="0"/>
      <w:marTop w:val="0"/>
      <w:marBottom w:val="0"/>
      <w:divBdr>
        <w:top w:val="none" w:sz="0" w:space="0" w:color="auto"/>
        <w:left w:val="none" w:sz="0" w:space="0" w:color="auto"/>
        <w:bottom w:val="none" w:sz="0" w:space="0" w:color="auto"/>
        <w:right w:val="none" w:sz="0" w:space="0" w:color="auto"/>
      </w:divBdr>
    </w:div>
    <w:div w:id="158665768">
      <w:bodyDiv w:val="1"/>
      <w:marLeft w:val="0"/>
      <w:marRight w:val="0"/>
      <w:marTop w:val="0"/>
      <w:marBottom w:val="0"/>
      <w:divBdr>
        <w:top w:val="none" w:sz="0" w:space="0" w:color="auto"/>
        <w:left w:val="none" w:sz="0" w:space="0" w:color="auto"/>
        <w:bottom w:val="none" w:sz="0" w:space="0" w:color="auto"/>
        <w:right w:val="none" w:sz="0" w:space="0" w:color="auto"/>
      </w:divBdr>
      <w:divsChild>
        <w:div w:id="286274580">
          <w:marLeft w:val="0"/>
          <w:marRight w:val="0"/>
          <w:marTop w:val="0"/>
          <w:marBottom w:val="0"/>
          <w:divBdr>
            <w:top w:val="none" w:sz="0" w:space="0" w:color="auto"/>
            <w:left w:val="none" w:sz="0" w:space="0" w:color="auto"/>
            <w:bottom w:val="none" w:sz="0" w:space="0" w:color="auto"/>
            <w:right w:val="none" w:sz="0" w:space="0" w:color="auto"/>
          </w:divBdr>
        </w:div>
      </w:divsChild>
    </w:div>
    <w:div w:id="164394527">
      <w:bodyDiv w:val="1"/>
      <w:marLeft w:val="0"/>
      <w:marRight w:val="0"/>
      <w:marTop w:val="0"/>
      <w:marBottom w:val="0"/>
      <w:divBdr>
        <w:top w:val="none" w:sz="0" w:space="0" w:color="auto"/>
        <w:left w:val="none" w:sz="0" w:space="0" w:color="auto"/>
        <w:bottom w:val="none" w:sz="0" w:space="0" w:color="auto"/>
        <w:right w:val="none" w:sz="0" w:space="0" w:color="auto"/>
      </w:divBdr>
    </w:div>
    <w:div w:id="178858809">
      <w:bodyDiv w:val="1"/>
      <w:marLeft w:val="0"/>
      <w:marRight w:val="0"/>
      <w:marTop w:val="0"/>
      <w:marBottom w:val="0"/>
      <w:divBdr>
        <w:top w:val="none" w:sz="0" w:space="0" w:color="auto"/>
        <w:left w:val="none" w:sz="0" w:space="0" w:color="auto"/>
        <w:bottom w:val="none" w:sz="0" w:space="0" w:color="auto"/>
        <w:right w:val="none" w:sz="0" w:space="0" w:color="auto"/>
      </w:divBdr>
    </w:div>
    <w:div w:id="180321934">
      <w:bodyDiv w:val="1"/>
      <w:marLeft w:val="0"/>
      <w:marRight w:val="0"/>
      <w:marTop w:val="0"/>
      <w:marBottom w:val="0"/>
      <w:divBdr>
        <w:top w:val="none" w:sz="0" w:space="0" w:color="auto"/>
        <w:left w:val="none" w:sz="0" w:space="0" w:color="auto"/>
        <w:bottom w:val="none" w:sz="0" w:space="0" w:color="auto"/>
        <w:right w:val="none" w:sz="0" w:space="0" w:color="auto"/>
      </w:divBdr>
    </w:div>
    <w:div w:id="199899923">
      <w:bodyDiv w:val="1"/>
      <w:marLeft w:val="0"/>
      <w:marRight w:val="0"/>
      <w:marTop w:val="0"/>
      <w:marBottom w:val="0"/>
      <w:divBdr>
        <w:top w:val="none" w:sz="0" w:space="0" w:color="auto"/>
        <w:left w:val="none" w:sz="0" w:space="0" w:color="auto"/>
        <w:bottom w:val="none" w:sz="0" w:space="0" w:color="auto"/>
        <w:right w:val="none" w:sz="0" w:space="0" w:color="auto"/>
      </w:divBdr>
      <w:divsChild>
        <w:div w:id="1330525168">
          <w:marLeft w:val="0"/>
          <w:marRight w:val="0"/>
          <w:marTop w:val="0"/>
          <w:marBottom w:val="0"/>
          <w:divBdr>
            <w:top w:val="none" w:sz="0" w:space="0" w:color="auto"/>
            <w:left w:val="none" w:sz="0" w:space="0" w:color="auto"/>
            <w:bottom w:val="none" w:sz="0" w:space="0" w:color="auto"/>
            <w:right w:val="none" w:sz="0" w:space="0" w:color="auto"/>
          </w:divBdr>
        </w:div>
      </w:divsChild>
    </w:div>
    <w:div w:id="201286518">
      <w:bodyDiv w:val="1"/>
      <w:marLeft w:val="0"/>
      <w:marRight w:val="0"/>
      <w:marTop w:val="0"/>
      <w:marBottom w:val="0"/>
      <w:divBdr>
        <w:top w:val="none" w:sz="0" w:space="0" w:color="auto"/>
        <w:left w:val="none" w:sz="0" w:space="0" w:color="auto"/>
        <w:bottom w:val="none" w:sz="0" w:space="0" w:color="auto"/>
        <w:right w:val="none" w:sz="0" w:space="0" w:color="auto"/>
      </w:divBdr>
    </w:div>
    <w:div w:id="202601657">
      <w:bodyDiv w:val="1"/>
      <w:marLeft w:val="0"/>
      <w:marRight w:val="0"/>
      <w:marTop w:val="0"/>
      <w:marBottom w:val="0"/>
      <w:divBdr>
        <w:top w:val="none" w:sz="0" w:space="0" w:color="auto"/>
        <w:left w:val="none" w:sz="0" w:space="0" w:color="auto"/>
        <w:bottom w:val="none" w:sz="0" w:space="0" w:color="auto"/>
        <w:right w:val="none" w:sz="0" w:space="0" w:color="auto"/>
      </w:divBdr>
    </w:div>
    <w:div w:id="211157155">
      <w:bodyDiv w:val="1"/>
      <w:marLeft w:val="0"/>
      <w:marRight w:val="0"/>
      <w:marTop w:val="0"/>
      <w:marBottom w:val="0"/>
      <w:divBdr>
        <w:top w:val="none" w:sz="0" w:space="0" w:color="auto"/>
        <w:left w:val="none" w:sz="0" w:space="0" w:color="auto"/>
        <w:bottom w:val="none" w:sz="0" w:space="0" w:color="auto"/>
        <w:right w:val="none" w:sz="0" w:space="0" w:color="auto"/>
      </w:divBdr>
      <w:divsChild>
        <w:div w:id="247085364">
          <w:marLeft w:val="0"/>
          <w:marRight w:val="0"/>
          <w:marTop w:val="0"/>
          <w:marBottom w:val="0"/>
          <w:divBdr>
            <w:top w:val="none" w:sz="0" w:space="0" w:color="auto"/>
            <w:left w:val="none" w:sz="0" w:space="0" w:color="auto"/>
            <w:bottom w:val="none" w:sz="0" w:space="0" w:color="auto"/>
            <w:right w:val="none" w:sz="0" w:space="0" w:color="auto"/>
          </w:divBdr>
          <w:divsChild>
            <w:div w:id="560410019">
              <w:marLeft w:val="0"/>
              <w:marRight w:val="0"/>
              <w:marTop w:val="0"/>
              <w:marBottom w:val="217"/>
              <w:divBdr>
                <w:top w:val="none" w:sz="0" w:space="0" w:color="auto"/>
                <w:left w:val="none" w:sz="0" w:space="0" w:color="auto"/>
                <w:bottom w:val="none" w:sz="0" w:space="0" w:color="auto"/>
                <w:right w:val="none" w:sz="0" w:space="0" w:color="auto"/>
              </w:divBdr>
            </w:div>
            <w:div w:id="1276250833">
              <w:marLeft w:val="0"/>
              <w:marRight w:val="0"/>
              <w:marTop w:val="100"/>
              <w:marBottom w:val="100"/>
              <w:divBdr>
                <w:top w:val="none" w:sz="0" w:space="0" w:color="auto"/>
                <w:left w:val="none" w:sz="0" w:space="0" w:color="auto"/>
                <w:bottom w:val="none" w:sz="0" w:space="0" w:color="auto"/>
                <w:right w:val="none" w:sz="0" w:space="0" w:color="auto"/>
              </w:divBdr>
            </w:div>
          </w:divsChild>
        </w:div>
        <w:div w:id="991370237">
          <w:marLeft w:val="0"/>
          <w:marRight w:val="0"/>
          <w:marTop w:val="0"/>
          <w:marBottom w:val="0"/>
          <w:divBdr>
            <w:top w:val="none" w:sz="0" w:space="0" w:color="auto"/>
            <w:left w:val="none" w:sz="0" w:space="0" w:color="auto"/>
            <w:bottom w:val="none" w:sz="0" w:space="0" w:color="auto"/>
            <w:right w:val="none" w:sz="0" w:space="0" w:color="auto"/>
          </w:divBdr>
          <w:divsChild>
            <w:div w:id="268322976">
              <w:marLeft w:val="0"/>
              <w:marRight w:val="0"/>
              <w:marTop w:val="0"/>
              <w:marBottom w:val="0"/>
              <w:divBdr>
                <w:top w:val="none" w:sz="0" w:space="0" w:color="auto"/>
                <w:left w:val="none" w:sz="0" w:space="0" w:color="auto"/>
                <w:bottom w:val="none" w:sz="0" w:space="0" w:color="auto"/>
                <w:right w:val="none" w:sz="0" w:space="0" w:color="auto"/>
              </w:divBdr>
              <w:divsChild>
                <w:div w:id="1809711404">
                  <w:marLeft w:val="0"/>
                  <w:marRight w:val="0"/>
                  <w:marTop w:val="0"/>
                  <w:marBottom w:val="0"/>
                  <w:divBdr>
                    <w:top w:val="none" w:sz="0" w:space="0" w:color="auto"/>
                    <w:left w:val="none" w:sz="0" w:space="0" w:color="auto"/>
                    <w:bottom w:val="none" w:sz="0" w:space="0" w:color="auto"/>
                    <w:right w:val="none" w:sz="0" w:space="0" w:color="auto"/>
                  </w:divBdr>
                </w:div>
              </w:divsChild>
            </w:div>
            <w:div w:id="1213616039">
              <w:marLeft w:val="0"/>
              <w:marRight w:val="0"/>
              <w:marTop w:val="0"/>
              <w:marBottom w:val="0"/>
              <w:divBdr>
                <w:top w:val="none" w:sz="0" w:space="0" w:color="auto"/>
                <w:left w:val="none" w:sz="0" w:space="0" w:color="auto"/>
                <w:bottom w:val="none" w:sz="0" w:space="0" w:color="auto"/>
                <w:right w:val="none" w:sz="0" w:space="0" w:color="auto"/>
              </w:divBdr>
              <w:divsChild>
                <w:div w:id="966816418">
                  <w:marLeft w:val="0"/>
                  <w:marRight w:val="0"/>
                  <w:marTop w:val="204"/>
                  <w:marBottom w:val="0"/>
                  <w:divBdr>
                    <w:top w:val="none" w:sz="0" w:space="0" w:color="auto"/>
                    <w:left w:val="none" w:sz="0" w:space="0" w:color="auto"/>
                    <w:bottom w:val="none" w:sz="0" w:space="0" w:color="auto"/>
                    <w:right w:val="none" w:sz="0" w:space="0" w:color="auto"/>
                  </w:divBdr>
                  <w:divsChild>
                    <w:div w:id="553085624">
                      <w:marLeft w:val="0"/>
                      <w:marRight w:val="0"/>
                      <w:marTop w:val="0"/>
                      <w:marBottom w:val="0"/>
                      <w:divBdr>
                        <w:top w:val="none" w:sz="0" w:space="0" w:color="auto"/>
                        <w:left w:val="none" w:sz="0" w:space="0" w:color="auto"/>
                        <w:bottom w:val="none" w:sz="0" w:space="0" w:color="auto"/>
                        <w:right w:val="none" w:sz="0" w:space="0" w:color="auto"/>
                      </w:divBdr>
                      <w:divsChild>
                        <w:div w:id="1433430111">
                          <w:marLeft w:val="0"/>
                          <w:marRight w:val="0"/>
                          <w:marTop w:val="0"/>
                          <w:marBottom w:val="0"/>
                          <w:divBdr>
                            <w:top w:val="none" w:sz="0" w:space="0" w:color="auto"/>
                            <w:left w:val="none" w:sz="0" w:space="0" w:color="auto"/>
                            <w:bottom w:val="none" w:sz="0" w:space="0" w:color="auto"/>
                            <w:right w:val="none" w:sz="0" w:space="0" w:color="auto"/>
                          </w:divBdr>
                          <w:divsChild>
                            <w:div w:id="1899902985">
                              <w:marLeft w:val="0"/>
                              <w:marRight w:val="0"/>
                              <w:marTop w:val="0"/>
                              <w:marBottom w:val="0"/>
                              <w:divBdr>
                                <w:top w:val="none" w:sz="0" w:space="0" w:color="auto"/>
                                <w:left w:val="none" w:sz="0" w:space="0" w:color="auto"/>
                                <w:bottom w:val="none" w:sz="0" w:space="0" w:color="auto"/>
                                <w:right w:val="none" w:sz="0" w:space="0" w:color="auto"/>
                              </w:divBdr>
                              <w:divsChild>
                                <w:div w:id="80886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099329">
                  <w:marLeft w:val="0"/>
                  <w:marRight w:val="0"/>
                  <w:marTop w:val="0"/>
                  <w:marBottom w:val="0"/>
                  <w:divBdr>
                    <w:top w:val="none" w:sz="0" w:space="0" w:color="auto"/>
                    <w:left w:val="none" w:sz="0" w:space="0" w:color="auto"/>
                    <w:bottom w:val="none" w:sz="0" w:space="0" w:color="auto"/>
                    <w:right w:val="none" w:sz="0" w:space="0" w:color="auto"/>
                  </w:divBdr>
                </w:div>
                <w:div w:id="191924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244232">
          <w:marLeft w:val="0"/>
          <w:marRight w:val="0"/>
          <w:marTop w:val="0"/>
          <w:marBottom w:val="0"/>
          <w:divBdr>
            <w:top w:val="none" w:sz="0" w:space="0" w:color="auto"/>
            <w:left w:val="none" w:sz="0" w:space="0" w:color="auto"/>
            <w:bottom w:val="none" w:sz="0" w:space="0" w:color="auto"/>
            <w:right w:val="none" w:sz="0" w:space="0" w:color="auto"/>
          </w:divBdr>
          <w:divsChild>
            <w:div w:id="1290670891">
              <w:marLeft w:val="0"/>
              <w:marRight w:val="0"/>
              <w:marTop w:val="0"/>
              <w:marBottom w:val="0"/>
              <w:divBdr>
                <w:top w:val="none" w:sz="0" w:space="0" w:color="auto"/>
                <w:left w:val="none" w:sz="0" w:space="0" w:color="auto"/>
                <w:bottom w:val="single" w:sz="6" w:space="0" w:color="BFC1C3"/>
                <w:right w:val="none" w:sz="0" w:space="0" w:color="auto"/>
              </w:divBdr>
              <w:divsChild>
                <w:div w:id="594829351">
                  <w:marLeft w:val="0"/>
                  <w:marRight w:val="0"/>
                  <w:marTop w:val="0"/>
                  <w:marBottom w:val="0"/>
                  <w:divBdr>
                    <w:top w:val="none" w:sz="0" w:space="0" w:color="auto"/>
                    <w:left w:val="none" w:sz="0" w:space="0" w:color="auto"/>
                    <w:bottom w:val="none" w:sz="0" w:space="0" w:color="auto"/>
                    <w:right w:val="none" w:sz="0" w:space="0" w:color="auto"/>
                  </w:divBdr>
                  <w:divsChild>
                    <w:div w:id="1335036616">
                      <w:marLeft w:val="0"/>
                      <w:marRight w:val="0"/>
                      <w:marTop w:val="0"/>
                      <w:marBottom w:val="0"/>
                      <w:divBdr>
                        <w:top w:val="none" w:sz="0" w:space="0" w:color="auto"/>
                        <w:left w:val="none" w:sz="0" w:space="0" w:color="auto"/>
                        <w:bottom w:val="none" w:sz="0" w:space="0" w:color="auto"/>
                        <w:right w:val="none" w:sz="0" w:space="0" w:color="auto"/>
                      </w:divBdr>
                      <w:divsChild>
                        <w:div w:id="1248343202">
                          <w:marLeft w:val="0"/>
                          <w:marRight w:val="0"/>
                          <w:marTop w:val="0"/>
                          <w:marBottom w:val="0"/>
                          <w:divBdr>
                            <w:top w:val="none" w:sz="0" w:space="0" w:color="auto"/>
                            <w:left w:val="none" w:sz="0" w:space="0" w:color="auto"/>
                            <w:bottom w:val="none" w:sz="0" w:space="0" w:color="auto"/>
                            <w:right w:val="none" w:sz="0" w:space="0" w:color="auto"/>
                          </w:divBdr>
                          <w:divsChild>
                            <w:div w:id="1140881774">
                              <w:marLeft w:val="0"/>
                              <w:marRight w:val="0"/>
                              <w:marTop w:val="0"/>
                              <w:marBottom w:val="0"/>
                              <w:divBdr>
                                <w:top w:val="none" w:sz="0" w:space="0" w:color="auto"/>
                                <w:left w:val="none" w:sz="0" w:space="0" w:color="auto"/>
                                <w:bottom w:val="none" w:sz="0" w:space="0" w:color="auto"/>
                                <w:right w:val="none" w:sz="0" w:space="0" w:color="auto"/>
                              </w:divBdr>
                              <w:divsChild>
                                <w:div w:id="1423063116">
                                  <w:marLeft w:val="0"/>
                                  <w:marRight w:val="0"/>
                                  <w:marTop w:val="0"/>
                                  <w:marBottom w:val="240"/>
                                  <w:divBdr>
                                    <w:top w:val="none" w:sz="0" w:space="0" w:color="auto"/>
                                    <w:left w:val="single" w:sz="48" w:space="0" w:color="BFC1C3"/>
                                    <w:bottom w:val="none" w:sz="0" w:space="0" w:color="auto"/>
                                    <w:right w:val="none" w:sz="0" w:space="0" w:color="auto"/>
                                  </w:divBdr>
                                </w:div>
                              </w:divsChild>
                            </w:div>
                            <w:div w:id="1166822414">
                              <w:marLeft w:val="0"/>
                              <w:marRight w:val="0"/>
                              <w:marTop w:val="0"/>
                              <w:marBottom w:val="0"/>
                              <w:divBdr>
                                <w:top w:val="none" w:sz="0" w:space="0" w:color="auto"/>
                                <w:left w:val="none" w:sz="0" w:space="0" w:color="auto"/>
                                <w:bottom w:val="none" w:sz="0" w:space="0" w:color="auto"/>
                                <w:right w:val="none" w:sz="0" w:space="0" w:color="auto"/>
                              </w:divBdr>
                              <w:divsChild>
                                <w:div w:id="1181578547">
                                  <w:marLeft w:val="0"/>
                                  <w:marRight w:val="0"/>
                                  <w:marTop w:val="0"/>
                                  <w:marBottom w:val="240"/>
                                  <w:divBdr>
                                    <w:top w:val="none" w:sz="0" w:space="0" w:color="auto"/>
                                    <w:left w:val="single" w:sz="48" w:space="0" w:color="BFC1C3"/>
                                    <w:bottom w:val="none" w:sz="0" w:space="0" w:color="auto"/>
                                    <w:right w:val="none" w:sz="0" w:space="0" w:color="auto"/>
                                  </w:divBdr>
                                </w:div>
                              </w:divsChild>
                            </w:div>
                            <w:div w:id="1321151403">
                              <w:marLeft w:val="0"/>
                              <w:marRight w:val="0"/>
                              <w:marTop w:val="0"/>
                              <w:marBottom w:val="0"/>
                              <w:divBdr>
                                <w:top w:val="none" w:sz="0" w:space="0" w:color="auto"/>
                                <w:left w:val="none" w:sz="0" w:space="0" w:color="auto"/>
                                <w:bottom w:val="none" w:sz="0" w:space="0" w:color="auto"/>
                                <w:right w:val="none" w:sz="0" w:space="0" w:color="auto"/>
                              </w:divBdr>
                              <w:divsChild>
                                <w:div w:id="707218086">
                                  <w:marLeft w:val="0"/>
                                  <w:marRight w:val="0"/>
                                  <w:marTop w:val="0"/>
                                  <w:marBottom w:val="240"/>
                                  <w:divBdr>
                                    <w:top w:val="none" w:sz="0" w:space="0" w:color="auto"/>
                                    <w:left w:val="single" w:sz="48" w:space="0" w:color="BFC1C3"/>
                                    <w:bottom w:val="none" w:sz="0" w:space="0" w:color="auto"/>
                                    <w:right w:val="none" w:sz="0" w:space="0" w:color="auto"/>
                                  </w:divBdr>
                                </w:div>
                              </w:divsChild>
                            </w:div>
                          </w:divsChild>
                        </w:div>
                      </w:divsChild>
                    </w:div>
                  </w:divsChild>
                </w:div>
              </w:divsChild>
            </w:div>
            <w:div w:id="1384408827">
              <w:marLeft w:val="0"/>
              <w:marRight w:val="0"/>
              <w:marTop w:val="0"/>
              <w:marBottom w:val="0"/>
              <w:divBdr>
                <w:top w:val="none" w:sz="0" w:space="0" w:color="auto"/>
                <w:left w:val="none" w:sz="0" w:space="0" w:color="auto"/>
                <w:bottom w:val="none" w:sz="0" w:space="0" w:color="auto"/>
                <w:right w:val="none" w:sz="0" w:space="0" w:color="auto"/>
              </w:divBdr>
              <w:divsChild>
                <w:div w:id="18737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514135">
      <w:bodyDiv w:val="1"/>
      <w:marLeft w:val="0"/>
      <w:marRight w:val="0"/>
      <w:marTop w:val="0"/>
      <w:marBottom w:val="0"/>
      <w:divBdr>
        <w:top w:val="none" w:sz="0" w:space="0" w:color="auto"/>
        <w:left w:val="none" w:sz="0" w:space="0" w:color="auto"/>
        <w:bottom w:val="none" w:sz="0" w:space="0" w:color="auto"/>
        <w:right w:val="none" w:sz="0" w:space="0" w:color="auto"/>
      </w:divBdr>
    </w:div>
    <w:div w:id="277564167">
      <w:bodyDiv w:val="1"/>
      <w:marLeft w:val="0"/>
      <w:marRight w:val="0"/>
      <w:marTop w:val="0"/>
      <w:marBottom w:val="0"/>
      <w:divBdr>
        <w:top w:val="none" w:sz="0" w:space="0" w:color="auto"/>
        <w:left w:val="none" w:sz="0" w:space="0" w:color="auto"/>
        <w:bottom w:val="none" w:sz="0" w:space="0" w:color="auto"/>
        <w:right w:val="none" w:sz="0" w:space="0" w:color="auto"/>
      </w:divBdr>
    </w:div>
    <w:div w:id="286468211">
      <w:bodyDiv w:val="1"/>
      <w:marLeft w:val="0"/>
      <w:marRight w:val="0"/>
      <w:marTop w:val="0"/>
      <w:marBottom w:val="0"/>
      <w:divBdr>
        <w:top w:val="none" w:sz="0" w:space="0" w:color="auto"/>
        <w:left w:val="none" w:sz="0" w:space="0" w:color="auto"/>
        <w:bottom w:val="none" w:sz="0" w:space="0" w:color="auto"/>
        <w:right w:val="none" w:sz="0" w:space="0" w:color="auto"/>
      </w:divBdr>
    </w:div>
    <w:div w:id="305823423">
      <w:bodyDiv w:val="1"/>
      <w:marLeft w:val="0"/>
      <w:marRight w:val="0"/>
      <w:marTop w:val="0"/>
      <w:marBottom w:val="0"/>
      <w:divBdr>
        <w:top w:val="none" w:sz="0" w:space="0" w:color="auto"/>
        <w:left w:val="none" w:sz="0" w:space="0" w:color="auto"/>
        <w:bottom w:val="none" w:sz="0" w:space="0" w:color="auto"/>
        <w:right w:val="none" w:sz="0" w:space="0" w:color="auto"/>
      </w:divBdr>
      <w:divsChild>
        <w:div w:id="850752727">
          <w:marLeft w:val="0"/>
          <w:marRight w:val="0"/>
          <w:marTop w:val="0"/>
          <w:marBottom w:val="0"/>
          <w:divBdr>
            <w:top w:val="none" w:sz="0" w:space="0" w:color="auto"/>
            <w:left w:val="none" w:sz="0" w:space="0" w:color="auto"/>
            <w:bottom w:val="none" w:sz="0" w:space="0" w:color="auto"/>
            <w:right w:val="none" w:sz="0" w:space="0" w:color="auto"/>
          </w:divBdr>
        </w:div>
      </w:divsChild>
    </w:div>
    <w:div w:id="315842683">
      <w:bodyDiv w:val="1"/>
      <w:marLeft w:val="0"/>
      <w:marRight w:val="0"/>
      <w:marTop w:val="0"/>
      <w:marBottom w:val="0"/>
      <w:divBdr>
        <w:top w:val="none" w:sz="0" w:space="0" w:color="auto"/>
        <w:left w:val="none" w:sz="0" w:space="0" w:color="auto"/>
        <w:bottom w:val="none" w:sz="0" w:space="0" w:color="auto"/>
        <w:right w:val="none" w:sz="0" w:space="0" w:color="auto"/>
      </w:divBdr>
    </w:div>
    <w:div w:id="346177280">
      <w:bodyDiv w:val="1"/>
      <w:marLeft w:val="0"/>
      <w:marRight w:val="0"/>
      <w:marTop w:val="0"/>
      <w:marBottom w:val="0"/>
      <w:divBdr>
        <w:top w:val="none" w:sz="0" w:space="0" w:color="auto"/>
        <w:left w:val="none" w:sz="0" w:space="0" w:color="auto"/>
        <w:bottom w:val="none" w:sz="0" w:space="0" w:color="auto"/>
        <w:right w:val="none" w:sz="0" w:space="0" w:color="auto"/>
      </w:divBdr>
      <w:divsChild>
        <w:div w:id="519123585">
          <w:marLeft w:val="0"/>
          <w:marRight w:val="0"/>
          <w:marTop w:val="0"/>
          <w:marBottom w:val="0"/>
          <w:divBdr>
            <w:top w:val="none" w:sz="0" w:space="0" w:color="auto"/>
            <w:left w:val="none" w:sz="0" w:space="0" w:color="auto"/>
            <w:bottom w:val="none" w:sz="0" w:space="0" w:color="auto"/>
            <w:right w:val="none" w:sz="0" w:space="0" w:color="auto"/>
          </w:divBdr>
        </w:div>
      </w:divsChild>
    </w:div>
    <w:div w:id="363100734">
      <w:bodyDiv w:val="1"/>
      <w:marLeft w:val="0"/>
      <w:marRight w:val="0"/>
      <w:marTop w:val="0"/>
      <w:marBottom w:val="0"/>
      <w:divBdr>
        <w:top w:val="none" w:sz="0" w:space="0" w:color="auto"/>
        <w:left w:val="none" w:sz="0" w:space="0" w:color="auto"/>
        <w:bottom w:val="none" w:sz="0" w:space="0" w:color="auto"/>
        <w:right w:val="none" w:sz="0" w:space="0" w:color="auto"/>
      </w:divBdr>
    </w:div>
    <w:div w:id="397677601">
      <w:bodyDiv w:val="1"/>
      <w:marLeft w:val="0"/>
      <w:marRight w:val="0"/>
      <w:marTop w:val="0"/>
      <w:marBottom w:val="0"/>
      <w:divBdr>
        <w:top w:val="none" w:sz="0" w:space="0" w:color="auto"/>
        <w:left w:val="none" w:sz="0" w:space="0" w:color="auto"/>
        <w:bottom w:val="none" w:sz="0" w:space="0" w:color="auto"/>
        <w:right w:val="none" w:sz="0" w:space="0" w:color="auto"/>
      </w:divBdr>
    </w:div>
    <w:div w:id="401946799">
      <w:bodyDiv w:val="1"/>
      <w:marLeft w:val="0"/>
      <w:marRight w:val="0"/>
      <w:marTop w:val="0"/>
      <w:marBottom w:val="0"/>
      <w:divBdr>
        <w:top w:val="none" w:sz="0" w:space="0" w:color="auto"/>
        <w:left w:val="none" w:sz="0" w:space="0" w:color="auto"/>
        <w:bottom w:val="none" w:sz="0" w:space="0" w:color="auto"/>
        <w:right w:val="none" w:sz="0" w:space="0" w:color="auto"/>
      </w:divBdr>
    </w:div>
    <w:div w:id="405997056">
      <w:bodyDiv w:val="1"/>
      <w:marLeft w:val="0"/>
      <w:marRight w:val="0"/>
      <w:marTop w:val="0"/>
      <w:marBottom w:val="0"/>
      <w:divBdr>
        <w:top w:val="none" w:sz="0" w:space="0" w:color="auto"/>
        <w:left w:val="none" w:sz="0" w:space="0" w:color="auto"/>
        <w:bottom w:val="none" w:sz="0" w:space="0" w:color="auto"/>
        <w:right w:val="none" w:sz="0" w:space="0" w:color="auto"/>
      </w:divBdr>
    </w:div>
    <w:div w:id="484316528">
      <w:bodyDiv w:val="1"/>
      <w:marLeft w:val="0"/>
      <w:marRight w:val="0"/>
      <w:marTop w:val="0"/>
      <w:marBottom w:val="0"/>
      <w:divBdr>
        <w:top w:val="none" w:sz="0" w:space="0" w:color="auto"/>
        <w:left w:val="none" w:sz="0" w:space="0" w:color="auto"/>
        <w:bottom w:val="none" w:sz="0" w:space="0" w:color="auto"/>
        <w:right w:val="none" w:sz="0" w:space="0" w:color="auto"/>
      </w:divBdr>
    </w:div>
    <w:div w:id="484663171">
      <w:bodyDiv w:val="1"/>
      <w:marLeft w:val="0"/>
      <w:marRight w:val="0"/>
      <w:marTop w:val="0"/>
      <w:marBottom w:val="0"/>
      <w:divBdr>
        <w:top w:val="none" w:sz="0" w:space="0" w:color="auto"/>
        <w:left w:val="none" w:sz="0" w:space="0" w:color="auto"/>
        <w:bottom w:val="none" w:sz="0" w:space="0" w:color="auto"/>
        <w:right w:val="none" w:sz="0" w:space="0" w:color="auto"/>
      </w:divBdr>
    </w:div>
    <w:div w:id="509418272">
      <w:bodyDiv w:val="1"/>
      <w:marLeft w:val="0"/>
      <w:marRight w:val="0"/>
      <w:marTop w:val="0"/>
      <w:marBottom w:val="0"/>
      <w:divBdr>
        <w:top w:val="none" w:sz="0" w:space="0" w:color="auto"/>
        <w:left w:val="none" w:sz="0" w:space="0" w:color="auto"/>
        <w:bottom w:val="none" w:sz="0" w:space="0" w:color="auto"/>
        <w:right w:val="none" w:sz="0" w:space="0" w:color="auto"/>
      </w:divBdr>
    </w:div>
    <w:div w:id="512958329">
      <w:bodyDiv w:val="1"/>
      <w:marLeft w:val="0"/>
      <w:marRight w:val="0"/>
      <w:marTop w:val="0"/>
      <w:marBottom w:val="0"/>
      <w:divBdr>
        <w:top w:val="none" w:sz="0" w:space="0" w:color="auto"/>
        <w:left w:val="none" w:sz="0" w:space="0" w:color="auto"/>
        <w:bottom w:val="none" w:sz="0" w:space="0" w:color="auto"/>
        <w:right w:val="none" w:sz="0" w:space="0" w:color="auto"/>
      </w:divBdr>
    </w:div>
    <w:div w:id="528184243">
      <w:bodyDiv w:val="1"/>
      <w:marLeft w:val="0"/>
      <w:marRight w:val="0"/>
      <w:marTop w:val="0"/>
      <w:marBottom w:val="0"/>
      <w:divBdr>
        <w:top w:val="none" w:sz="0" w:space="0" w:color="auto"/>
        <w:left w:val="none" w:sz="0" w:space="0" w:color="auto"/>
        <w:bottom w:val="none" w:sz="0" w:space="0" w:color="auto"/>
        <w:right w:val="none" w:sz="0" w:space="0" w:color="auto"/>
      </w:divBdr>
    </w:div>
    <w:div w:id="546456733">
      <w:bodyDiv w:val="1"/>
      <w:marLeft w:val="0"/>
      <w:marRight w:val="0"/>
      <w:marTop w:val="0"/>
      <w:marBottom w:val="0"/>
      <w:divBdr>
        <w:top w:val="none" w:sz="0" w:space="0" w:color="auto"/>
        <w:left w:val="none" w:sz="0" w:space="0" w:color="auto"/>
        <w:bottom w:val="none" w:sz="0" w:space="0" w:color="auto"/>
        <w:right w:val="none" w:sz="0" w:space="0" w:color="auto"/>
      </w:divBdr>
    </w:div>
    <w:div w:id="552235152">
      <w:bodyDiv w:val="1"/>
      <w:marLeft w:val="0"/>
      <w:marRight w:val="0"/>
      <w:marTop w:val="0"/>
      <w:marBottom w:val="0"/>
      <w:divBdr>
        <w:top w:val="none" w:sz="0" w:space="0" w:color="auto"/>
        <w:left w:val="none" w:sz="0" w:space="0" w:color="auto"/>
        <w:bottom w:val="none" w:sz="0" w:space="0" w:color="auto"/>
        <w:right w:val="none" w:sz="0" w:space="0" w:color="auto"/>
      </w:divBdr>
    </w:div>
    <w:div w:id="599920436">
      <w:bodyDiv w:val="1"/>
      <w:marLeft w:val="0"/>
      <w:marRight w:val="0"/>
      <w:marTop w:val="0"/>
      <w:marBottom w:val="0"/>
      <w:divBdr>
        <w:top w:val="none" w:sz="0" w:space="0" w:color="auto"/>
        <w:left w:val="none" w:sz="0" w:space="0" w:color="auto"/>
        <w:bottom w:val="none" w:sz="0" w:space="0" w:color="auto"/>
        <w:right w:val="none" w:sz="0" w:space="0" w:color="auto"/>
      </w:divBdr>
    </w:div>
    <w:div w:id="662054219">
      <w:bodyDiv w:val="1"/>
      <w:marLeft w:val="0"/>
      <w:marRight w:val="0"/>
      <w:marTop w:val="0"/>
      <w:marBottom w:val="0"/>
      <w:divBdr>
        <w:top w:val="none" w:sz="0" w:space="0" w:color="auto"/>
        <w:left w:val="none" w:sz="0" w:space="0" w:color="auto"/>
        <w:bottom w:val="none" w:sz="0" w:space="0" w:color="auto"/>
        <w:right w:val="none" w:sz="0" w:space="0" w:color="auto"/>
      </w:divBdr>
    </w:div>
    <w:div w:id="688265437">
      <w:bodyDiv w:val="1"/>
      <w:marLeft w:val="0"/>
      <w:marRight w:val="0"/>
      <w:marTop w:val="0"/>
      <w:marBottom w:val="0"/>
      <w:divBdr>
        <w:top w:val="none" w:sz="0" w:space="0" w:color="auto"/>
        <w:left w:val="none" w:sz="0" w:space="0" w:color="auto"/>
        <w:bottom w:val="none" w:sz="0" w:space="0" w:color="auto"/>
        <w:right w:val="none" w:sz="0" w:space="0" w:color="auto"/>
      </w:divBdr>
    </w:div>
    <w:div w:id="690372985">
      <w:bodyDiv w:val="1"/>
      <w:marLeft w:val="0"/>
      <w:marRight w:val="0"/>
      <w:marTop w:val="0"/>
      <w:marBottom w:val="0"/>
      <w:divBdr>
        <w:top w:val="none" w:sz="0" w:space="0" w:color="auto"/>
        <w:left w:val="none" w:sz="0" w:space="0" w:color="auto"/>
        <w:bottom w:val="none" w:sz="0" w:space="0" w:color="auto"/>
        <w:right w:val="none" w:sz="0" w:space="0" w:color="auto"/>
      </w:divBdr>
    </w:div>
    <w:div w:id="705133465">
      <w:bodyDiv w:val="1"/>
      <w:marLeft w:val="0"/>
      <w:marRight w:val="0"/>
      <w:marTop w:val="0"/>
      <w:marBottom w:val="0"/>
      <w:divBdr>
        <w:top w:val="none" w:sz="0" w:space="0" w:color="auto"/>
        <w:left w:val="none" w:sz="0" w:space="0" w:color="auto"/>
        <w:bottom w:val="none" w:sz="0" w:space="0" w:color="auto"/>
        <w:right w:val="none" w:sz="0" w:space="0" w:color="auto"/>
      </w:divBdr>
    </w:div>
    <w:div w:id="709571292">
      <w:bodyDiv w:val="1"/>
      <w:marLeft w:val="0"/>
      <w:marRight w:val="0"/>
      <w:marTop w:val="0"/>
      <w:marBottom w:val="0"/>
      <w:divBdr>
        <w:top w:val="none" w:sz="0" w:space="0" w:color="auto"/>
        <w:left w:val="none" w:sz="0" w:space="0" w:color="auto"/>
        <w:bottom w:val="none" w:sz="0" w:space="0" w:color="auto"/>
        <w:right w:val="none" w:sz="0" w:space="0" w:color="auto"/>
      </w:divBdr>
    </w:div>
    <w:div w:id="731584168">
      <w:bodyDiv w:val="1"/>
      <w:marLeft w:val="0"/>
      <w:marRight w:val="0"/>
      <w:marTop w:val="0"/>
      <w:marBottom w:val="0"/>
      <w:divBdr>
        <w:top w:val="none" w:sz="0" w:space="0" w:color="auto"/>
        <w:left w:val="none" w:sz="0" w:space="0" w:color="auto"/>
        <w:bottom w:val="none" w:sz="0" w:space="0" w:color="auto"/>
        <w:right w:val="none" w:sz="0" w:space="0" w:color="auto"/>
      </w:divBdr>
      <w:divsChild>
        <w:div w:id="1034160373">
          <w:marLeft w:val="0"/>
          <w:marRight w:val="0"/>
          <w:marTop w:val="0"/>
          <w:marBottom w:val="0"/>
          <w:divBdr>
            <w:top w:val="none" w:sz="0" w:space="0" w:color="auto"/>
            <w:left w:val="none" w:sz="0" w:space="0" w:color="auto"/>
            <w:bottom w:val="none" w:sz="0" w:space="0" w:color="auto"/>
            <w:right w:val="none" w:sz="0" w:space="0" w:color="auto"/>
          </w:divBdr>
        </w:div>
      </w:divsChild>
    </w:div>
    <w:div w:id="745880333">
      <w:bodyDiv w:val="1"/>
      <w:marLeft w:val="0"/>
      <w:marRight w:val="0"/>
      <w:marTop w:val="0"/>
      <w:marBottom w:val="0"/>
      <w:divBdr>
        <w:top w:val="none" w:sz="0" w:space="0" w:color="auto"/>
        <w:left w:val="none" w:sz="0" w:space="0" w:color="auto"/>
        <w:bottom w:val="none" w:sz="0" w:space="0" w:color="auto"/>
        <w:right w:val="none" w:sz="0" w:space="0" w:color="auto"/>
      </w:divBdr>
    </w:div>
    <w:div w:id="746806767">
      <w:bodyDiv w:val="1"/>
      <w:marLeft w:val="0"/>
      <w:marRight w:val="0"/>
      <w:marTop w:val="0"/>
      <w:marBottom w:val="0"/>
      <w:divBdr>
        <w:top w:val="none" w:sz="0" w:space="0" w:color="auto"/>
        <w:left w:val="none" w:sz="0" w:space="0" w:color="auto"/>
        <w:bottom w:val="none" w:sz="0" w:space="0" w:color="auto"/>
        <w:right w:val="none" w:sz="0" w:space="0" w:color="auto"/>
      </w:divBdr>
    </w:div>
    <w:div w:id="750197859">
      <w:bodyDiv w:val="1"/>
      <w:marLeft w:val="0"/>
      <w:marRight w:val="0"/>
      <w:marTop w:val="0"/>
      <w:marBottom w:val="0"/>
      <w:divBdr>
        <w:top w:val="none" w:sz="0" w:space="0" w:color="auto"/>
        <w:left w:val="none" w:sz="0" w:space="0" w:color="auto"/>
        <w:bottom w:val="none" w:sz="0" w:space="0" w:color="auto"/>
        <w:right w:val="none" w:sz="0" w:space="0" w:color="auto"/>
      </w:divBdr>
    </w:div>
    <w:div w:id="772557171">
      <w:bodyDiv w:val="1"/>
      <w:marLeft w:val="0"/>
      <w:marRight w:val="0"/>
      <w:marTop w:val="0"/>
      <w:marBottom w:val="0"/>
      <w:divBdr>
        <w:top w:val="none" w:sz="0" w:space="0" w:color="auto"/>
        <w:left w:val="none" w:sz="0" w:space="0" w:color="auto"/>
        <w:bottom w:val="none" w:sz="0" w:space="0" w:color="auto"/>
        <w:right w:val="none" w:sz="0" w:space="0" w:color="auto"/>
      </w:divBdr>
    </w:div>
    <w:div w:id="775174709">
      <w:bodyDiv w:val="1"/>
      <w:marLeft w:val="0"/>
      <w:marRight w:val="0"/>
      <w:marTop w:val="0"/>
      <w:marBottom w:val="0"/>
      <w:divBdr>
        <w:top w:val="none" w:sz="0" w:space="0" w:color="auto"/>
        <w:left w:val="none" w:sz="0" w:space="0" w:color="auto"/>
        <w:bottom w:val="none" w:sz="0" w:space="0" w:color="auto"/>
        <w:right w:val="none" w:sz="0" w:space="0" w:color="auto"/>
      </w:divBdr>
    </w:div>
    <w:div w:id="807942877">
      <w:bodyDiv w:val="1"/>
      <w:marLeft w:val="0"/>
      <w:marRight w:val="0"/>
      <w:marTop w:val="0"/>
      <w:marBottom w:val="0"/>
      <w:divBdr>
        <w:top w:val="none" w:sz="0" w:space="0" w:color="auto"/>
        <w:left w:val="none" w:sz="0" w:space="0" w:color="auto"/>
        <w:bottom w:val="none" w:sz="0" w:space="0" w:color="auto"/>
        <w:right w:val="none" w:sz="0" w:space="0" w:color="auto"/>
      </w:divBdr>
    </w:div>
    <w:div w:id="835877408">
      <w:bodyDiv w:val="1"/>
      <w:marLeft w:val="0"/>
      <w:marRight w:val="0"/>
      <w:marTop w:val="0"/>
      <w:marBottom w:val="0"/>
      <w:divBdr>
        <w:top w:val="none" w:sz="0" w:space="0" w:color="auto"/>
        <w:left w:val="none" w:sz="0" w:space="0" w:color="auto"/>
        <w:bottom w:val="none" w:sz="0" w:space="0" w:color="auto"/>
        <w:right w:val="none" w:sz="0" w:space="0" w:color="auto"/>
      </w:divBdr>
    </w:div>
    <w:div w:id="855732645">
      <w:bodyDiv w:val="1"/>
      <w:marLeft w:val="0"/>
      <w:marRight w:val="0"/>
      <w:marTop w:val="0"/>
      <w:marBottom w:val="0"/>
      <w:divBdr>
        <w:top w:val="none" w:sz="0" w:space="0" w:color="auto"/>
        <w:left w:val="none" w:sz="0" w:space="0" w:color="auto"/>
        <w:bottom w:val="none" w:sz="0" w:space="0" w:color="auto"/>
        <w:right w:val="none" w:sz="0" w:space="0" w:color="auto"/>
      </w:divBdr>
    </w:div>
    <w:div w:id="857426224">
      <w:bodyDiv w:val="1"/>
      <w:marLeft w:val="0"/>
      <w:marRight w:val="0"/>
      <w:marTop w:val="0"/>
      <w:marBottom w:val="0"/>
      <w:divBdr>
        <w:top w:val="none" w:sz="0" w:space="0" w:color="auto"/>
        <w:left w:val="none" w:sz="0" w:space="0" w:color="auto"/>
        <w:bottom w:val="none" w:sz="0" w:space="0" w:color="auto"/>
        <w:right w:val="none" w:sz="0" w:space="0" w:color="auto"/>
      </w:divBdr>
    </w:div>
    <w:div w:id="901019606">
      <w:bodyDiv w:val="1"/>
      <w:marLeft w:val="0"/>
      <w:marRight w:val="0"/>
      <w:marTop w:val="0"/>
      <w:marBottom w:val="0"/>
      <w:divBdr>
        <w:top w:val="none" w:sz="0" w:space="0" w:color="auto"/>
        <w:left w:val="none" w:sz="0" w:space="0" w:color="auto"/>
        <w:bottom w:val="none" w:sz="0" w:space="0" w:color="auto"/>
        <w:right w:val="none" w:sz="0" w:space="0" w:color="auto"/>
      </w:divBdr>
    </w:div>
    <w:div w:id="903642949">
      <w:bodyDiv w:val="1"/>
      <w:marLeft w:val="0"/>
      <w:marRight w:val="0"/>
      <w:marTop w:val="0"/>
      <w:marBottom w:val="0"/>
      <w:divBdr>
        <w:top w:val="none" w:sz="0" w:space="0" w:color="auto"/>
        <w:left w:val="none" w:sz="0" w:space="0" w:color="auto"/>
        <w:bottom w:val="none" w:sz="0" w:space="0" w:color="auto"/>
        <w:right w:val="none" w:sz="0" w:space="0" w:color="auto"/>
      </w:divBdr>
    </w:div>
    <w:div w:id="923029079">
      <w:bodyDiv w:val="1"/>
      <w:marLeft w:val="0"/>
      <w:marRight w:val="0"/>
      <w:marTop w:val="0"/>
      <w:marBottom w:val="0"/>
      <w:divBdr>
        <w:top w:val="none" w:sz="0" w:space="0" w:color="auto"/>
        <w:left w:val="none" w:sz="0" w:space="0" w:color="auto"/>
        <w:bottom w:val="none" w:sz="0" w:space="0" w:color="auto"/>
        <w:right w:val="none" w:sz="0" w:space="0" w:color="auto"/>
      </w:divBdr>
    </w:div>
    <w:div w:id="975404340">
      <w:bodyDiv w:val="1"/>
      <w:marLeft w:val="0"/>
      <w:marRight w:val="0"/>
      <w:marTop w:val="0"/>
      <w:marBottom w:val="0"/>
      <w:divBdr>
        <w:top w:val="none" w:sz="0" w:space="0" w:color="auto"/>
        <w:left w:val="none" w:sz="0" w:space="0" w:color="auto"/>
        <w:bottom w:val="none" w:sz="0" w:space="0" w:color="auto"/>
        <w:right w:val="none" w:sz="0" w:space="0" w:color="auto"/>
      </w:divBdr>
    </w:div>
    <w:div w:id="976649134">
      <w:bodyDiv w:val="1"/>
      <w:marLeft w:val="0"/>
      <w:marRight w:val="0"/>
      <w:marTop w:val="0"/>
      <w:marBottom w:val="0"/>
      <w:divBdr>
        <w:top w:val="none" w:sz="0" w:space="0" w:color="auto"/>
        <w:left w:val="none" w:sz="0" w:space="0" w:color="auto"/>
        <w:bottom w:val="none" w:sz="0" w:space="0" w:color="auto"/>
        <w:right w:val="none" w:sz="0" w:space="0" w:color="auto"/>
      </w:divBdr>
    </w:div>
    <w:div w:id="1034190784">
      <w:bodyDiv w:val="1"/>
      <w:marLeft w:val="0"/>
      <w:marRight w:val="0"/>
      <w:marTop w:val="0"/>
      <w:marBottom w:val="0"/>
      <w:divBdr>
        <w:top w:val="none" w:sz="0" w:space="0" w:color="auto"/>
        <w:left w:val="none" w:sz="0" w:space="0" w:color="auto"/>
        <w:bottom w:val="none" w:sz="0" w:space="0" w:color="auto"/>
        <w:right w:val="none" w:sz="0" w:space="0" w:color="auto"/>
      </w:divBdr>
    </w:div>
    <w:div w:id="1040663245">
      <w:bodyDiv w:val="1"/>
      <w:marLeft w:val="0"/>
      <w:marRight w:val="0"/>
      <w:marTop w:val="0"/>
      <w:marBottom w:val="0"/>
      <w:divBdr>
        <w:top w:val="none" w:sz="0" w:space="0" w:color="auto"/>
        <w:left w:val="none" w:sz="0" w:space="0" w:color="auto"/>
        <w:bottom w:val="none" w:sz="0" w:space="0" w:color="auto"/>
        <w:right w:val="none" w:sz="0" w:space="0" w:color="auto"/>
      </w:divBdr>
    </w:div>
    <w:div w:id="1092438206">
      <w:bodyDiv w:val="1"/>
      <w:marLeft w:val="0"/>
      <w:marRight w:val="0"/>
      <w:marTop w:val="0"/>
      <w:marBottom w:val="0"/>
      <w:divBdr>
        <w:top w:val="none" w:sz="0" w:space="0" w:color="auto"/>
        <w:left w:val="none" w:sz="0" w:space="0" w:color="auto"/>
        <w:bottom w:val="none" w:sz="0" w:space="0" w:color="auto"/>
        <w:right w:val="none" w:sz="0" w:space="0" w:color="auto"/>
      </w:divBdr>
    </w:div>
    <w:div w:id="1092816922">
      <w:bodyDiv w:val="1"/>
      <w:marLeft w:val="0"/>
      <w:marRight w:val="0"/>
      <w:marTop w:val="0"/>
      <w:marBottom w:val="0"/>
      <w:divBdr>
        <w:top w:val="none" w:sz="0" w:space="0" w:color="auto"/>
        <w:left w:val="none" w:sz="0" w:space="0" w:color="auto"/>
        <w:bottom w:val="none" w:sz="0" w:space="0" w:color="auto"/>
        <w:right w:val="none" w:sz="0" w:space="0" w:color="auto"/>
      </w:divBdr>
    </w:div>
    <w:div w:id="1096515031">
      <w:bodyDiv w:val="1"/>
      <w:marLeft w:val="0"/>
      <w:marRight w:val="0"/>
      <w:marTop w:val="0"/>
      <w:marBottom w:val="0"/>
      <w:divBdr>
        <w:top w:val="none" w:sz="0" w:space="0" w:color="auto"/>
        <w:left w:val="none" w:sz="0" w:space="0" w:color="auto"/>
        <w:bottom w:val="none" w:sz="0" w:space="0" w:color="auto"/>
        <w:right w:val="none" w:sz="0" w:space="0" w:color="auto"/>
      </w:divBdr>
    </w:div>
    <w:div w:id="1103837986">
      <w:bodyDiv w:val="1"/>
      <w:marLeft w:val="0"/>
      <w:marRight w:val="0"/>
      <w:marTop w:val="0"/>
      <w:marBottom w:val="0"/>
      <w:divBdr>
        <w:top w:val="none" w:sz="0" w:space="0" w:color="auto"/>
        <w:left w:val="none" w:sz="0" w:space="0" w:color="auto"/>
        <w:bottom w:val="none" w:sz="0" w:space="0" w:color="auto"/>
        <w:right w:val="none" w:sz="0" w:space="0" w:color="auto"/>
      </w:divBdr>
    </w:div>
    <w:div w:id="1112360339">
      <w:bodyDiv w:val="1"/>
      <w:marLeft w:val="0"/>
      <w:marRight w:val="0"/>
      <w:marTop w:val="0"/>
      <w:marBottom w:val="0"/>
      <w:divBdr>
        <w:top w:val="none" w:sz="0" w:space="0" w:color="auto"/>
        <w:left w:val="none" w:sz="0" w:space="0" w:color="auto"/>
        <w:bottom w:val="none" w:sz="0" w:space="0" w:color="auto"/>
        <w:right w:val="none" w:sz="0" w:space="0" w:color="auto"/>
      </w:divBdr>
      <w:divsChild>
        <w:div w:id="1106194737">
          <w:marLeft w:val="255"/>
          <w:marRight w:val="0"/>
          <w:marTop w:val="75"/>
          <w:marBottom w:val="0"/>
          <w:divBdr>
            <w:top w:val="none" w:sz="0" w:space="0" w:color="auto"/>
            <w:left w:val="none" w:sz="0" w:space="0" w:color="auto"/>
            <w:bottom w:val="none" w:sz="0" w:space="0" w:color="auto"/>
            <w:right w:val="none" w:sz="0" w:space="0" w:color="auto"/>
          </w:divBdr>
          <w:divsChild>
            <w:div w:id="919405500">
              <w:marLeft w:val="0"/>
              <w:marRight w:val="75"/>
              <w:marTop w:val="0"/>
              <w:marBottom w:val="0"/>
              <w:divBdr>
                <w:top w:val="none" w:sz="0" w:space="0" w:color="auto"/>
                <w:left w:val="none" w:sz="0" w:space="0" w:color="auto"/>
                <w:bottom w:val="none" w:sz="0" w:space="0" w:color="auto"/>
                <w:right w:val="none" w:sz="0" w:space="0" w:color="auto"/>
              </w:divBdr>
            </w:div>
          </w:divsChild>
        </w:div>
        <w:div w:id="1165971096">
          <w:marLeft w:val="255"/>
          <w:marRight w:val="0"/>
          <w:marTop w:val="75"/>
          <w:marBottom w:val="0"/>
          <w:divBdr>
            <w:top w:val="none" w:sz="0" w:space="0" w:color="auto"/>
            <w:left w:val="none" w:sz="0" w:space="0" w:color="auto"/>
            <w:bottom w:val="none" w:sz="0" w:space="0" w:color="auto"/>
            <w:right w:val="none" w:sz="0" w:space="0" w:color="auto"/>
          </w:divBdr>
          <w:divsChild>
            <w:div w:id="172109468">
              <w:marLeft w:val="0"/>
              <w:marRight w:val="75"/>
              <w:marTop w:val="0"/>
              <w:marBottom w:val="0"/>
              <w:divBdr>
                <w:top w:val="none" w:sz="0" w:space="0" w:color="auto"/>
                <w:left w:val="none" w:sz="0" w:space="0" w:color="auto"/>
                <w:bottom w:val="none" w:sz="0" w:space="0" w:color="auto"/>
                <w:right w:val="none" w:sz="0" w:space="0" w:color="auto"/>
              </w:divBdr>
            </w:div>
            <w:div w:id="323708002">
              <w:marLeft w:val="255"/>
              <w:marRight w:val="0"/>
              <w:marTop w:val="75"/>
              <w:marBottom w:val="0"/>
              <w:divBdr>
                <w:top w:val="none" w:sz="0" w:space="0" w:color="auto"/>
                <w:left w:val="none" w:sz="0" w:space="0" w:color="auto"/>
                <w:bottom w:val="none" w:sz="0" w:space="0" w:color="auto"/>
                <w:right w:val="none" w:sz="0" w:space="0" w:color="auto"/>
              </w:divBdr>
            </w:div>
            <w:div w:id="615404836">
              <w:marLeft w:val="255"/>
              <w:marRight w:val="0"/>
              <w:marTop w:val="75"/>
              <w:marBottom w:val="0"/>
              <w:divBdr>
                <w:top w:val="none" w:sz="0" w:space="0" w:color="auto"/>
                <w:left w:val="none" w:sz="0" w:space="0" w:color="auto"/>
                <w:bottom w:val="none" w:sz="0" w:space="0" w:color="auto"/>
                <w:right w:val="none" w:sz="0" w:space="0" w:color="auto"/>
              </w:divBdr>
            </w:div>
            <w:div w:id="1582987104">
              <w:marLeft w:val="255"/>
              <w:marRight w:val="0"/>
              <w:marTop w:val="75"/>
              <w:marBottom w:val="0"/>
              <w:divBdr>
                <w:top w:val="none" w:sz="0" w:space="0" w:color="auto"/>
                <w:left w:val="none" w:sz="0" w:space="0" w:color="auto"/>
                <w:bottom w:val="none" w:sz="0" w:space="0" w:color="auto"/>
                <w:right w:val="none" w:sz="0" w:space="0" w:color="auto"/>
              </w:divBdr>
            </w:div>
            <w:div w:id="1732776261">
              <w:marLeft w:val="255"/>
              <w:marRight w:val="0"/>
              <w:marTop w:val="75"/>
              <w:marBottom w:val="0"/>
              <w:divBdr>
                <w:top w:val="none" w:sz="0" w:space="0" w:color="auto"/>
                <w:left w:val="none" w:sz="0" w:space="0" w:color="auto"/>
                <w:bottom w:val="none" w:sz="0" w:space="0" w:color="auto"/>
                <w:right w:val="none" w:sz="0" w:space="0" w:color="auto"/>
              </w:divBdr>
              <w:divsChild>
                <w:div w:id="988481398">
                  <w:marLeft w:val="255"/>
                  <w:marRight w:val="0"/>
                  <w:marTop w:val="0"/>
                  <w:marBottom w:val="0"/>
                  <w:divBdr>
                    <w:top w:val="none" w:sz="0" w:space="0" w:color="auto"/>
                    <w:left w:val="none" w:sz="0" w:space="0" w:color="auto"/>
                    <w:bottom w:val="none" w:sz="0" w:space="0" w:color="auto"/>
                    <w:right w:val="none" w:sz="0" w:space="0" w:color="auto"/>
                  </w:divBdr>
                </w:div>
                <w:div w:id="1211303071">
                  <w:marLeft w:val="255"/>
                  <w:marRight w:val="0"/>
                  <w:marTop w:val="0"/>
                  <w:marBottom w:val="0"/>
                  <w:divBdr>
                    <w:top w:val="none" w:sz="0" w:space="0" w:color="auto"/>
                    <w:left w:val="none" w:sz="0" w:space="0" w:color="auto"/>
                    <w:bottom w:val="none" w:sz="0" w:space="0" w:color="auto"/>
                    <w:right w:val="none" w:sz="0" w:space="0" w:color="auto"/>
                  </w:divBdr>
                </w:div>
                <w:div w:id="1350138268">
                  <w:marLeft w:val="255"/>
                  <w:marRight w:val="0"/>
                  <w:marTop w:val="0"/>
                  <w:marBottom w:val="0"/>
                  <w:divBdr>
                    <w:top w:val="none" w:sz="0" w:space="0" w:color="auto"/>
                    <w:left w:val="none" w:sz="0" w:space="0" w:color="auto"/>
                    <w:bottom w:val="none" w:sz="0" w:space="0" w:color="auto"/>
                    <w:right w:val="none" w:sz="0" w:space="0" w:color="auto"/>
                  </w:divBdr>
                </w:div>
                <w:div w:id="2070833943">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 w:id="1390155168">
          <w:marLeft w:val="255"/>
          <w:marRight w:val="0"/>
          <w:marTop w:val="75"/>
          <w:marBottom w:val="0"/>
          <w:divBdr>
            <w:top w:val="none" w:sz="0" w:space="0" w:color="auto"/>
            <w:left w:val="none" w:sz="0" w:space="0" w:color="auto"/>
            <w:bottom w:val="none" w:sz="0" w:space="0" w:color="auto"/>
            <w:right w:val="none" w:sz="0" w:space="0" w:color="auto"/>
          </w:divBdr>
          <w:divsChild>
            <w:div w:id="550729118">
              <w:marLeft w:val="255"/>
              <w:marRight w:val="0"/>
              <w:marTop w:val="75"/>
              <w:marBottom w:val="0"/>
              <w:divBdr>
                <w:top w:val="none" w:sz="0" w:space="0" w:color="auto"/>
                <w:left w:val="none" w:sz="0" w:space="0" w:color="auto"/>
                <w:bottom w:val="none" w:sz="0" w:space="0" w:color="auto"/>
                <w:right w:val="none" w:sz="0" w:space="0" w:color="auto"/>
              </w:divBdr>
            </w:div>
            <w:div w:id="657542040">
              <w:marLeft w:val="255"/>
              <w:marRight w:val="0"/>
              <w:marTop w:val="75"/>
              <w:marBottom w:val="0"/>
              <w:divBdr>
                <w:top w:val="none" w:sz="0" w:space="0" w:color="auto"/>
                <w:left w:val="none" w:sz="0" w:space="0" w:color="auto"/>
                <w:bottom w:val="none" w:sz="0" w:space="0" w:color="auto"/>
                <w:right w:val="none" w:sz="0" w:space="0" w:color="auto"/>
              </w:divBdr>
            </w:div>
            <w:div w:id="671644679">
              <w:marLeft w:val="255"/>
              <w:marRight w:val="0"/>
              <w:marTop w:val="75"/>
              <w:marBottom w:val="0"/>
              <w:divBdr>
                <w:top w:val="none" w:sz="0" w:space="0" w:color="auto"/>
                <w:left w:val="none" w:sz="0" w:space="0" w:color="auto"/>
                <w:bottom w:val="none" w:sz="0" w:space="0" w:color="auto"/>
                <w:right w:val="none" w:sz="0" w:space="0" w:color="auto"/>
              </w:divBdr>
            </w:div>
            <w:div w:id="759527714">
              <w:marLeft w:val="255"/>
              <w:marRight w:val="0"/>
              <w:marTop w:val="75"/>
              <w:marBottom w:val="0"/>
              <w:divBdr>
                <w:top w:val="none" w:sz="0" w:space="0" w:color="auto"/>
                <w:left w:val="none" w:sz="0" w:space="0" w:color="auto"/>
                <w:bottom w:val="none" w:sz="0" w:space="0" w:color="auto"/>
                <w:right w:val="none" w:sz="0" w:space="0" w:color="auto"/>
              </w:divBdr>
            </w:div>
            <w:div w:id="974215182">
              <w:marLeft w:val="0"/>
              <w:marRight w:val="75"/>
              <w:marTop w:val="0"/>
              <w:marBottom w:val="0"/>
              <w:divBdr>
                <w:top w:val="none" w:sz="0" w:space="0" w:color="auto"/>
                <w:left w:val="none" w:sz="0" w:space="0" w:color="auto"/>
                <w:bottom w:val="none" w:sz="0" w:space="0" w:color="auto"/>
                <w:right w:val="none" w:sz="0" w:space="0" w:color="auto"/>
              </w:divBdr>
            </w:div>
            <w:div w:id="1056125867">
              <w:marLeft w:val="255"/>
              <w:marRight w:val="0"/>
              <w:marTop w:val="75"/>
              <w:marBottom w:val="0"/>
              <w:divBdr>
                <w:top w:val="none" w:sz="0" w:space="0" w:color="auto"/>
                <w:left w:val="none" w:sz="0" w:space="0" w:color="auto"/>
                <w:bottom w:val="none" w:sz="0" w:space="0" w:color="auto"/>
                <w:right w:val="none" w:sz="0" w:space="0" w:color="auto"/>
              </w:divBdr>
            </w:div>
          </w:divsChild>
        </w:div>
      </w:divsChild>
    </w:div>
    <w:div w:id="1121530468">
      <w:bodyDiv w:val="1"/>
      <w:marLeft w:val="0"/>
      <w:marRight w:val="0"/>
      <w:marTop w:val="0"/>
      <w:marBottom w:val="0"/>
      <w:divBdr>
        <w:top w:val="none" w:sz="0" w:space="0" w:color="auto"/>
        <w:left w:val="none" w:sz="0" w:space="0" w:color="auto"/>
        <w:bottom w:val="none" w:sz="0" w:space="0" w:color="auto"/>
        <w:right w:val="none" w:sz="0" w:space="0" w:color="auto"/>
      </w:divBdr>
    </w:div>
    <w:div w:id="1132871585">
      <w:bodyDiv w:val="1"/>
      <w:marLeft w:val="0"/>
      <w:marRight w:val="0"/>
      <w:marTop w:val="0"/>
      <w:marBottom w:val="0"/>
      <w:divBdr>
        <w:top w:val="none" w:sz="0" w:space="0" w:color="auto"/>
        <w:left w:val="none" w:sz="0" w:space="0" w:color="auto"/>
        <w:bottom w:val="none" w:sz="0" w:space="0" w:color="auto"/>
        <w:right w:val="none" w:sz="0" w:space="0" w:color="auto"/>
      </w:divBdr>
    </w:div>
    <w:div w:id="1149589380">
      <w:bodyDiv w:val="1"/>
      <w:marLeft w:val="0"/>
      <w:marRight w:val="0"/>
      <w:marTop w:val="0"/>
      <w:marBottom w:val="0"/>
      <w:divBdr>
        <w:top w:val="none" w:sz="0" w:space="0" w:color="auto"/>
        <w:left w:val="none" w:sz="0" w:space="0" w:color="auto"/>
        <w:bottom w:val="none" w:sz="0" w:space="0" w:color="auto"/>
        <w:right w:val="none" w:sz="0" w:space="0" w:color="auto"/>
      </w:divBdr>
    </w:div>
    <w:div w:id="1151799292">
      <w:bodyDiv w:val="1"/>
      <w:marLeft w:val="0"/>
      <w:marRight w:val="0"/>
      <w:marTop w:val="0"/>
      <w:marBottom w:val="0"/>
      <w:divBdr>
        <w:top w:val="none" w:sz="0" w:space="0" w:color="auto"/>
        <w:left w:val="none" w:sz="0" w:space="0" w:color="auto"/>
        <w:bottom w:val="none" w:sz="0" w:space="0" w:color="auto"/>
        <w:right w:val="none" w:sz="0" w:space="0" w:color="auto"/>
      </w:divBdr>
    </w:div>
    <w:div w:id="1161002785">
      <w:bodyDiv w:val="1"/>
      <w:marLeft w:val="0"/>
      <w:marRight w:val="0"/>
      <w:marTop w:val="0"/>
      <w:marBottom w:val="0"/>
      <w:divBdr>
        <w:top w:val="none" w:sz="0" w:space="0" w:color="auto"/>
        <w:left w:val="none" w:sz="0" w:space="0" w:color="auto"/>
        <w:bottom w:val="none" w:sz="0" w:space="0" w:color="auto"/>
        <w:right w:val="none" w:sz="0" w:space="0" w:color="auto"/>
      </w:divBdr>
    </w:div>
    <w:div w:id="1167357647">
      <w:bodyDiv w:val="1"/>
      <w:marLeft w:val="0"/>
      <w:marRight w:val="0"/>
      <w:marTop w:val="0"/>
      <w:marBottom w:val="0"/>
      <w:divBdr>
        <w:top w:val="none" w:sz="0" w:space="0" w:color="auto"/>
        <w:left w:val="none" w:sz="0" w:space="0" w:color="auto"/>
        <w:bottom w:val="none" w:sz="0" w:space="0" w:color="auto"/>
        <w:right w:val="none" w:sz="0" w:space="0" w:color="auto"/>
      </w:divBdr>
    </w:div>
    <w:div w:id="1189829350">
      <w:bodyDiv w:val="1"/>
      <w:marLeft w:val="0"/>
      <w:marRight w:val="0"/>
      <w:marTop w:val="0"/>
      <w:marBottom w:val="0"/>
      <w:divBdr>
        <w:top w:val="none" w:sz="0" w:space="0" w:color="auto"/>
        <w:left w:val="none" w:sz="0" w:space="0" w:color="auto"/>
        <w:bottom w:val="none" w:sz="0" w:space="0" w:color="auto"/>
        <w:right w:val="none" w:sz="0" w:space="0" w:color="auto"/>
      </w:divBdr>
    </w:div>
    <w:div w:id="1199782430">
      <w:bodyDiv w:val="1"/>
      <w:marLeft w:val="0"/>
      <w:marRight w:val="0"/>
      <w:marTop w:val="0"/>
      <w:marBottom w:val="0"/>
      <w:divBdr>
        <w:top w:val="none" w:sz="0" w:space="0" w:color="auto"/>
        <w:left w:val="none" w:sz="0" w:space="0" w:color="auto"/>
        <w:bottom w:val="none" w:sz="0" w:space="0" w:color="auto"/>
        <w:right w:val="none" w:sz="0" w:space="0" w:color="auto"/>
      </w:divBdr>
    </w:div>
    <w:div w:id="1222903368">
      <w:bodyDiv w:val="1"/>
      <w:marLeft w:val="0"/>
      <w:marRight w:val="0"/>
      <w:marTop w:val="0"/>
      <w:marBottom w:val="0"/>
      <w:divBdr>
        <w:top w:val="none" w:sz="0" w:space="0" w:color="auto"/>
        <w:left w:val="none" w:sz="0" w:space="0" w:color="auto"/>
        <w:bottom w:val="none" w:sz="0" w:space="0" w:color="auto"/>
        <w:right w:val="none" w:sz="0" w:space="0" w:color="auto"/>
      </w:divBdr>
    </w:div>
    <w:div w:id="1238976959">
      <w:bodyDiv w:val="1"/>
      <w:marLeft w:val="0"/>
      <w:marRight w:val="0"/>
      <w:marTop w:val="0"/>
      <w:marBottom w:val="0"/>
      <w:divBdr>
        <w:top w:val="none" w:sz="0" w:space="0" w:color="auto"/>
        <w:left w:val="none" w:sz="0" w:space="0" w:color="auto"/>
        <w:bottom w:val="none" w:sz="0" w:space="0" w:color="auto"/>
        <w:right w:val="none" w:sz="0" w:space="0" w:color="auto"/>
      </w:divBdr>
    </w:div>
    <w:div w:id="1266108515">
      <w:bodyDiv w:val="1"/>
      <w:marLeft w:val="0"/>
      <w:marRight w:val="0"/>
      <w:marTop w:val="0"/>
      <w:marBottom w:val="0"/>
      <w:divBdr>
        <w:top w:val="none" w:sz="0" w:space="0" w:color="auto"/>
        <w:left w:val="none" w:sz="0" w:space="0" w:color="auto"/>
        <w:bottom w:val="none" w:sz="0" w:space="0" w:color="auto"/>
        <w:right w:val="none" w:sz="0" w:space="0" w:color="auto"/>
      </w:divBdr>
    </w:div>
    <w:div w:id="1268267966">
      <w:bodyDiv w:val="1"/>
      <w:marLeft w:val="0"/>
      <w:marRight w:val="0"/>
      <w:marTop w:val="0"/>
      <w:marBottom w:val="0"/>
      <w:divBdr>
        <w:top w:val="none" w:sz="0" w:space="0" w:color="auto"/>
        <w:left w:val="none" w:sz="0" w:space="0" w:color="auto"/>
        <w:bottom w:val="none" w:sz="0" w:space="0" w:color="auto"/>
        <w:right w:val="none" w:sz="0" w:space="0" w:color="auto"/>
      </w:divBdr>
    </w:div>
    <w:div w:id="1304769393">
      <w:bodyDiv w:val="1"/>
      <w:marLeft w:val="0"/>
      <w:marRight w:val="0"/>
      <w:marTop w:val="0"/>
      <w:marBottom w:val="0"/>
      <w:divBdr>
        <w:top w:val="none" w:sz="0" w:space="0" w:color="auto"/>
        <w:left w:val="none" w:sz="0" w:space="0" w:color="auto"/>
        <w:bottom w:val="none" w:sz="0" w:space="0" w:color="auto"/>
        <w:right w:val="none" w:sz="0" w:space="0" w:color="auto"/>
      </w:divBdr>
    </w:div>
    <w:div w:id="1324891733">
      <w:bodyDiv w:val="1"/>
      <w:marLeft w:val="0"/>
      <w:marRight w:val="0"/>
      <w:marTop w:val="0"/>
      <w:marBottom w:val="0"/>
      <w:divBdr>
        <w:top w:val="none" w:sz="0" w:space="0" w:color="auto"/>
        <w:left w:val="none" w:sz="0" w:space="0" w:color="auto"/>
        <w:bottom w:val="none" w:sz="0" w:space="0" w:color="auto"/>
        <w:right w:val="none" w:sz="0" w:space="0" w:color="auto"/>
      </w:divBdr>
    </w:div>
    <w:div w:id="1338264954">
      <w:bodyDiv w:val="1"/>
      <w:marLeft w:val="0"/>
      <w:marRight w:val="0"/>
      <w:marTop w:val="0"/>
      <w:marBottom w:val="0"/>
      <w:divBdr>
        <w:top w:val="none" w:sz="0" w:space="0" w:color="auto"/>
        <w:left w:val="none" w:sz="0" w:space="0" w:color="auto"/>
        <w:bottom w:val="none" w:sz="0" w:space="0" w:color="auto"/>
        <w:right w:val="none" w:sz="0" w:space="0" w:color="auto"/>
      </w:divBdr>
    </w:div>
    <w:div w:id="1348363805">
      <w:bodyDiv w:val="1"/>
      <w:marLeft w:val="0"/>
      <w:marRight w:val="0"/>
      <w:marTop w:val="0"/>
      <w:marBottom w:val="0"/>
      <w:divBdr>
        <w:top w:val="none" w:sz="0" w:space="0" w:color="auto"/>
        <w:left w:val="none" w:sz="0" w:space="0" w:color="auto"/>
        <w:bottom w:val="none" w:sz="0" w:space="0" w:color="auto"/>
        <w:right w:val="none" w:sz="0" w:space="0" w:color="auto"/>
      </w:divBdr>
    </w:div>
    <w:div w:id="1351839965">
      <w:bodyDiv w:val="1"/>
      <w:marLeft w:val="0"/>
      <w:marRight w:val="0"/>
      <w:marTop w:val="0"/>
      <w:marBottom w:val="0"/>
      <w:divBdr>
        <w:top w:val="none" w:sz="0" w:space="0" w:color="auto"/>
        <w:left w:val="none" w:sz="0" w:space="0" w:color="auto"/>
        <w:bottom w:val="none" w:sz="0" w:space="0" w:color="auto"/>
        <w:right w:val="none" w:sz="0" w:space="0" w:color="auto"/>
      </w:divBdr>
    </w:div>
    <w:div w:id="1354844895">
      <w:bodyDiv w:val="1"/>
      <w:marLeft w:val="0"/>
      <w:marRight w:val="0"/>
      <w:marTop w:val="0"/>
      <w:marBottom w:val="0"/>
      <w:divBdr>
        <w:top w:val="none" w:sz="0" w:space="0" w:color="auto"/>
        <w:left w:val="none" w:sz="0" w:space="0" w:color="auto"/>
        <w:bottom w:val="none" w:sz="0" w:space="0" w:color="auto"/>
        <w:right w:val="none" w:sz="0" w:space="0" w:color="auto"/>
      </w:divBdr>
    </w:div>
    <w:div w:id="1387952551">
      <w:bodyDiv w:val="1"/>
      <w:marLeft w:val="0"/>
      <w:marRight w:val="0"/>
      <w:marTop w:val="0"/>
      <w:marBottom w:val="0"/>
      <w:divBdr>
        <w:top w:val="none" w:sz="0" w:space="0" w:color="auto"/>
        <w:left w:val="none" w:sz="0" w:space="0" w:color="auto"/>
        <w:bottom w:val="none" w:sz="0" w:space="0" w:color="auto"/>
        <w:right w:val="none" w:sz="0" w:space="0" w:color="auto"/>
      </w:divBdr>
    </w:div>
    <w:div w:id="1430006210">
      <w:bodyDiv w:val="1"/>
      <w:marLeft w:val="0"/>
      <w:marRight w:val="0"/>
      <w:marTop w:val="0"/>
      <w:marBottom w:val="0"/>
      <w:divBdr>
        <w:top w:val="none" w:sz="0" w:space="0" w:color="auto"/>
        <w:left w:val="none" w:sz="0" w:space="0" w:color="auto"/>
        <w:bottom w:val="none" w:sz="0" w:space="0" w:color="auto"/>
        <w:right w:val="none" w:sz="0" w:space="0" w:color="auto"/>
      </w:divBdr>
    </w:div>
    <w:div w:id="1454900859">
      <w:bodyDiv w:val="1"/>
      <w:marLeft w:val="0"/>
      <w:marRight w:val="0"/>
      <w:marTop w:val="0"/>
      <w:marBottom w:val="0"/>
      <w:divBdr>
        <w:top w:val="none" w:sz="0" w:space="0" w:color="auto"/>
        <w:left w:val="none" w:sz="0" w:space="0" w:color="auto"/>
        <w:bottom w:val="none" w:sz="0" w:space="0" w:color="auto"/>
        <w:right w:val="none" w:sz="0" w:space="0" w:color="auto"/>
      </w:divBdr>
    </w:div>
    <w:div w:id="1457985801">
      <w:bodyDiv w:val="1"/>
      <w:marLeft w:val="0"/>
      <w:marRight w:val="0"/>
      <w:marTop w:val="0"/>
      <w:marBottom w:val="0"/>
      <w:divBdr>
        <w:top w:val="none" w:sz="0" w:space="0" w:color="auto"/>
        <w:left w:val="none" w:sz="0" w:space="0" w:color="auto"/>
        <w:bottom w:val="none" w:sz="0" w:space="0" w:color="auto"/>
        <w:right w:val="none" w:sz="0" w:space="0" w:color="auto"/>
      </w:divBdr>
    </w:div>
    <w:div w:id="1502041887">
      <w:bodyDiv w:val="1"/>
      <w:marLeft w:val="0"/>
      <w:marRight w:val="0"/>
      <w:marTop w:val="0"/>
      <w:marBottom w:val="0"/>
      <w:divBdr>
        <w:top w:val="none" w:sz="0" w:space="0" w:color="auto"/>
        <w:left w:val="none" w:sz="0" w:space="0" w:color="auto"/>
        <w:bottom w:val="none" w:sz="0" w:space="0" w:color="auto"/>
        <w:right w:val="none" w:sz="0" w:space="0" w:color="auto"/>
      </w:divBdr>
    </w:div>
    <w:div w:id="1503473661">
      <w:bodyDiv w:val="1"/>
      <w:marLeft w:val="0"/>
      <w:marRight w:val="0"/>
      <w:marTop w:val="0"/>
      <w:marBottom w:val="0"/>
      <w:divBdr>
        <w:top w:val="none" w:sz="0" w:space="0" w:color="auto"/>
        <w:left w:val="none" w:sz="0" w:space="0" w:color="auto"/>
        <w:bottom w:val="none" w:sz="0" w:space="0" w:color="auto"/>
        <w:right w:val="none" w:sz="0" w:space="0" w:color="auto"/>
      </w:divBdr>
    </w:div>
    <w:div w:id="1520922923">
      <w:bodyDiv w:val="1"/>
      <w:marLeft w:val="0"/>
      <w:marRight w:val="0"/>
      <w:marTop w:val="0"/>
      <w:marBottom w:val="0"/>
      <w:divBdr>
        <w:top w:val="none" w:sz="0" w:space="0" w:color="auto"/>
        <w:left w:val="none" w:sz="0" w:space="0" w:color="auto"/>
        <w:bottom w:val="none" w:sz="0" w:space="0" w:color="auto"/>
        <w:right w:val="none" w:sz="0" w:space="0" w:color="auto"/>
      </w:divBdr>
    </w:div>
    <w:div w:id="1525552098">
      <w:bodyDiv w:val="1"/>
      <w:marLeft w:val="0"/>
      <w:marRight w:val="0"/>
      <w:marTop w:val="0"/>
      <w:marBottom w:val="0"/>
      <w:divBdr>
        <w:top w:val="none" w:sz="0" w:space="0" w:color="auto"/>
        <w:left w:val="none" w:sz="0" w:space="0" w:color="auto"/>
        <w:bottom w:val="none" w:sz="0" w:space="0" w:color="auto"/>
        <w:right w:val="none" w:sz="0" w:space="0" w:color="auto"/>
      </w:divBdr>
    </w:div>
    <w:div w:id="1534420593">
      <w:bodyDiv w:val="1"/>
      <w:marLeft w:val="0"/>
      <w:marRight w:val="0"/>
      <w:marTop w:val="0"/>
      <w:marBottom w:val="0"/>
      <w:divBdr>
        <w:top w:val="none" w:sz="0" w:space="0" w:color="auto"/>
        <w:left w:val="none" w:sz="0" w:space="0" w:color="auto"/>
        <w:bottom w:val="none" w:sz="0" w:space="0" w:color="auto"/>
        <w:right w:val="none" w:sz="0" w:space="0" w:color="auto"/>
      </w:divBdr>
    </w:div>
    <w:div w:id="1541013640">
      <w:bodyDiv w:val="1"/>
      <w:marLeft w:val="0"/>
      <w:marRight w:val="0"/>
      <w:marTop w:val="0"/>
      <w:marBottom w:val="0"/>
      <w:divBdr>
        <w:top w:val="none" w:sz="0" w:space="0" w:color="auto"/>
        <w:left w:val="none" w:sz="0" w:space="0" w:color="auto"/>
        <w:bottom w:val="none" w:sz="0" w:space="0" w:color="auto"/>
        <w:right w:val="none" w:sz="0" w:space="0" w:color="auto"/>
      </w:divBdr>
    </w:div>
    <w:div w:id="1568296631">
      <w:bodyDiv w:val="1"/>
      <w:marLeft w:val="0"/>
      <w:marRight w:val="0"/>
      <w:marTop w:val="0"/>
      <w:marBottom w:val="0"/>
      <w:divBdr>
        <w:top w:val="none" w:sz="0" w:space="0" w:color="auto"/>
        <w:left w:val="none" w:sz="0" w:space="0" w:color="auto"/>
        <w:bottom w:val="none" w:sz="0" w:space="0" w:color="auto"/>
        <w:right w:val="none" w:sz="0" w:space="0" w:color="auto"/>
      </w:divBdr>
    </w:div>
    <w:div w:id="1573268998">
      <w:bodyDiv w:val="1"/>
      <w:marLeft w:val="0"/>
      <w:marRight w:val="0"/>
      <w:marTop w:val="0"/>
      <w:marBottom w:val="0"/>
      <w:divBdr>
        <w:top w:val="none" w:sz="0" w:space="0" w:color="auto"/>
        <w:left w:val="none" w:sz="0" w:space="0" w:color="auto"/>
        <w:bottom w:val="none" w:sz="0" w:space="0" w:color="auto"/>
        <w:right w:val="none" w:sz="0" w:space="0" w:color="auto"/>
      </w:divBdr>
    </w:div>
    <w:div w:id="1573812896">
      <w:bodyDiv w:val="1"/>
      <w:marLeft w:val="0"/>
      <w:marRight w:val="0"/>
      <w:marTop w:val="0"/>
      <w:marBottom w:val="0"/>
      <w:divBdr>
        <w:top w:val="none" w:sz="0" w:space="0" w:color="auto"/>
        <w:left w:val="none" w:sz="0" w:space="0" w:color="auto"/>
        <w:bottom w:val="none" w:sz="0" w:space="0" w:color="auto"/>
        <w:right w:val="none" w:sz="0" w:space="0" w:color="auto"/>
      </w:divBdr>
    </w:div>
    <w:div w:id="1577007014">
      <w:bodyDiv w:val="1"/>
      <w:marLeft w:val="0"/>
      <w:marRight w:val="0"/>
      <w:marTop w:val="0"/>
      <w:marBottom w:val="0"/>
      <w:divBdr>
        <w:top w:val="none" w:sz="0" w:space="0" w:color="auto"/>
        <w:left w:val="none" w:sz="0" w:space="0" w:color="auto"/>
        <w:bottom w:val="none" w:sz="0" w:space="0" w:color="auto"/>
        <w:right w:val="none" w:sz="0" w:space="0" w:color="auto"/>
      </w:divBdr>
    </w:div>
    <w:div w:id="1610815583">
      <w:bodyDiv w:val="1"/>
      <w:marLeft w:val="0"/>
      <w:marRight w:val="0"/>
      <w:marTop w:val="0"/>
      <w:marBottom w:val="0"/>
      <w:divBdr>
        <w:top w:val="none" w:sz="0" w:space="0" w:color="auto"/>
        <w:left w:val="none" w:sz="0" w:space="0" w:color="auto"/>
        <w:bottom w:val="none" w:sz="0" w:space="0" w:color="auto"/>
        <w:right w:val="none" w:sz="0" w:space="0" w:color="auto"/>
      </w:divBdr>
      <w:divsChild>
        <w:div w:id="1165899699">
          <w:marLeft w:val="0"/>
          <w:marRight w:val="0"/>
          <w:marTop w:val="0"/>
          <w:marBottom w:val="0"/>
          <w:divBdr>
            <w:top w:val="none" w:sz="0" w:space="0" w:color="auto"/>
            <w:left w:val="none" w:sz="0" w:space="0" w:color="auto"/>
            <w:bottom w:val="none" w:sz="0" w:space="0" w:color="auto"/>
            <w:right w:val="none" w:sz="0" w:space="0" w:color="auto"/>
          </w:divBdr>
        </w:div>
      </w:divsChild>
    </w:div>
    <w:div w:id="1623609387">
      <w:bodyDiv w:val="1"/>
      <w:marLeft w:val="0"/>
      <w:marRight w:val="0"/>
      <w:marTop w:val="0"/>
      <w:marBottom w:val="0"/>
      <w:divBdr>
        <w:top w:val="none" w:sz="0" w:space="0" w:color="auto"/>
        <w:left w:val="none" w:sz="0" w:space="0" w:color="auto"/>
        <w:bottom w:val="none" w:sz="0" w:space="0" w:color="auto"/>
        <w:right w:val="none" w:sz="0" w:space="0" w:color="auto"/>
      </w:divBdr>
    </w:div>
    <w:div w:id="1653874044">
      <w:bodyDiv w:val="1"/>
      <w:marLeft w:val="0"/>
      <w:marRight w:val="0"/>
      <w:marTop w:val="0"/>
      <w:marBottom w:val="0"/>
      <w:divBdr>
        <w:top w:val="none" w:sz="0" w:space="0" w:color="auto"/>
        <w:left w:val="none" w:sz="0" w:space="0" w:color="auto"/>
        <w:bottom w:val="none" w:sz="0" w:space="0" w:color="auto"/>
        <w:right w:val="none" w:sz="0" w:space="0" w:color="auto"/>
      </w:divBdr>
    </w:div>
    <w:div w:id="1669288959">
      <w:bodyDiv w:val="1"/>
      <w:marLeft w:val="0"/>
      <w:marRight w:val="0"/>
      <w:marTop w:val="0"/>
      <w:marBottom w:val="0"/>
      <w:divBdr>
        <w:top w:val="none" w:sz="0" w:space="0" w:color="auto"/>
        <w:left w:val="none" w:sz="0" w:space="0" w:color="auto"/>
        <w:bottom w:val="none" w:sz="0" w:space="0" w:color="auto"/>
        <w:right w:val="none" w:sz="0" w:space="0" w:color="auto"/>
      </w:divBdr>
    </w:div>
    <w:div w:id="1674331005">
      <w:bodyDiv w:val="1"/>
      <w:marLeft w:val="0"/>
      <w:marRight w:val="0"/>
      <w:marTop w:val="0"/>
      <w:marBottom w:val="0"/>
      <w:divBdr>
        <w:top w:val="none" w:sz="0" w:space="0" w:color="auto"/>
        <w:left w:val="none" w:sz="0" w:space="0" w:color="auto"/>
        <w:bottom w:val="none" w:sz="0" w:space="0" w:color="auto"/>
        <w:right w:val="none" w:sz="0" w:space="0" w:color="auto"/>
      </w:divBdr>
    </w:div>
    <w:div w:id="1694183266">
      <w:bodyDiv w:val="1"/>
      <w:marLeft w:val="0"/>
      <w:marRight w:val="0"/>
      <w:marTop w:val="0"/>
      <w:marBottom w:val="0"/>
      <w:divBdr>
        <w:top w:val="none" w:sz="0" w:space="0" w:color="auto"/>
        <w:left w:val="none" w:sz="0" w:space="0" w:color="auto"/>
        <w:bottom w:val="none" w:sz="0" w:space="0" w:color="auto"/>
        <w:right w:val="none" w:sz="0" w:space="0" w:color="auto"/>
      </w:divBdr>
    </w:div>
    <w:div w:id="1725130595">
      <w:bodyDiv w:val="1"/>
      <w:marLeft w:val="0"/>
      <w:marRight w:val="0"/>
      <w:marTop w:val="0"/>
      <w:marBottom w:val="0"/>
      <w:divBdr>
        <w:top w:val="none" w:sz="0" w:space="0" w:color="auto"/>
        <w:left w:val="none" w:sz="0" w:space="0" w:color="auto"/>
        <w:bottom w:val="none" w:sz="0" w:space="0" w:color="auto"/>
        <w:right w:val="none" w:sz="0" w:space="0" w:color="auto"/>
      </w:divBdr>
    </w:div>
    <w:div w:id="1740051442">
      <w:bodyDiv w:val="1"/>
      <w:marLeft w:val="0"/>
      <w:marRight w:val="0"/>
      <w:marTop w:val="0"/>
      <w:marBottom w:val="0"/>
      <w:divBdr>
        <w:top w:val="none" w:sz="0" w:space="0" w:color="auto"/>
        <w:left w:val="none" w:sz="0" w:space="0" w:color="auto"/>
        <w:bottom w:val="none" w:sz="0" w:space="0" w:color="auto"/>
        <w:right w:val="none" w:sz="0" w:space="0" w:color="auto"/>
      </w:divBdr>
    </w:div>
    <w:div w:id="1767997292">
      <w:bodyDiv w:val="1"/>
      <w:marLeft w:val="0"/>
      <w:marRight w:val="0"/>
      <w:marTop w:val="0"/>
      <w:marBottom w:val="0"/>
      <w:divBdr>
        <w:top w:val="none" w:sz="0" w:space="0" w:color="auto"/>
        <w:left w:val="none" w:sz="0" w:space="0" w:color="auto"/>
        <w:bottom w:val="none" w:sz="0" w:space="0" w:color="auto"/>
        <w:right w:val="none" w:sz="0" w:space="0" w:color="auto"/>
      </w:divBdr>
    </w:div>
    <w:div w:id="1769232330">
      <w:bodyDiv w:val="1"/>
      <w:marLeft w:val="0"/>
      <w:marRight w:val="0"/>
      <w:marTop w:val="0"/>
      <w:marBottom w:val="0"/>
      <w:divBdr>
        <w:top w:val="none" w:sz="0" w:space="0" w:color="auto"/>
        <w:left w:val="none" w:sz="0" w:space="0" w:color="auto"/>
        <w:bottom w:val="none" w:sz="0" w:space="0" w:color="auto"/>
        <w:right w:val="none" w:sz="0" w:space="0" w:color="auto"/>
      </w:divBdr>
      <w:divsChild>
        <w:div w:id="1873497900">
          <w:marLeft w:val="90"/>
          <w:marRight w:val="90"/>
          <w:marTop w:val="90"/>
          <w:marBottom w:val="90"/>
          <w:divBdr>
            <w:top w:val="none" w:sz="0" w:space="0" w:color="auto"/>
            <w:left w:val="none" w:sz="0" w:space="0" w:color="auto"/>
            <w:bottom w:val="none" w:sz="0" w:space="0" w:color="auto"/>
            <w:right w:val="none" w:sz="0" w:space="0" w:color="auto"/>
          </w:divBdr>
        </w:div>
      </w:divsChild>
    </w:div>
    <w:div w:id="1773471960">
      <w:bodyDiv w:val="1"/>
      <w:marLeft w:val="0"/>
      <w:marRight w:val="0"/>
      <w:marTop w:val="0"/>
      <w:marBottom w:val="0"/>
      <w:divBdr>
        <w:top w:val="none" w:sz="0" w:space="0" w:color="auto"/>
        <w:left w:val="none" w:sz="0" w:space="0" w:color="auto"/>
        <w:bottom w:val="none" w:sz="0" w:space="0" w:color="auto"/>
        <w:right w:val="none" w:sz="0" w:space="0" w:color="auto"/>
      </w:divBdr>
    </w:div>
    <w:div w:id="1805659160">
      <w:bodyDiv w:val="1"/>
      <w:marLeft w:val="0"/>
      <w:marRight w:val="0"/>
      <w:marTop w:val="0"/>
      <w:marBottom w:val="0"/>
      <w:divBdr>
        <w:top w:val="none" w:sz="0" w:space="0" w:color="auto"/>
        <w:left w:val="none" w:sz="0" w:space="0" w:color="auto"/>
        <w:bottom w:val="none" w:sz="0" w:space="0" w:color="auto"/>
        <w:right w:val="none" w:sz="0" w:space="0" w:color="auto"/>
      </w:divBdr>
    </w:div>
    <w:div w:id="1808009734">
      <w:bodyDiv w:val="1"/>
      <w:marLeft w:val="0"/>
      <w:marRight w:val="0"/>
      <w:marTop w:val="0"/>
      <w:marBottom w:val="0"/>
      <w:divBdr>
        <w:top w:val="none" w:sz="0" w:space="0" w:color="auto"/>
        <w:left w:val="none" w:sz="0" w:space="0" w:color="auto"/>
        <w:bottom w:val="none" w:sz="0" w:space="0" w:color="auto"/>
        <w:right w:val="none" w:sz="0" w:space="0" w:color="auto"/>
      </w:divBdr>
    </w:div>
    <w:div w:id="1813597536">
      <w:bodyDiv w:val="1"/>
      <w:marLeft w:val="0"/>
      <w:marRight w:val="0"/>
      <w:marTop w:val="0"/>
      <w:marBottom w:val="0"/>
      <w:divBdr>
        <w:top w:val="none" w:sz="0" w:space="0" w:color="auto"/>
        <w:left w:val="none" w:sz="0" w:space="0" w:color="auto"/>
        <w:bottom w:val="none" w:sz="0" w:space="0" w:color="auto"/>
        <w:right w:val="none" w:sz="0" w:space="0" w:color="auto"/>
      </w:divBdr>
    </w:div>
    <w:div w:id="1835686746">
      <w:bodyDiv w:val="1"/>
      <w:marLeft w:val="0"/>
      <w:marRight w:val="0"/>
      <w:marTop w:val="0"/>
      <w:marBottom w:val="0"/>
      <w:divBdr>
        <w:top w:val="none" w:sz="0" w:space="0" w:color="auto"/>
        <w:left w:val="none" w:sz="0" w:space="0" w:color="auto"/>
        <w:bottom w:val="none" w:sz="0" w:space="0" w:color="auto"/>
        <w:right w:val="none" w:sz="0" w:space="0" w:color="auto"/>
      </w:divBdr>
    </w:div>
    <w:div w:id="1837913274">
      <w:bodyDiv w:val="1"/>
      <w:marLeft w:val="0"/>
      <w:marRight w:val="0"/>
      <w:marTop w:val="0"/>
      <w:marBottom w:val="0"/>
      <w:divBdr>
        <w:top w:val="none" w:sz="0" w:space="0" w:color="auto"/>
        <w:left w:val="none" w:sz="0" w:space="0" w:color="auto"/>
        <w:bottom w:val="none" w:sz="0" w:space="0" w:color="auto"/>
        <w:right w:val="none" w:sz="0" w:space="0" w:color="auto"/>
      </w:divBdr>
    </w:div>
    <w:div w:id="1854029870">
      <w:bodyDiv w:val="1"/>
      <w:marLeft w:val="0"/>
      <w:marRight w:val="0"/>
      <w:marTop w:val="0"/>
      <w:marBottom w:val="0"/>
      <w:divBdr>
        <w:top w:val="none" w:sz="0" w:space="0" w:color="auto"/>
        <w:left w:val="none" w:sz="0" w:space="0" w:color="auto"/>
        <w:bottom w:val="none" w:sz="0" w:space="0" w:color="auto"/>
        <w:right w:val="none" w:sz="0" w:space="0" w:color="auto"/>
      </w:divBdr>
    </w:div>
    <w:div w:id="1874728542">
      <w:bodyDiv w:val="1"/>
      <w:marLeft w:val="0"/>
      <w:marRight w:val="0"/>
      <w:marTop w:val="0"/>
      <w:marBottom w:val="0"/>
      <w:divBdr>
        <w:top w:val="none" w:sz="0" w:space="0" w:color="auto"/>
        <w:left w:val="none" w:sz="0" w:space="0" w:color="auto"/>
        <w:bottom w:val="none" w:sz="0" w:space="0" w:color="auto"/>
        <w:right w:val="none" w:sz="0" w:space="0" w:color="auto"/>
      </w:divBdr>
    </w:div>
    <w:div w:id="1880582234">
      <w:bodyDiv w:val="1"/>
      <w:marLeft w:val="0"/>
      <w:marRight w:val="0"/>
      <w:marTop w:val="0"/>
      <w:marBottom w:val="0"/>
      <w:divBdr>
        <w:top w:val="none" w:sz="0" w:space="0" w:color="auto"/>
        <w:left w:val="none" w:sz="0" w:space="0" w:color="auto"/>
        <w:bottom w:val="none" w:sz="0" w:space="0" w:color="auto"/>
        <w:right w:val="none" w:sz="0" w:space="0" w:color="auto"/>
      </w:divBdr>
    </w:div>
    <w:div w:id="1886137547">
      <w:bodyDiv w:val="1"/>
      <w:marLeft w:val="0"/>
      <w:marRight w:val="0"/>
      <w:marTop w:val="0"/>
      <w:marBottom w:val="0"/>
      <w:divBdr>
        <w:top w:val="none" w:sz="0" w:space="0" w:color="auto"/>
        <w:left w:val="none" w:sz="0" w:space="0" w:color="auto"/>
        <w:bottom w:val="none" w:sz="0" w:space="0" w:color="auto"/>
        <w:right w:val="none" w:sz="0" w:space="0" w:color="auto"/>
      </w:divBdr>
    </w:div>
    <w:div w:id="1907379986">
      <w:bodyDiv w:val="1"/>
      <w:marLeft w:val="0"/>
      <w:marRight w:val="0"/>
      <w:marTop w:val="0"/>
      <w:marBottom w:val="0"/>
      <w:divBdr>
        <w:top w:val="none" w:sz="0" w:space="0" w:color="auto"/>
        <w:left w:val="none" w:sz="0" w:space="0" w:color="auto"/>
        <w:bottom w:val="none" w:sz="0" w:space="0" w:color="auto"/>
        <w:right w:val="none" w:sz="0" w:space="0" w:color="auto"/>
      </w:divBdr>
    </w:div>
    <w:div w:id="1922443964">
      <w:bodyDiv w:val="1"/>
      <w:marLeft w:val="0"/>
      <w:marRight w:val="0"/>
      <w:marTop w:val="0"/>
      <w:marBottom w:val="0"/>
      <w:divBdr>
        <w:top w:val="none" w:sz="0" w:space="0" w:color="auto"/>
        <w:left w:val="none" w:sz="0" w:space="0" w:color="auto"/>
        <w:bottom w:val="none" w:sz="0" w:space="0" w:color="auto"/>
        <w:right w:val="none" w:sz="0" w:space="0" w:color="auto"/>
      </w:divBdr>
    </w:div>
    <w:div w:id="1923417594">
      <w:bodyDiv w:val="1"/>
      <w:marLeft w:val="0"/>
      <w:marRight w:val="0"/>
      <w:marTop w:val="0"/>
      <w:marBottom w:val="0"/>
      <w:divBdr>
        <w:top w:val="none" w:sz="0" w:space="0" w:color="auto"/>
        <w:left w:val="none" w:sz="0" w:space="0" w:color="auto"/>
        <w:bottom w:val="none" w:sz="0" w:space="0" w:color="auto"/>
        <w:right w:val="none" w:sz="0" w:space="0" w:color="auto"/>
      </w:divBdr>
      <w:divsChild>
        <w:div w:id="1465653700">
          <w:marLeft w:val="0"/>
          <w:marRight w:val="0"/>
          <w:marTop w:val="0"/>
          <w:marBottom w:val="0"/>
          <w:divBdr>
            <w:top w:val="none" w:sz="0" w:space="0" w:color="auto"/>
            <w:left w:val="none" w:sz="0" w:space="0" w:color="auto"/>
            <w:bottom w:val="none" w:sz="0" w:space="0" w:color="auto"/>
            <w:right w:val="none" w:sz="0" w:space="0" w:color="auto"/>
          </w:divBdr>
        </w:div>
      </w:divsChild>
    </w:div>
    <w:div w:id="1966499440">
      <w:bodyDiv w:val="1"/>
      <w:marLeft w:val="0"/>
      <w:marRight w:val="0"/>
      <w:marTop w:val="0"/>
      <w:marBottom w:val="0"/>
      <w:divBdr>
        <w:top w:val="none" w:sz="0" w:space="0" w:color="auto"/>
        <w:left w:val="none" w:sz="0" w:space="0" w:color="auto"/>
        <w:bottom w:val="none" w:sz="0" w:space="0" w:color="auto"/>
        <w:right w:val="none" w:sz="0" w:space="0" w:color="auto"/>
      </w:divBdr>
      <w:divsChild>
        <w:div w:id="1045835675">
          <w:marLeft w:val="0"/>
          <w:marRight w:val="0"/>
          <w:marTop w:val="0"/>
          <w:marBottom w:val="0"/>
          <w:divBdr>
            <w:top w:val="none" w:sz="0" w:space="0" w:color="auto"/>
            <w:left w:val="none" w:sz="0" w:space="0" w:color="auto"/>
            <w:bottom w:val="none" w:sz="0" w:space="0" w:color="auto"/>
            <w:right w:val="none" w:sz="0" w:space="0" w:color="auto"/>
          </w:divBdr>
        </w:div>
      </w:divsChild>
    </w:div>
    <w:div w:id="1975023404">
      <w:bodyDiv w:val="1"/>
      <w:marLeft w:val="0"/>
      <w:marRight w:val="0"/>
      <w:marTop w:val="0"/>
      <w:marBottom w:val="0"/>
      <w:divBdr>
        <w:top w:val="none" w:sz="0" w:space="0" w:color="auto"/>
        <w:left w:val="none" w:sz="0" w:space="0" w:color="auto"/>
        <w:bottom w:val="none" w:sz="0" w:space="0" w:color="auto"/>
        <w:right w:val="none" w:sz="0" w:space="0" w:color="auto"/>
      </w:divBdr>
    </w:div>
    <w:div w:id="1989089630">
      <w:bodyDiv w:val="1"/>
      <w:marLeft w:val="0"/>
      <w:marRight w:val="0"/>
      <w:marTop w:val="0"/>
      <w:marBottom w:val="0"/>
      <w:divBdr>
        <w:top w:val="none" w:sz="0" w:space="0" w:color="auto"/>
        <w:left w:val="none" w:sz="0" w:space="0" w:color="auto"/>
        <w:bottom w:val="none" w:sz="0" w:space="0" w:color="auto"/>
        <w:right w:val="none" w:sz="0" w:space="0" w:color="auto"/>
      </w:divBdr>
    </w:div>
    <w:div w:id="1999114770">
      <w:bodyDiv w:val="1"/>
      <w:marLeft w:val="0"/>
      <w:marRight w:val="0"/>
      <w:marTop w:val="0"/>
      <w:marBottom w:val="0"/>
      <w:divBdr>
        <w:top w:val="none" w:sz="0" w:space="0" w:color="auto"/>
        <w:left w:val="none" w:sz="0" w:space="0" w:color="auto"/>
        <w:bottom w:val="none" w:sz="0" w:space="0" w:color="auto"/>
        <w:right w:val="none" w:sz="0" w:space="0" w:color="auto"/>
      </w:divBdr>
    </w:div>
    <w:div w:id="2005205287">
      <w:bodyDiv w:val="1"/>
      <w:marLeft w:val="0"/>
      <w:marRight w:val="0"/>
      <w:marTop w:val="0"/>
      <w:marBottom w:val="0"/>
      <w:divBdr>
        <w:top w:val="none" w:sz="0" w:space="0" w:color="auto"/>
        <w:left w:val="none" w:sz="0" w:space="0" w:color="auto"/>
        <w:bottom w:val="none" w:sz="0" w:space="0" w:color="auto"/>
        <w:right w:val="none" w:sz="0" w:space="0" w:color="auto"/>
      </w:divBdr>
    </w:div>
    <w:div w:id="2013142021">
      <w:bodyDiv w:val="1"/>
      <w:marLeft w:val="0"/>
      <w:marRight w:val="0"/>
      <w:marTop w:val="0"/>
      <w:marBottom w:val="0"/>
      <w:divBdr>
        <w:top w:val="none" w:sz="0" w:space="0" w:color="auto"/>
        <w:left w:val="none" w:sz="0" w:space="0" w:color="auto"/>
        <w:bottom w:val="none" w:sz="0" w:space="0" w:color="auto"/>
        <w:right w:val="none" w:sz="0" w:space="0" w:color="auto"/>
      </w:divBdr>
    </w:div>
    <w:div w:id="2015836412">
      <w:bodyDiv w:val="1"/>
      <w:marLeft w:val="0"/>
      <w:marRight w:val="0"/>
      <w:marTop w:val="0"/>
      <w:marBottom w:val="0"/>
      <w:divBdr>
        <w:top w:val="none" w:sz="0" w:space="0" w:color="auto"/>
        <w:left w:val="none" w:sz="0" w:space="0" w:color="auto"/>
        <w:bottom w:val="none" w:sz="0" w:space="0" w:color="auto"/>
        <w:right w:val="none" w:sz="0" w:space="0" w:color="auto"/>
      </w:divBdr>
    </w:div>
    <w:div w:id="2027559003">
      <w:bodyDiv w:val="1"/>
      <w:marLeft w:val="0"/>
      <w:marRight w:val="0"/>
      <w:marTop w:val="0"/>
      <w:marBottom w:val="0"/>
      <w:divBdr>
        <w:top w:val="none" w:sz="0" w:space="0" w:color="auto"/>
        <w:left w:val="none" w:sz="0" w:space="0" w:color="auto"/>
        <w:bottom w:val="none" w:sz="0" w:space="0" w:color="auto"/>
        <w:right w:val="none" w:sz="0" w:space="0" w:color="auto"/>
      </w:divBdr>
    </w:div>
    <w:div w:id="2033803372">
      <w:bodyDiv w:val="1"/>
      <w:marLeft w:val="0"/>
      <w:marRight w:val="0"/>
      <w:marTop w:val="0"/>
      <w:marBottom w:val="0"/>
      <w:divBdr>
        <w:top w:val="none" w:sz="0" w:space="0" w:color="auto"/>
        <w:left w:val="none" w:sz="0" w:space="0" w:color="auto"/>
        <w:bottom w:val="none" w:sz="0" w:space="0" w:color="auto"/>
        <w:right w:val="none" w:sz="0" w:space="0" w:color="auto"/>
      </w:divBdr>
    </w:div>
    <w:div w:id="2050911450">
      <w:bodyDiv w:val="1"/>
      <w:marLeft w:val="0"/>
      <w:marRight w:val="0"/>
      <w:marTop w:val="0"/>
      <w:marBottom w:val="0"/>
      <w:divBdr>
        <w:top w:val="none" w:sz="0" w:space="0" w:color="auto"/>
        <w:left w:val="none" w:sz="0" w:space="0" w:color="auto"/>
        <w:bottom w:val="none" w:sz="0" w:space="0" w:color="auto"/>
        <w:right w:val="none" w:sz="0" w:space="0" w:color="auto"/>
      </w:divBdr>
    </w:div>
    <w:div w:id="2053457157">
      <w:bodyDiv w:val="1"/>
      <w:marLeft w:val="0"/>
      <w:marRight w:val="0"/>
      <w:marTop w:val="0"/>
      <w:marBottom w:val="0"/>
      <w:divBdr>
        <w:top w:val="none" w:sz="0" w:space="0" w:color="auto"/>
        <w:left w:val="none" w:sz="0" w:space="0" w:color="auto"/>
        <w:bottom w:val="none" w:sz="0" w:space="0" w:color="auto"/>
        <w:right w:val="none" w:sz="0" w:space="0" w:color="auto"/>
      </w:divBdr>
      <w:divsChild>
        <w:div w:id="2113473994">
          <w:marLeft w:val="0"/>
          <w:marRight w:val="0"/>
          <w:marTop w:val="0"/>
          <w:marBottom w:val="0"/>
          <w:divBdr>
            <w:top w:val="none" w:sz="0" w:space="0" w:color="auto"/>
            <w:left w:val="none" w:sz="0" w:space="0" w:color="auto"/>
            <w:bottom w:val="none" w:sz="0" w:space="0" w:color="auto"/>
            <w:right w:val="none" w:sz="0" w:space="0" w:color="auto"/>
          </w:divBdr>
        </w:div>
      </w:divsChild>
    </w:div>
    <w:div w:id="2079665152">
      <w:bodyDiv w:val="1"/>
      <w:marLeft w:val="0"/>
      <w:marRight w:val="0"/>
      <w:marTop w:val="0"/>
      <w:marBottom w:val="0"/>
      <w:divBdr>
        <w:top w:val="none" w:sz="0" w:space="0" w:color="auto"/>
        <w:left w:val="none" w:sz="0" w:space="0" w:color="auto"/>
        <w:bottom w:val="none" w:sz="0" w:space="0" w:color="auto"/>
        <w:right w:val="none" w:sz="0" w:space="0" w:color="auto"/>
      </w:divBdr>
    </w:div>
    <w:div w:id="2081322192">
      <w:bodyDiv w:val="1"/>
      <w:marLeft w:val="0"/>
      <w:marRight w:val="0"/>
      <w:marTop w:val="0"/>
      <w:marBottom w:val="0"/>
      <w:divBdr>
        <w:top w:val="none" w:sz="0" w:space="0" w:color="auto"/>
        <w:left w:val="none" w:sz="0" w:space="0" w:color="auto"/>
        <w:bottom w:val="none" w:sz="0" w:space="0" w:color="auto"/>
        <w:right w:val="none" w:sz="0" w:space="0" w:color="auto"/>
      </w:divBdr>
    </w:div>
    <w:div w:id="2090275098">
      <w:bodyDiv w:val="1"/>
      <w:marLeft w:val="0"/>
      <w:marRight w:val="0"/>
      <w:marTop w:val="0"/>
      <w:marBottom w:val="0"/>
      <w:divBdr>
        <w:top w:val="none" w:sz="0" w:space="0" w:color="auto"/>
        <w:left w:val="none" w:sz="0" w:space="0" w:color="auto"/>
        <w:bottom w:val="none" w:sz="0" w:space="0" w:color="auto"/>
        <w:right w:val="none" w:sz="0" w:space="0" w:color="auto"/>
      </w:divBdr>
    </w:div>
    <w:div w:id="2099595128">
      <w:bodyDiv w:val="1"/>
      <w:marLeft w:val="0"/>
      <w:marRight w:val="0"/>
      <w:marTop w:val="0"/>
      <w:marBottom w:val="0"/>
      <w:divBdr>
        <w:top w:val="none" w:sz="0" w:space="0" w:color="auto"/>
        <w:left w:val="none" w:sz="0" w:space="0" w:color="auto"/>
        <w:bottom w:val="none" w:sz="0" w:space="0" w:color="auto"/>
        <w:right w:val="none" w:sz="0" w:space="0" w:color="auto"/>
      </w:divBdr>
    </w:div>
    <w:div w:id="2110276836">
      <w:bodyDiv w:val="1"/>
      <w:marLeft w:val="0"/>
      <w:marRight w:val="0"/>
      <w:marTop w:val="0"/>
      <w:marBottom w:val="0"/>
      <w:divBdr>
        <w:top w:val="none" w:sz="0" w:space="0" w:color="auto"/>
        <w:left w:val="none" w:sz="0" w:space="0" w:color="auto"/>
        <w:bottom w:val="none" w:sz="0" w:space="0" w:color="auto"/>
        <w:right w:val="none" w:sz="0" w:space="0" w:color="auto"/>
      </w:divBdr>
    </w:div>
    <w:div w:id="2111317596">
      <w:bodyDiv w:val="1"/>
      <w:marLeft w:val="0"/>
      <w:marRight w:val="0"/>
      <w:marTop w:val="0"/>
      <w:marBottom w:val="0"/>
      <w:divBdr>
        <w:top w:val="none" w:sz="0" w:space="0" w:color="auto"/>
        <w:left w:val="none" w:sz="0" w:space="0" w:color="auto"/>
        <w:bottom w:val="none" w:sz="0" w:space="0" w:color="auto"/>
        <w:right w:val="none" w:sz="0" w:space="0" w:color="auto"/>
      </w:divBdr>
    </w:div>
    <w:div w:id="2112316394">
      <w:bodyDiv w:val="1"/>
      <w:marLeft w:val="0"/>
      <w:marRight w:val="0"/>
      <w:marTop w:val="0"/>
      <w:marBottom w:val="0"/>
      <w:divBdr>
        <w:top w:val="none" w:sz="0" w:space="0" w:color="auto"/>
        <w:left w:val="none" w:sz="0" w:space="0" w:color="auto"/>
        <w:bottom w:val="none" w:sz="0" w:space="0" w:color="auto"/>
        <w:right w:val="none" w:sz="0" w:space="0" w:color="auto"/>
      </w:divBdr>
    </w:div>
    <w:div w:id="2120442378">
      <w:bodyDiv w:val="1"/>
      <w:marLeft w:val="0"/>
      <w:marRight w:val="0"/>
      <w:marTop w:val="0"/>
      <w:marBottom w:val="0"/>
      <w:divBdr>
        <w:top w:val="none" w:sz="0" w:space="0" w:color="auto"/>
        <w:left w:val="none" w:sz="0" w:space="0" w:color="auto"/>
        <w:bottom w:val="none" w:sz="0" w:space="0" w:color="auto"/>
        <w:right w:val="none" w:sz="0" w:space="0" w:color="auto"/>
      </w:divBdr>
    </w:div>
    <w:div w:id="2137527113">
      <w:bodyDiv w:val="1"/>
      <w:marLeft w:val="0"/>
      <w:marRight w:val="0"/>
      <w:marTop w:val="0"/>
      <w:marBottom w:val="0"/>
      <w:divBdr>
        <w:top w:val="none" w:sz="0" w:space="0" w:color="auto"/>
        <w:left w:val="none" w:sz="0" w:space="0" w:color="auto"/>
        <w:bottom w:val="none" w:sz="0" w:space="0" w:color="auto"/>
        <w:right w:val="none" w:sz="0" w:space="0" w:color="auto"/>
      </w:divBdr>
    </w:div>
    <w:div w:id="2146309371">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povinec@biont.s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huskova@biont.sk"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FC10E3A8504FCC43AC6CFE364807796A" ma:contentTypeVersion="15" ma:contentTypeDescription="Umožňuje vytvoriť nový dokument." ma:contentTypeScope="" ma:versionID="c5c3e80ef541a42c88b2ce8a6f21abe8">
  <xsd:schema xmlns:xsd="http://www.w3.org/2001/XMLSchema" xmlns:xs="http://www.w3.org/2001/XMLSchema" xmlns:p="http://schemas.microsoft.com/office/2006/metadata/properties" xmlns:ns3="2013cc12-2dfa-4a12-be9c-3b4f8e82368c" xmlns:ns4="7d6f050a-bc0c-4a1a-95e2-cf3d7657921b" targetNamespace="http://schemas.microsoft.com/office/2006/metadata/properties" ma:root="true" ma:fieldsID="cf1920ae387c10ef84f88f9bf01f3975" ns3:_="" ns4:_="">
    <xsd:import namespace="2013cc12-2dfa-4a12-be9c-3b4f8e82368c"/>
    <xsd:import namespace="7d6f050a-bc0c-4a1a-95e2-cf3d7657921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LengthInSeconds"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13cc12-2dfa-4a12-be9c-3b4f8e8236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d6f050a-bc0c-4a1a-95e2-cf3d7657921b" elementFormDefault="qualified">
    <xsd:import namespace="http://schemas.microsoft.com/office/2006/documentManagement/types"/>
    <xsd:import namespace="http://schemas.microsoft.com/office/infopath/2007/PartnerControls"/>
    <xsd:element name="SharedWithUsers" ma:index="1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Zdieľané s podrobnosťami" ma:internalName="SharedWithDetails" ma:readOnly="true">
      <xsd:simpleType>
        <xsd:restriction base="dms:Note">
          <xsd:maxLength value="255"/>
        </xsd:restriction>
      </xsd:simpleType>
    </xsd:element>
    <xsd:element name="SharingHintHash" ma:index="12" nillable="true" ma:displayName="Príkaz hash indikátora zdieľ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4DE9B654E6E16F44B92C1234B7121F6F" ma:contentTypeVersion="13" ma:contentTypeDescription="Create a new document." ma:contentTypeScope="" ma:versionID="32f892d4fc19146168710c0f49bd71f7">
  <xsd:schema xmlns:xsd="http://www.w3.org/2001/XMLSchema" xmlns:xs="http://www.w3.org/2001/XMLSchema" xmlns:p="http://schemas.microsoft.com/office/2006/metadata/properties" xmlns:ns3="258284a3-2010-4656-a747-d33ee38520c0" xmlns:ns4="621f9dd5-84b3-4cf5-88d4-c39f83329537" targetNamespace="http://schemas.microsoft.com/office/2006/metadata/properties" ma:root="true" ma:fieldsID="871e55faba9b0c1fe2e1d7cf45ab7125" ns3:_="" ns4:_="">
    <xsd:import namespace="258284a3-2010-4656-a747-d33ee38520c0"/>
    <xsd:import namespace="621f9dd5-84b3-4cf5-88d4-c39f8332953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8284a3-2010-4656-a747-d33ee38520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21f9dd5-84b3-4cf5-88d4-c39f8332953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_activity xmlns="2013cc12-2dfa-4a12-be9c-3b4f8e82368c" xsi:nil="true"/>
  </documentManagement>
</p:properties>
</file>

<file path=customXml/itemProps1.xml><?xml version="1.0" encoding="utf-8"?>
<ds:datastoreItem xmlns:ds="http://schemas.openxmlformats.org/officeDocument/2006/customXml" ds:itemID="{A3052465-B501-4BD2-9BC9-41DA877D61BE}">
  <ds:schemaRefs>
    <ds:schemaRef ds:uri="http://schemas.microsoft.com/sharepoint/v3/contenttype/forms"/>
  </ds:schemaRefs>
</ds:datastoreItem>
</file>

<file path=customXml/itemProps2.xml><?xml version="1.0" encoding="utf-8"?>
<ds:datastoreItem xmlns:ds="http://schemas.openxmlformats.org/officeDocument/2006/customXml" ds:itemID="{C4D2839D-A1F6-4360-B8B9-F359E58CCCD9}">
  <ds:schemaRefs>
    <ds:schemaRef ds:uri="http://schemas.openxmlformats.org/officeDocument/2006/bibliography"/>
  </ds:schemaRefs>
</ds:datastoreItem>
</file>

<file path=customXml/itemProps3.xml><?xml version="1.0" encoding="utf-8"?>
<ds:datastoreItem xmlns:ds="http://schemas.openxmlformats.org/officeDocument/2006/customXml" ds:itemID="{0CCD38A3-AB26-46DD-A8DD-1579DD78E0DF}">
  <ds:schemaRefs>
    <ds:schemaRef ds:uri="http://schemas.openxmlformats.org/officeDocument/2006/bibliography"/>
  </ds:schemaRefs>
</ds:datastoreItem>
</file>

<file path=customXml/itemProps4.xml><?xml version="1.0" encoding="utf-8"?>
<ds:datastoreItem xmlns:ds="http://schemas.openxmlformats.org/officeDocument/2006/customXml" ds:itemID="{E5F139BA-BAB6-45CA-ADBF-B849AADBFC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13cc12-2dfa-4a12-be9c-3b4f8e82368c"/>
    <ds:schemaRef ds:uri="7d6f050a-bc0c-4a1a-95e2-cf3d765792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93726C6-F2E7-4C53-AAEF-2A622CC698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8284a3-2010-4656-a747-d33ee38520c0"/>
    <ds:schemaRef ds:uri="621f9dd5-84b3-4cf5-88d4-c39f833295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8E9C113F-AD91-4715-B218-A4EF0868D240}">
  <ds:schemaRefs>
    <ds:schemaRef ds:uri="http://schemas.microsoft.com/office/2006/metadata/properties"/>
    <ds:schemaRef ds:uri="http://schemas.microsoft.com/office/infopath/2007/PartnerControls"/>
    <ds:schemaRef ds:uri="2013cc12-2dfa-4a12-be9c-3b4f8e82368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40</Pages>
  <Words>20497</Words>
  <Characters>116837</Characters>
  <Application>Microsoft Office Word</Application>
  <DocSecurity>0</DocSecurity>
  <Lines>973</Lines>
  <Paragraphs>274</Paragraphs>
  <ScaleCrop>false</ScaleCrop>
  <HeadingPairs>
    <vt:vector size="2" baseType="variant">
      <vt:variant>
        <vt:lpstr>Názov</vt:lpstr>
      </vt:variant>
      <vt:variant>
        <vt:i4>1</vt:i4>
      </vt:variant>
    </vt:vector>
  </HeadingPairs>
  <TitlesOfParts>
    <vt:vector size="1" baseType="lpstr">
      <vt:lpstr>Lidé se zajímali o hry už od pradávna</vt:lpstr>
    </vt:vector>
  </TitlesOfParts>
  <Company>Stapro s r.o. Pardubice</Company>
  <LinksUpToDate>false</LinksUpToDate>
  <CharactersWithSpaces>137060</CharactersWithSpaces>
  <SharedDoc>false</SharedDoc>
  <HLinks>
    <vt:vector size="12" baseType="variant">
      <vt:variant>
        <vt:i4>8192075</vt:i4>
      </vt:variant>
      <vt:variant>
        <vt:i4>3</vt:i4>
      </vt:variant>
      <vt:variant>
        <vt:i4>0</vt:i4>
      </vt:variant>
      <vt:variant>
        <vt:i4>5</vt:i4>
      </vt:variant>
      <vt:variant>
        <vt:lpwstr>mailto:huskova@biont.sk</vt:lpwstr>
      </vt:variant>
      <vt:variant>
        <vt:lpwstr/>
      </vt:variant>
      <vt:variant>
        <vt:i4>6488128</vt:i4>
      </vt:variant>
      <vt:variant>
        <vt:i4>0</vt:i4>
      </vt:variant>
      <vt:variant>
        <vt:i4>0</vt:i4>
      </vt:variant>
      <vt:variant>
        <vt:i4>5</vt:i4>
      </vt:variant>
      <vt:variant>
        <vt:lpwstr>mailto:povinec@biont.sk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Lidé se zajímali o hry už od pradávna</dc:title>
  <dc:subject/>
  <dc:creator>BIONT</dc:creator>
  <cp:keywords/>
  <cp:lastModifiedBy>veres</cp:lastModifiedBy>
  <cp:revision>3</cp:revision>
  <cp:lastPrinted>2025-10-29T12:09:00Z</cp:lastPrinted>
  <dcterms:created xsi:type="dcterms:W3CDTF">2025-11-28T07:05:00Z</dcterms:created>
  <dcterms:modified xsi:type="dcterms:W3CDTF">2025-11-28T07:07:00Z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0x010100FC10E3A8504FCC43AC6CFE364807796A</vt:lpwstr>
  </property>
</Properties>
</file>